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8FD8BF" w14:textId="77777777" w:rsidR="009020C9" w:rsidRDefault="008037D0" w:rsidP="008037D0">
      <w:pPr>
        <w:tabs>
          <w:tab w:val="left" w:pos="709"/>
        </w:tabs>
        <w:ind w:left="-1134" w:right="-851"/>
        <w:jc w:val="center"/>
        <w:rPr>
          <w:sz w:val="28"/>
          <w:szCs w:val="28"/>
        </w:rPr>
      </w:pPr>
      <w:r>
        <w:rPr>
          <w:noProof/>
          <w:sz w:val="28"/>
          <w:szCs w:val="28"/>
        </w:rPr>
        <w:drawing>
          <wp:inline distT="0" distB="0" distL="0" distR="0" wp14:anchorId="73CEEFBD" wp14:editId="64D02E41">
            <wp:extent cx="7839543" cy="2756848"/>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55590" cy="2762491"/>
                    </a:xfrm>
                    <a:prstGeom prst="rect">
                      <a:avLst/>
                    </a:prstGeom>
                    <a:noFill/>
                    <a:ln>
                      <a:noFill/>
                    </a:ln>
                  </pic:spPr>
                </pic:pic>
              </a:graphicData>
            </a:graphic>
          </wp:inline>
        </w:drawing>
      </w:r>
    </w:p>
    <w:p w14:paraId="777ADD84" w14:textId="77777777" w:rsidR="009020C9" w:rsidRDefault="00DB1761" w:rsidP="008037D0">
      <w:pPr>
        <w:tabs>
          <w:tab w:val="left" w:pos="709"/>
        </w:tabs>
        <w:ind w:left="-1134" w:right="-851"/>
        <w:rPr>
          <w:b/>
          <w:color w:val="002060"/>
          <w:sz w:val="32"/>
          <w:szCs w:val="32"/>
        </w:rPr>
      </w:pPr>
      <w:r>
        <w:rPr>
          <w:noProof/>
          <w:sz w:val="28"/>
          <w:szCs w:val="28"/>
        </w:rPr>
        <mc:AlternateContent>
          <mc:Choice Requires="wps">
            <w:drawing>
              <wp:anchor distT="0" distB="0" distL="114300" distR="114300" simplePos="0" relativeHeight="251699200" behindDoc="0" locked="0" layoutInCell="1" allowOverlap="1" wp14:anchorId="218B528D" wp14:editId="78EAA404">
                <wp:simplePos x="0" y="0"/>
                <wp:positionH relativeFrom="column">
                  <wp:posOffset>2290445</wp:posOffset>
                </wp:positionH>
                <wp:positionV relativeFrom="paragraph">
                  <wp:posOffset>619125</wp:posOffset>
                </wp:positionV>
                <wp:extent cx="4131945" cy="1318260"/>
                <wp:effectExtent l="0" t="0" r="1905" b="0"/>
                <wp:wrapNone/>
                <wp:docPr id="4" name="Поле 4"/>
                <wp:cNvGraphicFramePr/>
                <a:graphic xmlns:a="http://schemas.openxmlformats.org/drawingml/2006/main">
                  <a:graphicData uri="http://schemas.microsoft.com/office/word/2010/wordprocessingShape">
                    <wps:wsp>
                      <wps:cNvSpPr txBox="1"/>
                      <wps:spPr>
                        <a:xfrm>
                          <a:off x="0" y="0"/>
                          <a:ext cx="4131945" cy="13182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BC816C" w14:textId="77777777" w:rsidR="00C35B0B" w:rsidRPr="00841708" w:rsidRDefault="00C35B0B" w:rsidP="008037D0">
                            <w:pPr>
                              <w:jc w:val="center"/>
                              <w:rPr>
                                <w:b/>
                                <w:color w:val="002060"/>
                                <w:sz w:val="40"/>
                                <w:szCs w:val="40"/>
                              </w:rPr>
                            </w:pPr>
                            <w:r w:rsidRPr="00841708">
                              <w:rPr>
                                <w:b/>
                                <w:color w:val="002060"/>
                                <w:sz w:val="40"/>
                                <w:szCs w:val="40"/>
                              </w:rPr>
                              <w:t>СБОРНИК</w:t>
                            </w:r>
                          </w:p>
                          <w:p w14:paraId="57BDDFC7" w14:textId="77777777" w:rsidR="00C35B0B" w:rsidRPr="00841708" w:rsidRDefault="00C35B0B" w:rsidP="008037D0">
                            <w:pPr>
                              <w:jc w:val="center"/>
                              <w:rPr>
                                <w:b/>
                                <w:color w:val="002060"/>
                                <w:sz w:val="40"/>
                                <w:szCs w:val="40"/>
                              </w:rPr>
                            </w:pPr>
                            <w:r>
                              <w:rPr>
                                <w:b/>
                                <w:color w:val="002060"/>
                                <w:sz w:val="40"/>
                                <w:szCs w:val="40"/>
                              </w:rPr>
                              <w:t>лучших муниципальных практик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218B528D" id="_x0000_t202" coordsize="21600,21600" o:spt="202" path="m,l,21600r21600,l21600,xe">
                <v:stroke joinstyle="miter"/>
                <v:path gradientshapeok="t" o:connecttype="rect"/>
              </v:shapetype>
              <v:shape id="Поле 4" o:spid="_x0000_s1026" type="#_x0000_t202" style="position:absolute;left:0;text-align:left;margin-left:180.35pt;margin-top:48.75pt;width:325.35pt;height:103.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" fillcolor="white [3201]" stroked="f" strokeweight=".5pt">
                <v:textbox>
                  <w:txbxContent>
                    <w:p w14:paraId="21BC816C" w14:textId="77777777" w:rsidR="00C35B0B" w:rsidRPr="00841708" w:rsidRDefault="00C35B0B" w:rsidP="008037D0">
                      <w:pPr>
                        <w:jc w:val="center"/>
                        <w:rPr>
                          <w:b/>
                          <w:color w:val="002060"/>
                          <w:sz w:val="40"/>
                          <w:szCs w:val="40"/>
                        </w:rPr>
                      </w:pPr>
                      <w:r w:rsidRPr="00841708">
                        <w:rPr>
                          <w:b/>
                          <w:color w:val="002060"/>
                          <w:sz w:val="40"/>
                          <w:szCs w:val="40"/>
                        </w:rPr>
                        <w:t>СБОРНИК</w:t>
                      </w:r>
                    </w:p>
                    <w:p w14:paraId="57BDDFC7" w14:textId="77777777" w:rsidR="00C35B0B" w:rsidRPr="00841708" w:rsidRDefault="00C35B0B" w:rsidP="008037D0">
                      <w:pPr>
                        <w:jc w:val="center"/>
                        <w:rPr>
                          <w:b/>
                          <w:color w:val="002060"/>
                          <w:sz w:val="40"/>
                          <w:szCs w:val="40"/>
                        </w:rPr>
                      </w:pPr>
                      <w:r>
                        <w:rPr>
                          <w:b/>
                          <w:color w:val="002060"/>
                          <w:sz w:val="40"/>
                          <w:szCs w:val="40"/>
                        </w:rPr>
                        <w:t>лучших муниципальных практик</w:t>
                      </w:r>
                    </w:p>
                  </w:txbxContent>
                </v:textbox>
              </v:shape>
            </w:pict>
          </mc:Fallback>
        </mc:AlternateContent>
      </w:r>
      <w:r w:rsidR="008037D0">
        <w:rPr>
          <w:noProof/>
          <w:sz w:val="28"/>
          <w:szCs w:val="28"/>
        </w:rPr>
        <mc:AlternateContent>
          <mc:Choice Requires="wps">
            <w:drawing>
              <wp:anchor distT="0" distB="0" distL="114300" distR="114300" simplePos="0" relativeHeight="251705344" behindDoc="0" locked="0" layoutInCell="1" allowOverlap="1" wp14:anchorId="5CA32184" wp14:editId="7949ACBA">
                <wp:simplePos x="0" y="0"/>
                <wp:positionH relativeFrom="column">
                  <wp:posOffset>2144442</wp:posOffset>
                </wp:positionH>
                <wp:positionV relativeFrom="paragraph">
                  <wp:posOffset>2574707</wp:posOffset>
                </wp:positionV>
                <wp:extent cx="4666615" cy="1318260"/>
                <wp:effectExtent l="0" t="0" r="635" b="0"/>
                <wp:wrapNone/>
                <wp:docPr id="5" name="Поле 5"/>
                <wp:cNvGraphicFramePr/>
                <a:graphic xmlns:a="http://schemas.openxmlformats.org/drawingml/2006/main">
                  <a:graphicData uri="http://schemas.microsoft.com/office/word/2010/wordprocessingShape">
                    <wps:wsp>
                      <wps:cNvSpPr txBox="1"/>
                      <wps:spPr>
                        <a:xfrm>
                          <a:off x="0" y="0"/>
                          <a:ext cx="4666615" cy="13182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DC79FA" w14:textId="77777777" w:rsidR="00C35B0B" w:rsidRPr="00841708" w:rsidRDefault="00C35B0B" w:rsidP="008037D0">
                            <w:pPr>
                              <w:jc w:val="center"/>
                              <w:rPr>
                                <w:b/>
                                <w:color w:val="002060"/>
                                <w:sz w:val="32"/>
                                <w:szCs w:val="32"/>
                              </w:rPr>
                            </w:pPr>
                            <w:r w:rsidRPr="00841708">
                              <w:rPr>
                                <w:b/>
                                <w:color w:val="002060"/>
                                <w:sz w:val="32"/>
                                <w:szCs w:val="32"/>
                              </w:rPr>
                              <w:t>Управление муниципальными финансами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CA32184" id="Поле 5" o:spid="_x0000_s1027" type="#_x0000_t202" style="position:absolute;left:0;text-align:left;margin-left:168.85pt;margin-top:202.75pt;width:367.45pt;height:103.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" fillcolor="white [3201]" stroked="f" strokeweight=".5pt">
                <v:textbox>
                  <w:txbxContent>
                    <w:p w14:paraId="44DC79FA" w14:textId="77777777" w:rsidR="00C35B0B" w:rsidRPr="00841708" w:rsidRDefault="00C35B0B" w:rsidP="008037D0">
                      <w:pPr>
                        <w:jc w:val="center"/>
                        <w:rPr>
                          <w:b/>
                          <w:color w:val="002060"/>
                          <w:sz w:val="32"/>
                          <w:szCs w:val="32"/>
                        </w:rPr>
                      </w:pPr>
                      <w:r w:rsidRPr="00841708">
                        <w:rPr>
                          <w:b/>
                          <w:color w:val="002060"/>
                          <w:sz w:val="32"/>
                          <w:szCs w:val="32"/>
                        </w:rPr>
                        <w:t>Управление муниципальными финансами</w:t>
                      </w:r>
                    </w:p>
                  </w:txbxContent>
                </v:textbox>
              </v:shape>
            </w:pict>
          </mc:Fallback>
        </mc:AlternateContent>
      </w:r>
      <w:r w:rsidR="008037D0">
        <w:rPr>
          <w:noProof/>
          <w:sz w:val="28"/>
          <w:szCs w:val="28"/>
        </w:rPr>
        <mc:AlternateContent>
          <mc:Choice Requires="wps">
            <w:drawing>
              <wp:anchor distT="0" distB="0" distL="114300" distR="114300" simplePos="0" relativeHeight="251703296" behindDoc="0" locked="0" layoutInCell="1" allowOverlap="1" wp14:anchorId="1A744B5E" wp14:editId="7A7C08EC">
                <wp:simplePos x="0" y="0"/>
                <wp:positionH relativeFrom="column">
                  <wp:posOffset>2447641</wp:posOffset>
                </wp:positionH>
                <wp:positionV relativeFrom="paragraph">
                  <wp:posOffset>1946095</wp:posOffset>
                </wp:positionV>
                <wp:extent cx="4085112" cy="0"/>
                <wp:effectExtent l="0" t="19050" r="10795" b="1905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4085112" cy="0"/>
                        </a:xfrm>
                        <a:prstGeom prst="line">
                          <a:avLst/>
                        </a:prstGeom>
                        <a:ln w="28575">
                          <a:solidFill>
                            <a:srgbClr val="002060"/>
                          </a:solidFill>
                        </a:ln>
                      </wps:spPr>
                      <wps:style>
                        <a:lnRef idx="1">
                          <a:schemeClr val="accent5"/>
                        </a:lnRef>
                        <a:fillRef idx="0">
                          <a:schemeClr val="accent5"/>
                        </a:fillRef>
                        <a:effectRef idx="0">
                          <a:schemeClr val="accent5"/>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cx1="http://schemas.microsoft.com/office/drawing/2015/9/8/chartex">
            <w:pict>
              <v:line w14:anchorId="055EC4AD" id="Прямая соединительная линия 3"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92.75pt,153.25pt" to="514.4pt,1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" strokecolor="#002060" strokeweight="2.25pt"/>
            </w:pict>
          </mc:Fallback>
        </mc:AlternateContent>
      </w:r>
      <w:r w:rsidR="008037D0">
        <w:rPr>
          <w:noProof/>
          <w:sz w:val="28"/>
          <w:szCs w:val="28"/>
        </w:rPr>
        <mc:AlternateContent>
          <mc:Choice Requires="wps">
            <w:drawing>
              <wp:anchor distT="0" distB="0" distL="114300" distR="114300" simplePos="0" relativeHeight="251701248" behindDoc="0" locked="0" layoutInCell="1" allowOverlap="1" wp14:anchorId="036F3349" wp14:editId="5C0F1A36">
                <wp:simplePos x="0" y="0"/>
                <wp:positionH relativeFrom="column">
                  <wp:posOffset>2447641</wp:posOffset>
                </wp:positionH>
                <wp:positionV relativeFrom="paragraph">
                  <wp:posOffset>354879</wp:posOffset>
                </wp:positionV>
                <wp:extent cx="4085112" cy="0"/>
                <wp:effectExtent l="0" t="19050" r="10795" b="19050"/>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4085112" cy="0"/>
                        </a:xfrm>
                        <a:prstGeom prst="line">
                          <a:avLst/>
                        </a:prstGeom>
                        <a:ln w="28575">
                          <a:solidFill>
                            <a:srgbClr val="002060"/>
                          </a:solidFill>
                        </a:ln>
                      </wps:spPr>
                      <wps:style>
                        <a:lnRef idx="1">
                          <a:schemeClr val="accent5"/>
                        </a:lnRef>
                        <a:fillRef idx="0">
                          <a:schemeClr val="accent5"/>
                        </a:fillRef>
                        <a:effectRef idx="0">
                          <a:schemeClr val="accent5"/>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cx1="http://schemas.microsoft.com/office/drawing/2015/9/8/chartex">
            <w:pict>
              <v:line w14:anchorId="58ECF803" id="Прямая соединительная линия 6"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92.75pt,27.95pt" to="514.4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" strokecolor="#002060" strokeweight="2.25pt"/>
            </w:pict>
          </mc:Fallback>
        </mc:AlternateContent>
      </w:r>
      <w:r w:rsidR="008037D0">
        <w:rPr>
          <w:noProof/>
          <w:sz w:val="28"/>
          <w:szCs w:val="28"/>
        </w:rPr>
        <w:drawing>
          <wp:inline distT="0" distB="0" distL="0" distR="0" wp14:anchorId="4A6D6747" wp14:editId="621FEA94">
            <wp:extent cx="3364302" cy="703681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64363" cy="7036938"/>
                    </a:xfrm>
                    <a:prstGeom prst="rect">
                      <a:avLst/>
                    </a:prstGeom>
                    <a:noFill/>
                    <a:ln>
                      <a:noFill/>
                    </a:ln>
                  </pic:spPr>
                </pic:pic>
              </a:graphicData>
            </a:graphic>
          </wp:inline>
        </w:drawing>
      </w:r>
      <w:r w:rsidR="00714B1F">
        <w:rPr>
          <w:b/>
          <w:color w:val="002060"/>
          <w:sz w:val="32"/>
          <w:szCs w:val="32"/>
        </w:rPr>
        <w:t>202</w:t>
      </w:r>
      <w:r w:rsidR="00A81BE6">
        <w:rPr>
          <w:b/>
          <w:color w:val="002060"/>
          <w:sz w:val="32"/>
          <w:szCs w:val="32"/>
        </w:rPr>
        <w:t>1</w:t>
      </w:r>
      <w:r w:rsidRPr="00DB1761">
        <w:rPr>
          <w:b/>
          <w:color w:val="002060"/>
          <w:sz w:val="32"/>
          <w:szCs w:val="32"/>
        </w:rPr>
        <w:t xml:space="preserve"> год</w:t>
      </w:r>
    </w:p>
    <w:p w14:paraId="3F9111C1" w14:textId="77777777" w:rsidR="0034024D" w:rsidRDefault="0034024D" w:rsidP="008037D0">
      <w:pPr>
        <w:tabs>
          <w:tab w:val="left" w:pos="709"/>
        </w:tabs>
        <w:ind w:left="-1134" w:right="-851"/>
        <w:rPr>
          <w:b/>
          <w:color w:val="002060"/>
          <w:sz w:val="32"/>
          <w:szCs w:val="32"/>
        </w:rPr>
      </w:pPr>
    </w:p>
    <w:p w14:paraId="3B62FC3E" w14:textId="77777777" w:rsidR="001706D6" w:rsidRDefault="001706D6" w:rsidP="008037D0">
      <w:pPr>
        <w:tabs>
          <w:tab w:val="left" w:pos="709"/>
        </w:tabs>
        <w:ind w:left="-1134" w:right="-851"/>
        <w:rPr>
          <w:b/>
          <w:color w:val="002060"/>
          <w:sz w:val="32"/>
          <w:szCs w:val="32"/>
        </w:rPr>
      </w:pPr>
    </w:p>
    <w:p w14:paraId="5F73BC46" w14:textId="77777777" w:rsidR="0034024D" w:rsidRDefault="0034024D" w:rsidP="008037D0">
      <w:pPr>
        <w:tabs>
          <w:tab w:val="left" w:pos="709"/>
        </w:tabs>
        <w:ind w:left="-1134" w:right="-851"/>
        <w:rPr>
          <w:sz w:val="28"/>
          <w:szCs w:val="28"/>
        </w:rPr>
      </w:pPr>
    </w:p>
    <w:p w14:paraId="760ABCE4" w14:textId="77777777" w:rsidR="008037D0" w:rsidRDefault="008037D0" w:rsidP="008037D0">
      <w:pPr>
        <w:tabs>
          <w:tab w:val="left" w:pos="709"/>
        </w:tabs>
        <w:ind w:firstLine="567"/>
        <w:rPr>
          <w:sz w:val="28"/>
          <w:szCs w:val="28"/>
        </w:rPr>
      </w:pPr>
      <w:r>
        <w:rPr>
          <w:sz w:val="28"/>
          <w:szCs w:val="28"/>
        </w:rPr>
        <w:t xml:space="preserve">                                            ОГЛАВЛЕНИЕ</w:t>
      </w:r>
    </w:p>
    <w:p w14:paraId="14FD7383" w14:textId="77777777" w:rsidR="008037D0" w:rsidRDefault="008037D0" w:rsidP="008037D0">
      <w:pPr>
        <w:tabs>
          <w:tab w:val="left" w:pos="709"/>
        </w:tabs>
        <w:ind w:left="851" w:firstLine="567"/>
        <w:rPr>
          <w:sz w:val="28"/>
          <w:szCs w:val="28"/>
        </w:rPr>
      </w:pPr>
    </w:p>
    <w:p w14:paraId="5A4525A8" w14:textId="77777777" w:rsidR="008037D0" w:rsidRDefault="008037D0" w:rsidP="008037D0">
      <w:pPr>
        <w:tabs>
          <w:tab w:val="left" w:pos="709"/>
        </w:tabs>
        <w:ind w:left="851" w:firstLine="567"/>
        <w:rPr>
          <w:sz w:val="28"/>
          <w:szCs w:val="28"/>
        </w:rPr>
      </w:pPr>
    </w:p>
    <w:p w14:paraId="29C2794C" w14:textId="77777777" w:rsidR="00E16023" w:rsidRDefault="00E16023" w:rsidP="008037D0">
      <w:pPr>
        <w:tabs>
          <w:tab w:val="left" w:pos="709"/>
        </w:tabs>
        <w:ind w:left="851" w:firstLine="567"/>
        <w:rPr>
          <w:sz w:val="28"/>
          <w:szCs w:val="28"/>
        </w:rPr>
      </w:pPr>
    </w:p>
    <w:p w14:paraId="24B4153A" w14:textId="467651A7" w:rsidR="008037D0" w:rsidRDefault="008037D0" w:rsidP="008037D0">
      <w:pPr>
        <w:tabs>
          <w:tab w:val="left" w:pos="709"/>
        </w:tabs>
        <w:ind w:firstLine="567"/>
        <w:rPr>
          <w:sz w:val="28"/>
          <w:szCs w:val="28"/>
        </w:rPr>
      </w:pPr>
      <w:r>
        <w:rPr>
          <w:sz w:val="28"/>
          <w:szCs w:val="28"/>
        </w:rPr>
        <w:t xml:space="preserve">Введение                                                                                                           </w:t>
      </w:r>
      <w:r w:rsidR="001E3518">
        <w:rPr>
          <w:sz w:val="28"/>
          <w:szCs w:val="28"/>
        </w:rPr>
        <w:t xml:space="preserve">  </w:t>
      </w:r>
      <w:r>
        <w:rPr>
          <w:sz w:val="28"/>
          <w:szCs w:val="28"/>
        </w:rPr>
        <w:t>3</w:t>
      </w:r>
    </w:p>
    <w:p w14:paraId="2B9F29E3" w14:textId="7D145C18" w:rsidR="008037D0" w:rsidRPr="008037D0" w:rsidRDefault="008037D0" w:rsidP="008037D0">
      <w:pPr>
        <w:tabs>
          <w:tab w:val="left" w:pos="709"/>
        </w:tabs>
        <w:ind w:firstLine="567"/>
        <w:rPr>
          <w:sz w:val="28"/>
          <w:szCs w:val="28"/>
        </w:rPr>
      </w:pPr>
      <w:r>
        <w:rPr>
          <w:sz w:val="28"/>
          <w:szCs w:val="28"/>
          <w:lang w:val="en-US"/>
        </w:rPr>
        <w:t>I</w:t>
      </w:r>
      <w:r>
        <w:rPr>
          <w:sz w:val="28"/>
          <w:szCs w:val="28"/>
        </w:rPr>
        <w:t xml:space="preserve"> категория участников</w:t>
      </w:r>
      <w:r w:rsidRPr="008037D0">
        <w:rPr>
          <w:sz w:val="28"/>
          <w:szCs w:val="28"/>
        </w:rPr>
        <w:t xml:space="preserve"> </w:t>
      </w:r>
      <w:r>
        <w:rPr>
          <w:sz w:val="28"/>
          <w:szCs w:val="28"/>
        </w:rPr>
        <w:t xml:space="preserve">конкурса                                                                  </w:t>
      </w:r>
      <w:r w:rsidR="001E3518">
        <w:rPr>
          <w:sz w:val="28"/>
          <w:szCs w:val="28"/>
        </w:rPr>
        <w:t xml:space="preserve">   </w:t>
      </w:r>
      <w:r w:rsidR="00BA7BD2">
        <w:rPr>
          <w:sz w:val="28"/>
          <w:szCs w:val="28"/>
        </w:rPr>
        <w:t>6</w:t>
      </w:r>
    </w:p>
    <w:p w14:paraId="1416BED0" w14:textId="6657F8F3" w:rsidR="008037D0" w:rsidRDefault="008037D0" w:rsidP="008037D0">
      <w:pPr>
        <w:tabs>
          <w:tab w:val="left" w:pos="709"/>
        </w:tabs>
        <w:ind w:firstLine="567"/>
        <w:rPr>
          <w:sz w:val="28"/>
          <w:szCs w:val="28"/>
        </w:rPr>
      </w:pPr>
      <w:r>
        <w:rPr>
          <w:sz w:val="28"/>
          <w:szCs w:val="28"/>
          <w:lang w:val="en-US"/>
        </w:rPr>
        <w:t>II</w:t>
      </w:r>
      <w:r>
        <w:rPr>
          <w:sz w:val="28"/>
          <w:szCs w:val="28"/>
        </w:rPr>
        <w:t xml:space="preserve"> категория участников</w:t>
      </w:r>
      <w:r w:rsidRPr="00841708">
        <w:rPr>
          <w:sz w:val="28"/>
          <w:szCs w:val="28"/>
        </w:rPr>
        <w:t xml:space="preserve"> </w:t>
      </w:r>
      <w:r>
        <w:rPr>
          <w:sz w:val="28"/>
          <w:szCs w:val="28"/>
        </w:rPr>
        <w:t xml:space="preserve">конкурса                                  </w:t>
      </w:r>
      <w:r w:rsidR="00205467">
        <w:rPr>
          <w:sz w:val="28"/>
          <w:szCs w:val="28"/>
        </w:rPr>
        <w:t xml:space="preserve">                              </w:t>
      </w:r>
      <w:r w:rsidR="004013A9">
        <w:rPr>
          <w:sz w:val="28"/>
          <w:szCs w:val="28"/>
        </w:rPr>
        <w:t>12</w:t>
      </w:r>
      <w:r w:rsidR="00AA5F41">
        <w:rPr>
          <w:sz w:val="28"/>
          <w:szCs w:val="28"/>
        </w:rPr>
        <w:t>5</w:t>
      </w:r>
    </w:p>
    <w:p w14:paraId="47A2E0C4" w14:textId="77777777" w:rsidR="009020C9" w:rsidRDefault="009020C9" w:rsidP="008037D0">
      <w:pPr>
        <w:tabs>
          <w:tab w:val="left" w:pos="709"/>
        </w:tabs>
        <w:ind w:right="-851"/>
        <w:jc w:val="center"/>
        <w:rPr>
          <w:sz w:val="28"/>
          <w:szCs w:val="28"/>
        </w:rPr>
      </w:pPr>
    </w:p>
    <w:p w14:paraId="4E95A9AD" w14:textId="77777777" w:rsidR="009020C9" w:rsidRDefault="009020C9" w:rsidP="008037D0">
      <w:pPr>
        <w:tabs>
          <w:tab w:val="left" w:pos="709"/>
        </w:tabs>
        <w:ind w:left="-1134" w:right="-851"/>
        <w:jc w:val="center"/>
        <w:rPr>
          <w:sz w:val="28"/>
          <w:szCs w:val="28"/>
        </w:rPr>
      </w:pPr>
    </w:p>
    <w:p w14:paraId="5E9B2FF5" w14:textId="77777777" w:rsidR="009020C9" w:rsidRDefault="009020C9" w:rsidP="008037D0">
      <w:pPr>
        <w:tabs>
          <w:tab w:val="left" w:pos="709"/>
        </w:tabs>
        <w:ind w:left="-1134" w:right="-851"/>
        <w:jc w:val="center"/>
        <w:rPr>
          <w:sz w:val="28"/>
          <w:szCs w:val="28"/>
        </w:rPr>
      </w:pPr>
    </w:p>
    <w:p w14:paraId="028BA93E" w14:textId="77777777" w:rsidR="009020C9" w:rsidRDefault="009020C9" w:rsidP="008037D0">
      <w:pPr>
        <w:tabs>
          <w:tab w:val="left" w:pos="709"/>
        </w:tabs>
        <w:ind w:left="-1134" w:right="-851"/>
        <w:jc w:val="center"/>
        <w:rPr>
          <w:sz w:val="28"/>
          <w:szCs w:val="28"/>
        </w:rPr>
      </w:pPr>
    </w:p>
    <w:p w14:paraId="42E85DD4" w14:textId="77777777" w:rsidR="009020C9" w:rsidRDefault="009020C9" w:rsidP="008037D0">
      <w:pPr>
        <w:tabs>
          <w:tab w:val="left" w:pos="709"/>
        </w:tabs>
        <w:ind w:left="-1134" w:right="-851"/>
        <w:jc w:val="center"/>
        <w:rPr>
          <w:sz w:val="28"/>
          <w:szCs w:val="28"/>
        </w:rPr>
      </w:pPr>
    </w:p>
    <w:p w14:paraId="67647198" w14:textId="77777777" w:rsidR="009020C9" w:rsidRDefault="009020C9" w:rsidP="008037D0">
      <w:pPr>
        <w:tabs>
          <w:tab w:val="left" w:pos="709"/>
        </w:tabs>
        <w:ind w:left="-1134" w:right="-851"/>
        <w:jc w:val="center"/>
        <w:rPr>
          <w:sz w:val="28"/>
          <w:szCs w:val="28"/>
        </w:rPr>
      </w:pPr>
    </w:p>
    <w:p w14:paraId="1366D46D" w14:textId="77777777" w:rsidR="009020C9" w:rsidRDefault="009020C9" w:rsidP="008037D0">
      <w:pPr>
        <w:tabs>
          <w:tab w:val="left" w:pos="709"/>
        </w:tabs>
        <w:ind w:left="-1134" w:right="-851"/>
        <w:jc w:val="center"/>
        <w:rPr>
          <w:sz w:val="28"/>
          <w:szCs w:val="28"/>
        </w:rPr>
      </w:pPr>
    </w:p>
    <w:p w14:paraId="6AF004E7" w14:textId="77777777" w:rsidR="009020C9" w:rsidRDefault="009020C9" w:rsidP="008037D0">
      <w:pPr>
        <w:tabs>
          <w:tab w:val="left" w:pos="709"/>
        </w:tabs>
        <w:ind w:left="-1134" w:right="-851"/>
        <w:jc w:val="center"/>
        <w:rPr>
          <w:sz w:val="28"/>
          <w:szCs w:val="28"/>
        </w:rPr>
      </w:pPr>
    </w:p>
    <w:p w14:paraId="14F911AC" w14:textId="77777777" w:rsidR="009020C9" w:rsidRDefault="009020C9" w:rsidP="008037D0">
      <w:pPr>
        <w:tabs>
          <w:tab w:val="left" w:pos="709"/>
        </w:tabs>
        <w:ind w:left="-1134" w:right="-851"/>
        <w:jc w:val="center"/>
        <w:rPr>
          <w:sz w:val="28"/>
          <w:szCs w:val="28"/>
        </w:rPr>
      </w:pPr>
    </w:p>
    <w:p w14:paraId="3227C1C9" w14:textId="77777777" w:rsidR="009020C9" w:rsidRDefault="009020C9" w:rsidP="008037D0">
      <w:pPr>
        <w:tabs>
          <w:tab w:val="left" w:pos="709"/>
        </w:tabs>
        <w:ind w:left="-1134" w:right="-851"/>
        <w:jc w:val="center"/>
        <w:rPr>
          <w:sz w:val="28"/>
          <w:szCs w:val="28"/>
        </w:rPr>
      </w:pPr>
    </w:p>
    <w:p w14:paraId="3A420EBE" w14:textId="77777777" w:rsidR="009020C9" w:rsidRDefault="009020C9" w:rsidP="008037D0">
      <w:pPr>
        <w:tabs>
          <w:tab w:val="left" w:pos="709"/>
        </w:tabs>
        <w:ind w:left="-1134" w:right="-851"/>
        <w:jc w:val="center"/>
        <w:rPr>
          <w:sz w:val="28"/>
          <w:szCs w:val="28"/>
        </w:rPr>
      </w:pPr>
    </w:p>
    <w:p w14:paraId="133C56E2" w14:textId="77777777" w:rsidR="009020C9" w:rsidRDefault="009020C9" w:rsidP="008037D0">
      <w:pPr>
        <w:tabs>
          <w:tab w:val="left" w:pos="709"/>
        </w:tabs>
        <w:ind w:left="-1134" w:right="-851"/>
        <w:jc w:val="center"/>
        <w:rPr>
          <w:sz w:val="28"/>
          <w:szCs w:val="28"/>
        </w:rPr>
      </w:pPr>
    </w:p>
    <w:p w14:paraId="0CDDD700" w14:textId="77777777" w:rsidR="009020C9" w:rsidRDefault="009020C9" w:rsidP="008037D0">
      <w:pPr>
        <w:tabs>
          <w:tab w:val="left" w:pos="709"/>
        </w:tabs>
        <w:ind w:left="-1134" w:right="-851"/>
        <w:jc w:val="center"/>
        <w:rPr>
          <w:sz w:val="28"/>
          <w:szCs w:val="28"/>
        </w:rPr>
      </w:pPr>
    </w:p>
    <w:p w14:paraId="358DC5A3" w14:textId="77777777" w:rsidR="009020C9" w:rsidRDefault="009020C9" w:rsidP="008037D0">
      <w:pPr>
        <w:tabs>
          <w:tab w:val="left" w:pos="709"/>
        </w:tabs>
        <w:ind w:left="-1134" w:right="-851"/>
        <w:jc w:val="center"/>
        <w:rPr>
          <w:sz w:val="28"/>
          <w:szCs w:val="28"/>
        </w:rPr>
      </w:pPr>
    </w:p>
    <w:p w14:paraId="1AE3BF41" w14:textId="77777777" w:rsidR="009020C9" w:rsidRDefault="009020C9" w:rsidP="008037D0">
      <w:pPr>
        <w:tabs>
          <w:tab w:val="left" w:pos="709"/>
        </w:tabs>
        <w:ind w:left="-1134" w:right="-851"/>
        <w:jc w:val="center"/>
        <w:rPr>
          <w:sz w:val="28"/>
          <w:szCs w:val="28"/>
        </w:rPr>
      </w:pPr>
    </w:p>
    <w:p w14:paraId="2E2CED91" w14:textId="77777777" w:rsidR="009020C9" w:rsidRDefault="009020C9" w:rsidP="008037D0">
      <w:pPr>
        <w:tabs>
          <w:tab w:val="left" w:pos="709"/>
        </w:tabs>
        <w:ind w:left="-1134" w:right="-851"/>
        <w:jc w:val="center"/>
        <w:rPr>
          <w:sz w:val="28"/>
          <w:szCs w:val="28"/>
        </w:rPr>
      </w:pPr>
    </w:p>
    <w:p w14:paraId="0CA29C0F" w14:textId="77777777" w:rsidR="009020C9" w:rsidRDefault="009020C9" w:rsidP="008037D0">
      <w:pPr>
        <w:tabs>
          <w:tab w:val="left" w:pos="709"/>
        </w:tabs>
        <w:ind w:left="-1134" w:right="-851"/>
        <w:jc w:val="center"/>
        <w:rPr>
          <w:sz w:val="28"/>
          <w:szCs w:val="28"/>
        </w:rPr>
      </w:pPr>
    </w:p>
    <w:p w14:paraId="5549B0C2" w14:textId="77777777" w:rsidR="009020C9" w:rsidRDefault="009020C9" w:rsidP="008037D0">
      <w:pPr>
        <w:tabs>
          <w:tab w:val="left" w:pos="709"/>
        </w:tabs>
        <w:ind w:left="-1134" w:right="-851"/>
        <w:jc w:val="center"/>
        <w:rPr>
          <w:sz w:val="28"/>
          <w:szCs w:val="28"/>
        </w:rPr>
      </w:pPr>
    </w:p>
    <w:p w14:paraId="070EDCFE" w14:textId="77777777" w:rsidR="009020C9" w:rsidRDefault="009020C9" w:rsidP="008037D0">
      <w:pPr>
        <w:tabs>
          <w:tab w:val="left" w:pos="709"/>
        </w:tabs>
        <w:ind w:left="-1134" w:right="-851"/>
        <w:jc w:val="center"/>
        <w:rPr>
          <w:sz w:val="28"/>
          <w:szCs w:val="28"/>
        </w:rPr>
      </w:pPr>
    </w:p>
    <w:p w14:paraId="6040BFEF" w14:textId="77777777" w:rsidR="009020C9" w:rsidRDefault="009020C9" w:rsidP="008037D0">
      <w:pPr>
        <w:tabs>
          <w:tab w:val="left" w:pos="709"/>
        </w:tabs>
        <w:ind w:left="-1134" w:right="-851"/>
        <w:jc w:val="center"/>
        <w:rPr>
          <w:sz w:val="28"/>
          <w:szCs w:val="28"/>
        </w:rPr>
      </w:pPr>
    </w:p>
    <w:p w14:paraId="2F100E7D" w14:textId="77777777" w:rsidR="009020C9" w:rsidRDefault="009020C9" w:rsidP="008037D0">
      <w:pPr>
        <w:tabs>
          <w:tab w:val="left" w:pos="709"/>
        </w:tabs>
        <w:ind w:left="-1134" w:right="-851"/>
        <w:jc w:val="center"/>
        <w:rPr>
          <w:sz w:val="28"/>
          <w:szCs w:val="28"/>
        </w:rPr>
      </w:pPr>
    </w:p>
    <w:p w14:paraId="1608A303" w14:textId="77777777" w:rsidR="009020C9" w:rsidRDefault="009020C9" w:rsidP="008037D0">
      <w:pPr>
        <w:tabs>
          <w:tab w:val="left" w:pos="709"/>
        </w:tabs>
        <w:ind w:left="-1134" w:right="-851"/>
        <w:jc w:val="center"/>
        <w:rPr>
          <w:sz w:val="28"/>
          <w:szCs w:val="28"/>
        </w:rPr>
      </w:pPr>
    </w:p>
    <w:p w14:paraId="64625625" w14:textId="77777777" w:rsidR="009020C9" w:rsidRDefault="009020C9" w:rsidP="008037D0">
      <w:pPr>
        <w:tabs>
          <w:tab w:val="left" w:pos="709"/>
        </w:tabs>
        <w:ind w:left="-1134" w:right="-851"/>
        <w:jc w:val="center"/>
        <w:rPr>
          <w:sz w:val="28"/>
          <w:szCs w:val="28"/>
        </w:rPr>
      </w:pPr>
    </w:p>
    <w:p w14:paraId="2B8FC227" w14:textId="77777777" w:rsidR="009020C9" w:rsidRDefault="009020C9" w:rsidP="008037D0">
      <w:pPr>
        <w:tabs>
          <w:tab w:val="left" w:pos="709"/>
        </w:tabs>
        <w:ind w:left="-1134" w:right="-851"/>
        <w:jc w:val="center"/>
        <w:rPr>
          <w:sz w:val="28"/>
          <w:szCs w:val="28"/>
        </w:rPr>
      </w:pPr>
    </w:p>
    <w:p w14:paraId="45181D8C" w14:textId="77777777" w:rsidR="009020C9" w:rsidRDefault="009020C9" w:rsidP="008037D0">
      <w:pPr>
        <w:tabs>
          <w:tab w:val="left" w:pos="709"/>
        </w:tabs>
        <w:ind w:left="-1134" w:right="-851"/>
        <w:jc w:val="center"/>
        <w:rPr>
          <w:sz w:val="28"/>
          <w:szCs w:val="28"/>
        </w:rPr>
      </w:pPr>
    </w:p>
    <w:p w14:paraId="4932535C" w14:textId="77777777" w:rsidR="009020C9" w:rsidRDefault="009020C9" w:rsidP="008037D0">
      <w:pPr>
        <w:tabs>
          <w:tab w:val="left" w:pos="709"/>
        </w:tabs>
        <w:ind w:left="-1134" w:right="-851"/>
        <w:jc w:val="center"/>
        <w:rPr>
          <w:sz w:val="28"/>
          <w:szCs w:val="28"/>
        </w:rPr>
      </w:pPr>
    </w:p>
    <w:p w14:paraId="2AB4BF8C" w14:textId="77777777" w:rsidR="009020C9" w:rsidRDefault="009020C9" w:rsidP="008037D0">
      <w:pPr>
        <w:tabs>
          <w:tab w:val="left" w:pos="709"/>
        </w:tabs>
        <w:ind w:left="-1134" w:right="-851"/>
        <w:jc w:val="center"/>
        <w:rPr>
          <w:sz w:val="28"/>
          <w:szCs w:val="28"/>
        </w:rPr>
      </w:pPr>
    </w:p>
    <w:p w14:paraId="73253081" w14:textId="77777777" w:rsidR="009020C9" w:rsidRDefault="009020C9" w:rsidP="008037D0">
      <w:pPr>
        <w:tabs>
          <w:tab w:val="left" w:pos="709"/>
        </w:tabs>
        <w:ind w:left="-1134" w:right="-851"/>
        <w:jc w:val="center"/>
        <w:rPr>
          <w:sz w:val="28"/>
          <w:szCs w:val="28"/>
        </w:rPr>
      </w:pPr>
    </w:p>
    <w:p w14:paraId="74C2AC1D" w14:textId="77777777" w:rsidR="009020C9" w:rsidRDefault="009020C9" w:rsidP="008037D0">
      <w:pPr>
        <w:tabs>
          <w:tab w:val="left" w:pos="709"/>
        </w:tabs>
        <w:ind w:left="-1134" w:right="-851"/>
        <w:jc w:val="center"/>
        <w:rPr>
          <w:sz w:val="28"/>
          <w:szCs w:val="28"/>
        </w:rPr>
      </w:pPr>
    </w:p>
    <w:p w14:paraId="6B51BA10" w14:textId="77777777" w:rsidR="009020C9" w:rsidRDefault="009020C9" w:rsidP="008037D0">
      <w:pPr>
        <w:tabs>
          <w:tab w:val="left" w:pos="709"/>
        </w:tabs>
        <w:ind w:left="-1134" w:right="-851"/>
        <w:jc w:val="center"/>
        <w:rPr>
          <w:sz w:val="28"/>
          <w:szCs w:val="28"/>
        </w:rPr>
      </w:pPr>
    </w:p>
    <w:p w14:paraId="395BD673" w14:textId="77777777" w:rsidR="009020C9" w:rsidRDefault="009020C9" w:rsidP="008037D0">
      <w:pPr>
        <w:tabs>
          <w:tab w:val="left" w:pos="709"/>
        </w:tabs>
        <w:ind w:left="-1134" w:right="-851"/>
        <w:jc w:val="center"/>
        <w:rPr>
          <w:sz w:val="28"/>
          <w:szCs w:val="28"/>
        </w:rPr>
      </w:pPr>
    </w:p>
    <w:p w14:paraId="133EBD24" w14:textId="77777777" w:rsidR="009020C9" w:rsidRDefault="009020C9" w:rsidP="008037D0">
      <w:pPr>
        <w:tabs>
          <w:tab w:val="left" w:pos="709"/>
        </w:tabs>
        <w:ind w:left="-1134" w:right="-851"/>
        <w:jc w:val="center"/>
        <w:rPr>
          <w:sz w:val="28"/>
          <w:szCs w:val="28"/>
        </w:rPr>
      </w:pPr>
    </w:p>
    <w:p w14:paraId="68EACCDE" w14:textId="77777777" w:rsidR="009020C9" w:rsidRDefault="009020C9" w:rsidP="008037D0">
      <w:pPr>
        <w:tabs>
          <w:tab w:val="left" w:pos="709"/>
        </w:tabs>
        <w:ind w:left="-1134" w:right="-851"/>
        <w:jc w:val="center"/>
        <w:rPr>
          <w:sz w:val="28"/>
          <w:szCs w:val="28"/>
        </w:rPr>
      </w:pPr>
    </w:p>
    <w:p w14:paraId="12C242BC" w14:textId="117900A4" w:rsidR="009020C9" w:rsidRDefault="009020C9" w:rsidP="008037D0">
      <w:pPr>
        <w:tabs>
          <w:tab w:val="left" w:pos="709"/>
        </w:tabs>
        <w:ind w:left="-1134" w:right="-851"/>
        <w:jc w:val="center"/>
        <w:rPr>
          <w:sz w:val="28"/>
          <w:szCs w:val="28"/>
        </w:rPr>
      </w:pPr>
    </w:p>
    <w:p w14:paraId="6A1A3C90" w14:textId="0B9247DE" w:rsidR="001E3518" w:rsidRDefault="001E3518" w:rsidP="008037D0">
      <w:pPr>
        <w:tabs>
          <w:tab w:val="left" w:pos="709"/>
        </w:tabs>
        <w:ind w:left="-1134" w:right="-851"/>
        <w:jc w:val="center"/>
        <w:rPr>
          <w:sz w:val="28"/>
          <w:szCs w:val="28"/>
        </w:rPr>
      </w:pPr>
    </w:p>
    <w:p w14:paraId="6B292B77" w14:textId="77777777" w:rsidR="001E3518" w:rsidRDefault="001E3518" w:rsidP="001E3518">
      <w:pPr>
        <w:tabs>
          <w:tab w:val="left" w:pos="709"/>
        </w:tabs>
        <w:rPr>
          <w:sz w:val="28"/>
          <w:szCs w:val="28"/>
        </w:rPr>
      </w:pPr>
    </w:p>
    <w:p w14:paraId="780C6640" w14:textId="5B01B27C" w:rsidR="00A02B07" w:rsidRPr="00407C34" w:rsidRDefault="00F10DF8" w:rsidP="00280F79">
      <w:pPr>
        <w:tabs>
          <w:tab w:val="left" w:pos="709"/>
        </w:tabs>
        <w:jc w:val="center"/>
        <w:rPr>
          <w:sz w:val="28"/>
          <w:szCs w:val="28"/>
        </w:rPr>
      </w:pPr>
      <w:r w:rsidRPr="00407C34">
        <w:rPr>
          <w:sz w:val="28"/>
          <w:szCs w:val="28"/>
        </w:rPr>
        <w:t>Муниципальные</w:t>
      </w:r>
      <w:r w:rsidR="00201F72" w:rsidRPr="00407C34">
        <w:rPr>
          <w:sz w:val="28"/>
          <w:szCs w:val="28"/>
        </w:rPr>
        <w:t xml:space="preserve"> практик</w:t>
      </w:r>
      <w:r w:rsidRPr="00407C34">
        <w:rPr>
          <w:sz w:val="28"/>
          <w:szCs w:val="28"/>
        </w:rPr>
        <w:t>и</w:t>
      </w:r>
      <w:r w:rsidR="00201F72" w:rsidRPr="00407C34">
        <w:rPr>
          <w:sz w:val="28"/>
          <w:szCs w:val="28"/>
        </w:rPr>
        <w:t xml:space="preserve"> </w:t>
      </w:r>
      <w:r w:rsidR="00A02B07" w:rsidRPr="00407C34">
        <w:rPr>
          <w:sz w:val="28"/>
          <w:szCs w:val="28"/>
        </w:rPr>
        <w:t>в сфере</w:t>
      </w:r>
      <w:r w:rsidRPr="00407C34">
        <w:rPr>
          <w:sz w:val="28"/>
          <w:szCs w:val="28"/>
        </w:rPr>
        <w:t xml:space="preserve"> управлени</w:t>
      </w:r>
      <w:r w:rsidR="00A02B07" w:rsidRPr="00407C34">
        <w:rPr>
          <w:sz w:val="28"/>
          <w:szCs w:val="28"/>
        </w:rPr>
        <w:t>я</w:t>
      </w:r>
      <w:r w:rsidRPr="00407C34">
        <w:rPr>
          <w:sz w:val="28"/>
          <w:szCs w:val="28"/>
        </w:rPr>
        <w:t xml:space="preserve"> муниципальными финансами</w:t>
      </w:r>
      <w:r w:rsidR="00A02B07" w:rsidRPr="00407C34">
        <w:rPr>
          <w:sz w:val="28"/>
          <w:szCs w:val="28"/>
        </w:rPr>
        <w:t xml:space="preserve"> </w:t>
      </w:r>
    </w:p>
    <w:p w14:paraId="0EBB9319" w14:textId="77777777" w:rsidR="00FF5C7B" w:rsidRPr="00407C34" w:rsidRDefault="00AD0F95" w:rsidP="00280F79">
      <w:pPr>
        <w:tabs>
          <w:tab w:val="left" w:pos="709"/>
        </w:tabs>
        <w:jc w:val="center"/>
        <w:rPr>
          <w:sz w:val="28"/>
          <w:szCs w:val="28"/>
        </w:rPr>
      </w:pPr>
      <w:r w:rsidRPr="00407C34">
        <w:rPr>
          <w:sz w:val="28"/>
          <w:szCs w:val="28"/>
        </w:rPr>
        <w:lastRenderedPageBreak/>
        <w:t>в рамках</w:t>
      </w:r>
      <w:r w:rsidR="00201F72" w:rsidRPr="00407C34">
        <w:rPr>
          <w:sz w:val="28"/>
          <w:szCs w:val="28"/>
        </w:rPr>
        <w:t xml:space="preserve"> номинации</w:t>
      </w:r>
      <w:r w:rsidR="002023FA" w:rsidRPr="00407C34">
        <w:rPr>
          <w:sz w:val="28"/>
          <w:szCs w:val="28"/>
        </w:rPr>
        <w:t>:</w:t>
      </w:r>
    </w:p>
    <w:p w14:paraId="4D06E4A6" w14:textId="77777777" w:rsidR="002023FA" w:rsidRPr="00407C34" w:rsidRDefault="002023FA" w:rsidP="00280F79">
      <w:pPr>
        <w:tabs>
          <w:tab w:val="left" w:pos="709"/>
        </w:tabs>
        <w:jc w:val="center"/>
        <w:rPr>
          <w:b/>
          <w:sz w:val="28"/>
          <w:szCs w:val="28"/>
        </w:rPr>
      </w:pPr>
      <w:r w:rsidRPr="00407C34">
        <w:rPr>
          <w:b/>
          <w:sz w:val="28"/>
          <w:szCs w:val="28"/>
        </w:rPr>
        <w:t>«</w:t>
      </w:r>
      <w:r w:rsidR="00201F72" w:rsidRPr="00407C34">
        <w:rPr>
          <w:b/>
          <w:sz w:val="28"/>
          <w:szCs w:val="28"/>
        </w:rPr>
        <w:t xml:space="preserve">Муниципальная экономическая политика </w:t>
      </w:r>
    </w:p>
    <w:p w14:paraId="1C7E817C" w14:textId="77777777" w:rsidR="00FF5C7B" w:rsidRPr="00407C34" w:rsidRDefault="00201F72" w:rsidP="00280F79">
      <w:pPr>
        <w:tabs>
          <w:tab w:val="left" w:pos="709"/>
        </w:tabs>
        <w:jc w:val="center"/>
        <w:rPr>
          <w:b/>
          <w:sz w:val="28"/>
          <w:szCs w:val="28"/>
        </w:rPr>
      </w:pPr>
      <w:r w:rsidRPr="00407C34">
        <w:rPr>
          <w:b/>
          <w:sz w:val="28"/>
          <w:szCs w:val="28"/>
        </w:rPr>
        <w:t>и управление муниципальными финансами</w:t>
      </w:r>
      <w:r w:rsidR="002023FA" w:rsidRPr="00407C34">
        <w:rPr>
          <w:b/>
          <w:sz w:val="28"/>
          <w:szCs w:val="28"/>
        </w:rPr>
        <w:t>»</w:t>
      </w:r>
    </w:p>
    <w:p w14:paraId="3C3A28F8" w14:textId="77777777" w:rsidR="00012B60" w:rsidRPr="00407C34" w:rsidRDefault="00012B60" w:rsidP="00280F79">
      <w:pPr>
        <w:tabs>
          <w:tab w:val="left" w:pos="709"/>
        </w:tabs>
        <w:jc w:val="both"/>
        <w:rPr>
          <w:sz w:val="28"/>
          <w:szCs w:val="28"/>
        </w:rPr>
      </w:pPr>
    </w:p>
    <w:p w14:paraId="1E429168" w14:textId="77777777" w:rsidR="008037D0" w:rsidRPr="0066018E" w:rsidRDefault="008037D0" w:rsidP="00445A2E">
      <w:pPr>
        <w:autoSpaceDE w:val="0"/>
        <w:autoSpaceDN w:val="0"/>
        <w:adjustRightInd w:val="0"/>
        <w:ind w:firstLine="540"/>
        <w:jc w:val="both"/>
        <w:rPr>
          <w:rStyle w:val="CharStyle10"/>
          <w:b/>
          <w:color w:val="000000"/>
          <w:sz w:val="28"/>
          <w:szCs w:val="28"/>
        </w:rPr>
      </w:pPr>
      <w:r w:rsidRPr="0066018E">
        <w:rPr>
          <w:rStyle w:val="CharStyle10"/>
          <w:b/>
          <w:color w:val="000000"/>
          <w:sz w:val="28"/>
          <w:szCs w:val="28"/>
        </w:rPr>
        <w:t>Введение</w:t>
      </w:r>
    </w:p>
    <w:p w14:paraId="7AD0F80D" w14:textId="77777777" w:rsidR="008037D0" w:rsidRPr="0066018E" w:rsidRDefault="008037D0" w:rsidP="00445A2E">
      <w:pPr>
        <w:autoSpaceDE w:val="0"/>
        <w:autoSpaceDN w:val="0"/>
        <w:adjustRightInd w:val="0"/>
        <w:ind w:firstLine="540"/>
        <w:jc w:val="both"/>
        <w:rPr>
          <w:rStyle w:val="CharStyle10"/>
          <w:color w:val="000000"/>
          <w:sz w:val="28"/>
          <w:szCs w:val="28"/>
        </w:rPr>
      </w:pPr>
    </w:p>
    <w:p w14:paraId="3DC9108C" w14:textId="77777777" w:rsidR="004D4A0F" w:rsidRPr="0066018E" w:rsidRDefault="004D4A0F" w:rsidP="004D4A0F">
      <w:pPr>
        <w:autoSpaceDE w:val="0"/>
        <w:autoSpaceDN w:val="0"/>
        <w:adjustRightInd w:val="0"/>
        <w:ind w:firstLine="540"/>
        <w:jc w:val="both"/>
        <w:rPr>
          <w:rStyle w:val="CharStyle10"/>
          <w:color w:val="000000"/>
          <w:sz w:val="28"/>
          <w:szCs w:val="28"/>
        </w:rPr>
      </w:pPr>
      <w:r w:rsidRPr="0066018E">
        <w:rPr>
          <w:rStyle w:val="CharStyle10"/>
          <w:color w:val="000000"/>
          <w:sz w:val="28"/>
          <w:szCs w:val="28"/>
        </w:rPr>
        <w:t>В сборнике представлено краткое изложение практик муниципальных образований</w:t>
      </w:r>
      <w:r w:rsidR="00C63702" w:rsidRPr="0066018E">
        <w:rPr>
          <w:rStyle w:val="CharStyle10"/>
          <w:color w:val="000000"/>
          <w:sz w:val="28"/>
          <w:szCs w:val="28"/>
        </w:rPr>
        <w:t xml:space="preserve"> в сфере управления муниципальными финансами</w:t>
      </w:r>
      <w:r w:rsidRPr="0066018E">
        <w:rPr>
          <w:rStyle w:val="CharStyle10"/>
          <w:color w:val="000000"/>
          <w:sz w:val="28"/>
          <w:szCs w:val="28"/>
        </w:rPr>
        <w:t xml:space="preserve">, признанных победителями </w:t>
      </w:r>
      <w:r w:rsidR="00C63702" w:rsidRPr="0066018E">
        <w:rPr>
          <w:rStyle w:val="CharStyle10"/>
          <w:color w:val="000000"/>
          <w:sz w:val="28"/>
          <w:szCs w:val="28"/>
        </w:rPr>
        <w:t xml:space="preserve">федерального этапа </w:t>
      </w:r>
      <w:r w:rsidRPr="0066018E">
        <w:rPr>
          <w:rStyle w:val="CharStyle10"/>
          <w:color w:val="000000"/>
          <w:sz w:val="28"/>
          <w:szCs w:val="28"/>
        </w:rPr>
        <w:t>Всероссийского конкурса «Лучшая муниципальная практика» в 20</w:t>
      </w:r>
      <w:r w:rsidR="00714B1F" w:rsidRPr="0066018E">
        <w:rPr>
          <w:rStyle w:val="CharStyle10"/>
          <w:color w:val="000000"/>
          <w:sz w:val="28"/>
          <w:szCs w:val="28"/>
        </w:rPr>
        <w:t>2</w:t>
      </w:r>
      <w:r w:rsidR="0066018E" w:rsidRPr="0066018E">
        <w:rPr>
          <w:rStyle w:val="CharStyle10"/>
          <w:color w:val="000000"/>
          <w:sz w:val="28"/>
          <w:szCs w:val="28"/>
        </w:rPr>
        <w:t>1</w:t>
      </w:r>
      <w:r w:rsidRPr="0066018E">
        <w:rPr>
          <w:rStyle w:val="CharStyle10"/>
          <w:color w:val="000000"/>
          <w:sz w:val="28"/>
          <w:szCs w:val="28"/>
        </w:rPr>
        <w:t xml:space="preserve"> году (далее – конкурс), по номинации «Муниципальная экономическая политика и управление муниципальными финансами», а также тех муниципальных образований, которые не стали победителями конкурса по указанной номинации, но практика которых представляет интерес</w:t>
      </w:r>
      <w:r w:rsidR="00C63702" w:rsidRPr="0066018E">
        <w:rPr>
          <w:rStyle w:val="CharStyle10"/>
          <w:color w:val="000000"/>
          <w:sz w:val="28"/>
          <w:szCs w:val="28"/>
        </w:rPr>
        <w:t xml:space="preserve"> для других муниципальных образований</w:t>
      </w:r>
      <w:r w:rsidRPr="0066018E">
        <w:rPr>
          <w:rStyle w:val="CharStyle10"/>
          <w:color w:val="000000"/>
          <w:sz w:val="28"/>
          <w:szCs w:val="28"/>
        </w:rPr>
        <w:t>.</w:t>
      </w:r>
    </w:p>
    <w:p w14:paraId="658C8E38" w14:textId="77777777" w:rsidR="007B1356" w:rsidRPr="0066018E" w:rsidRDefault="004D4A0F" w:rsidP="00445A2E">
      <w:pPr>
        <w:autoSpaceDE w:val="0"/>
        <w:autoSpaceDN w:val="0"/>
        <w:adjustRightInd w:val="0"/>
        <w:ind w:firstLine="540"/>
        <w:jc w:val="both"/>
        <w:rPr>
          <w:rStyle w:val="CharStyle10"/>
          <w:color w:val="000000"/>
          <w:sz w:val="28"/>
          <w:szCs w:val="28"/>
        </w:rPr>
      </w:pPr>
      <w:r w:rsidRPr="0066018E">
        <w:rPr>
          <w:rStyle w:val="CharStyle10"/>
          <w:color w:val="000000"/>
          <w:sz w:val="28"/>
          <w:szCs w:val="28"/>
        </w:rPr>
        <w:t xml:space="preserve">Конкурс </w:t>
      </w:r>
      <w:r w:rsidR="007B1356" w:rsidRPr="0066018E">
        <w:rPr>
          <w:rStyle w:val="CharStyle10"/>
          <w:color w:val="000000"/>
          <w:sz w:val="28"/>
          <w:szCs w:val="28"/>
        </w:rPr>
        <w:t xml:space="preserve">проводится Правительством </w:t>
      </w:r>
      <w:r w:rsidR="00BD1C0E" w:rsidRPr="0066018E">
        <w:rPr>
          <w:rStyle w:val="CharStyle10"/>
          <w:color w:val="000000"/>
          <w:sz w:val="28"/>
          <w:szCs w:val="28"/>
        </w:rPr>
        <w:t>Российской Федерации</w:t>
      </w:r>
      <w:r w:rsidR="007B1356" w:rsidRPr="0066018E">
        <w:rPr>
          <w:rStyle w:val="CharStyle10"/>
          <w:color w:val="000000"/>
          <w:sz w:val="28"/>
          <w:szCs w:val="28"/>
        </w:rPr>
        <w:t xml:space="preserve"> совместно с Общероссийским Конгрессом муниципальных образований и Всероссийским Советом местного самоуправления в целях выявления, поощрения и распространения применения примеров лучшей практики деятельности органов местного самоуправления по организации муниципального управления и решению вопросов местного значения. </w:t>
      </w:r>
    </w:p>
    <w:p w14:paraId="5C38DF7F" w14:textId="77777777" w:rsidR="007B1356" w:rsidRPr="006B2226" w:rsidRDefault="007B1356" w:rsidP="00445A2E">
      <w:pPr>
        <w:autoSpaceDE w:val="0"/>
        <w:autoSpaceDN w:val="0"/>
        <w:adjustRightInd w:val="0"/>
        <w:ind w:firstLine="540"/>
        <w:jc w:val="both"/>
        <w:rPr>
          <w:rStyle w:val="CharStyle10"/>
          <w:color w:val="000000"/>
          <w:sz w:val="28"/>
          <w:szCs w:val="28"/>
        </w:rPr>
      </w:pPr>
      <w:r w:rsidRPr="006B2226">
        <w:rPr>
          <w:rStyle w:val="CharStyle10"/>
          <w:color w:val="000000"/>
          <w:sz w:val="28"/>
          <w:szCs w:val="28"/>
        </w:rPr>
        <w:t xml:space="preserve">В соответствии с постановлением Правительства </w:t>
      </w:r>
      <w:r w:rsidR="00BD1C0E" w:rsidRPr="006B2226">
        <w:rPr>
          <w:rStyle w:val="CharStyle10"/>
          <w:color w:val="000000"/>
          <w:sz w:val="28"/>
          <w:szCs w:val="28"/>
        </w:rPr>
        <w:t>Российской Федерации</w:t>
      </w:r>
      <w:r w:rsidRPr="006B2226">
        <w:rPr>
          <w:rStyle w:val="CharStyle10"/>
          <w:color w:val="000000"/>
          <w:sz w:val="28"/>
          <w:szCs w:val="28"/>
        </w:rPr>
        <w:t xml:space="preserve"> от 18.08.2016 № 815 «О Всероссийском конкурсе «Лучшая муниципальная практика» в конкурсе участвуют </w:t>
      </w:r>
      <w:r w:rsidR="006B2226" w:rsidRPr="006B2226">
        <w:rPr>
          <w:rStyle w:val="CharStyle10"/>
          <w:color w:val="000000"/>
          <w:sz w:val="28"/>
          <w:szCs w:val="28"/>
        </w:rPr>
        <w:t>муниципальные округа,</w:t>
      </w:r>
      <w:r w:rsidR="009B4BD1">
        <w:rPr>
          <w:rStyle w:val="CharStyle10"/>
          <w:color w:val="000000"/>
          <w:sz w:val="28"/>
          <w:szCs w:val="28"/>
        </w:rPr>
        <w:t xml:space="preserve"> </w:t>
      </w:r>
      <w:r w:rsidRPr="006B2226">
        <w:rPr>
          <w:rStyle w:val="CharStyle10"/>
          <w:color w:val="000000"/>
          <w:sz w:val="28"/>
          <w:szCs w:val="28"/>
        </w:rPr>
        <w:t xml:space="preserve">городские округа (городские округа с внутригородским делением) и городские поселения (I категория); сельские поселения (II категория). </w:t>
      </w:r>
    </w:p>
    <w:p w14:paraId="0CE2ED39" w14:textId="77777777" w:rsidR="007B1356" w:rsidRPr="0066018E" w:rsidRDefault="007B1356" w:rsidP="00445A2E">
      <w:pPr>
        <w:autoSpaceDE w:val="0"/>
        <w:autoSpaceDN w:val="0"/>
        <w:adjustRightInd w:val="0"/>
        <w:ind w:firstLine="540"/>
        <w:jc w:val="both"/>
        <w:rPr>
          <w:rStyle w:val="CharStyle10"/>
          <w:color w:val="000000"/>
          <w:sz w:val="28"/>
          <w:szCs w:val="28"/>
        </w:rPr>
      </w:pPr>
      <w:r w:rsidRPr="0066018E">
        <w:rPr>
          <w:rStyle w:val="CharStyle10"/>
          <w:color w:val="000000"/>
          <w:sz w:val="28"/>
          <w:szCs w:val="28"/>
        </w:rPr>
        <w:t xml:space="preserve">Конкурс организационно состоит из регионального и федерального этапов, проводимых последовательно. Отбор конкурсных заявок на региональном уровне осуществляется высшими исполнительными органами государственной власти субъектов </w:t>
      </w:r>
      <w:r w:rsidR="00BD1C0E" w:rsidRPr="0066018E">
        <w:rPr>
          <w:rStyle w:val="CharStyle10"/>
          <w:color w:val="000000"/>
          <w:sz w:val="28"/>
          <w:szCs w:val="28"/>
        </w:rPr>
        <w:t>Российской Федерации</w:t>
      </w:r>
      <w:r w:rsidRPr="0066018E">
        <w:rPr>
          <w:rStyle w:val="CharStyle10"/>
          <w:color w:val="000000"/>
          <w:sz w:val="28"/>
          <w:szCs w:val="28"/>
        </w:rPr>
        <w:t xml:space="preserve">. </w:t>
      </w:r>
    </w:p>
    <w:p w14:paraId="78B34E43" w14:textId="77777777" w:rsidR="005A13C5" w:rsidRPr="0066018E" w:rsidRDefault="007B1356" w:rsidP="005A13C5">
      <w:pPr>
        <w:autoSpaceDE w:val="0"/>
        <w:autoSpaceDN w:val="0"/>
        <w:adjustRightInd w:val="0"/>
        <w:ind w:firstLine="540"/>
        <w:jc w:val="both"/>
        <w:rPr>
          <w:rStyle w:val="CharStyle10"/>
          <w:color w:val="000000"/>
          <w:sz w:val="28"/>
          <w:szCs w:val="28"/>
        </w:rPr>
      </w:pPr>
      <w:r w:rsidRPr="0066018E">
        <w:rPr>
          <w:rStyle w:val="CharStyle10"/>
          <w:color w:val="000000"/>
          <w:sz w:val="28"/>
          <w:szCs w:val="28"/>
        </w:rPr>
        <w:t xml:space="preserve">Конкурс проводится по </w:t>
      </w:r>
      <w:r w:rsidR="00714B1F" w:rsidRPr="0066018E">
        <w:rPr>
          <w:rStyle w:val="CharStyle10"/>
          <w:color w:val="000000"/>
          <w:sz w:val="28"/>
          <w:szCs w:val="28"/>
        </w:rPr>
        <w:t>5</w:t>
      </w:r>
      <w:r w:rsidRPr="0066018E">
        <w:rPr>
          <w:rStyle w:val="CharStyle10"/>
          <w:color w:val="000000"/>
          <w:sz w:val="28"/>
          <w:szCs w:val="28"/>
        </w:rPr>
        <w:t xml:space="preserve"> номинациям, отражающим практику организации муниципального управления и решение вопросов местного значения муниципальных образований, в том числе по номинации «Муниципальная экономическая политика и управление муниципальными финансами» (ответственные – Минэкономра</w:t>
      </w:r>
      <w:r w:rsidR="005A13C5" w:rsidRPr="0066018E">
        <w:rPr>
          <w:rStyle w:val="CharStyle10"/>
          <w:color w:val="000000"/>
          <w:sz w:val="28"/>
          <w:szCs w:val="28"/>
        </w:rPr>
        <w:t>звития России и Минфин России).</w:t>
      </w:r>
    </w:p>
    <w:p w14:paraId="11CE6724" w14:textId="77777777" w:rsidR="005A13C5" w:rsidRPr="0066018E" w:rsidRDefault="005A13C5" w:rsidP="005A13C5">
      <w:pPr>
        <w:autoSpaceDE w:val="0"/>
        <w:autoSpaceDN w:val="0"/>
        <w:adjustRightInd w:val="0"/>
        <w:ind w:firstLine="540"/>
        <w:jc w:val="both"/>
        <w:rPr>
          <w:color w:val="000000"/>
          <w:sz w:val="28"/>
          <w:szCs w:val="28"/>
          <w:shd w:val="clear" w:color="auto" w:fill="FFFFFF"/>
        </w:rPr>
      </w:pPr>
      <w:r w:rsidRPr="0066018E">
        <w:rPr>
          <w:sz w:val="28"/>
          <w:szCs w:val="28"/>
        </w:rPr>
        <w:t>Примеры лучшей муниципальной практики публикуются в соответствующих сборниках, подготовка которых осуществляется федеральными органами исполнительной власти</w:t>
      </w:r>
      <w:r w:rsidR="00B960BB" w:rsidRPr="0066018E">
        <w:rPr>
          <w:sz w:val="28"/>
          <w:szCs w:val="28"/>
        </w:rPr>
        <w:t>.</w:t>
      </w:r>
    </w:p>
    <w:p w14:paraId="36577ADD" w14:textId="77777777" w:rsidR="00445A2E" w:rsidRPr="006B2226" w:rsidRDefault="00BE1F4E" w:rsidP="00445A2E">
      <w:pPr>
        <w:autoSpaceDE w:val="0"/>
        <w:autoSpaceDN w:val="0"/>
        <w:adjustRightInd w:val="0"/>
        <w:ind w:firstLine="540"/>
        <w:jc w:val="both"/>
        <w:rPr>
          <w:rStyle w:val="CharStyle10"/>
          <w:color w:val="000000"/>
          <w:sz w:val="28"/>
          <w:szCs w:val="28"/>
        </w:rPr>
      </w:pPr>
      <w:r w:rsidRPr="006B2226">
        <w:rPr>
          <w:rStyle w:val="CharStyle10"/>
          <w:color w:val="000000"/>
          <w:sz w:val="28"/>
          <w:szCs w:val="28"/>
        </w:rPr>
        <w:t>О</w:t>
      </w:r>
      <w:r w:rsidR="00445A2E" w:rsidRPr="006B2226">
        <w:rPr>
          <w:rStyle w:val="CharStyle10"/>
          <w:color w:val="000000"/>
          <w:sz w:val="28"/>
          <w:szCs w:val="28"/>
        </w:rPr>
        <w:t>писани</w:t>
      </w:r>
      <w:r w:rsidRPr="006B2226">
        <w:rPr>
          <w:rStyle w:val="CharStyle10"/>
          <w:color w:val="000000"/>
          <w:sz w:val="28"/>
          <w:szCs w:val="28"/>
        </w:rPr>
        <w:t>е</w:t>
      </w:r>
      <w:r w:rsidR="00445A2E" w:rsidRPr="006B2226">
        <w:rPr>
          <w:rStyle w:val="CharStyle10"/>
          <w:color w:val="000000"/>
          <w:sz w:val="28"/>
          <w:szCs w:val="28"/>
        </w:rPr>
        <w:t xml:space="preserve"> практик муниципальных образований в сфере управления муниципальными финансами</w:t>
      </w:r>
      <w:r w:rsidRPr="006B2226">
        <w:rPr>
          <w:rStyle w:val="CharStyle10"/>
          <w:color w:val="000000"/>
          <w:sz w:val="28"/>
          <w:szCs w:val="28"/>
        </w:rPr>
        <w:t xml:space="preserve"> оценивалось</w:t>
      </w:r>
      <w:r w:rsidR="00445A2E" w:rsidRPr="006B2226">
        <w:rPr>
          <w:rStyle w:val="CharStyle10"/>
          <w:color w:val="000000"/>
          <w:sz w:val="28"/>
          <w:szCs w:val="28"/>
        </w:rPr>
        <w:t xml:space="preserve"> </w:t>
      </w:r>
      <w:r w:rsidR="00152147" w:rsidRPr="006B2226">
        <w:rPr>
          <w:rStyle w:val="CharStyle10"/>
          <w:color w:val="000000"/>
          <w:sz w:val="28"/>
          <w:szCs w:val="28"/>
        </w:rPr>
        <w:t>с учетом их влияния на повышение эффективности</w:t>
      </w:r>
      <w:r w:rsidR="00445A2E" w:rsidRPr="006B2226">
        <w:rPr>
          <w:rStyle w:val="CharStyle10"/>
          <w:color w:val="000000"/>
          <w:sz w:val="28"/>
          <w:szCs w:val="28"/>
        </w:rPr>
        <w:t xml:space="preserve"> управления муниципальными финансами, направленност</w:t>
      </w:r>
      <w:r w:rsidR="00152147" w:rsidRPr="006B2226">
        <w:rPr>
          <w:rStyle w:val="CharStyle10"/>
          <w:color w:val="000000"/>
          <w:sz w:val="28"/>
          <w:szCs w:val="28"/>
        </w:rPr>
        <w:t>и</w:t>
      </w:r>
      <w:r w:rsidR="00445A2E" w:rsidRPr="006B2226">
        <w:rPr>
          <w:rStyle w:val="CharStyle10"/>
          <w:color w:val="000000"/>
          <w:sz w:val="28"/>
          <w:szCs w:val="28"/>
        </w:rPr>
        <w:t xml:space="preserve"> на решение существующих финансовых проблем, связанных с формированием и исполнением местного бюджета; на </w:t>
      </w:r>
      <w:r w:rsidR="000C4B5E" w:rsidRPr="006B2226">
        <w:rPr>
          <w:rStyle w:val="CharStyle10"/>
          <w:color w:val="000000"/>
          <w:sz w:val="28"/>
          <w:szCs w:val="28"/>
        </w:rPr>
        <w:t>формирование</w:t>
      </w:r>
      <w:r w:rsidR="00445A2E" w:rsidRPr="006B2226">
        <w:rPr>
          <w:rStyle w:val="CharStyle10"/>
          <w:color w:val="000000"/>
          <w:sz w:val="28"/>
          <w:szCs w:val="28"/>
        </w:rPr>
        <w:t xml:space="preserve"> (сохранение) долгосрочных, устойчивых позитивных изменений качества управления муниципальными финансами, содействи</w:t>
      </w:r>
      <w:r w:rsidR="00EB58E5" w:rsidRPr="006B2226">
        <w:rPr>
          <w:rStyle w:val="CharStyle10"/>
          <w:color w:val="000000"/>
          <w:sz w:val="28"/>
          <w:szCs w:val="28"/>
        </w:rPr>
        <w:t>е</w:t>
      </w:r>
      <w:r w:rsidR="00445A2E" w:rsidRPr="006B2226">
        <w:rPr>
          <w:rStyle w:val="CharStyle10"/>
          <w:color w:val="000000"/>
          <w:sz w:val="28"/>
          <w:szCs w:val="28"/>
        </w:rPr>
        <w:t xml:space="preserve"> достижению сбалансированности, росту доходной базы местных бюджетов и оптимизации бюджетных расходов, снижению долговой нагрузки</w:t>
      </w:r>
      <w:r w:rsidR="00C14B73" w:rsidRPr="006B2226">
        <w:rPr>
          <w:rStyle w:val="CharStyle10"/>
          <w:color w:val="000000"/>
          <w:sz w:val="28"/>
          <w:szCs w:val="28"/>
        </w:rPr>
        <w:t>;</w:t>
      </w:r>
      <w:r w:rsidR="00152147" w:rsidRPr="006B2226">
        <w:rPr>
          <w:rStyle w:val="CharStyle10"/>
          <w:color w:val="000000"/>
          <w:sz w:val="28"/>
          <w:szCs w:val="28"/>
        </w:rPr>
        <w:t xml:space="preserve"> </w:t>
      </w:r>
      <w:r w:rsidR="009B4BD1">
        <w:rPr>
          <w:rStyle w:val="CharStyle10"/>
          <w:color w:val="000000"/>
          <w:sz w:val="28"/>
          <w:szCs w:val="28"/>
        </w:rPr>
        <w:t xml:space="preserve">учитывались </w:t>
      </w:r>
      <w:r w:rsidR="00152147" w:rsidRPr="006B2226">
        <w:rPr>
          <w:rStyle w:val="CharStyle10"/>
          <w:color w:val="000000"/>
          <w:sz w:val="28"/>
          <w:szCs w:val="28"/>
        </w:rPr>
        <w:t xml:space="preserve">возможности </w:t>
      </w:r>
      <w:r w:rsidR="00445A2E" w:rsidRPr="006B2226">
        <w:rPr>
          <w:rStyle w:val="CharStyle10"/>
          <w:color w:val="000000"/>
          <w:sz w:val="28"/>
          <w:szCs w:val="28"/>
        </w:rPr>
        <w:t xml:space="preserve">тиражирования </w:t>
      </w:r>
      <w:r w:rsidR="009B4BD1" w:rsidRPr="009B4BD1">
        <w:rPr>
          <w:rStyle w:val="CharStyle10"/>
          <w:color w:val="000000"/>
          <w:sz w:val="28"/>
          <w:szCs w:val="28"/>
        </w:rPr>
        <w:t xml:space="preserve">муниципальных </w:t>
      </w:r>
      <w:r w:rsidR="009B4BD1">
        <w:rPr>
          <w:rStyle w:val="CharStyle10"/>
          <w:color w:val="000000"/>
          <w:sz w:val="28"/>
          <w:szCs w:val="28"/>
        </w:rPr>
        <w:t xml:space="preserve">практик </w:t>
      </w:r>
      <w:r w:rsidR="00445A2E" w:rsidRPr="006B2226">
        <w:rPr>
          <w:rStyle w:val="CharStyle10"/>
          <w:color w:val="000000"/>
          <w:sz w:val="28"/>
          <w:szCs w:val="28"/>
        </w:rPr>
        <w:t>в других муниципальных образованиях</w:t>
      </w:r>
      <w:r w:rsidR="000C4B5E" w:rsidRPr="006B2226">
        <w:rPr>
          <w:rStyle w:val="CharStyle10"/>
          <w:color w:val="000000"/>
          <w:sz w:val="28"/>
          <w:szCs w:val="28"/>
        </w:rPr>
        <w:t>.</w:t>
      </w:r>
    </w:p>
    <w:p w14:paraId="55113F42" w14:textId="77777777" w:rsidR="00445A2E" w:rsidRPr="00287BA1" w:rsidRDefault="00445A2E" w:rsidP="00445A2E">
      <w:pPr>
        <w:pStyle w:val="Style9"/>
        <w:shd w:val="clear" w:color="auto" w:fill="auto"/>
        <w:spacing w:before="0" w:line="240" w:lineRule="auto"/>
        <w:ind w:firstLine="544"/>
        <w:rPr>
          <w:rStyle w:val="CharStyle10"/>
          <w:color w:val="000000"/>
          <w:sz w:val="28"/>
          <w:szCs w:val="28"/>
          <w:highlight w:val="yellow"/>
        </w:rPr>
      </w:pPr>
      <w:r w:rsidRPr="00287BA1">
        <w:rPr>
          <w:rStyle w:val="CharStyle10"/>
          <w:color w:val="000000"/>
          <w:sz w:val="28"/>
          <w:szCs w:val="28"/>
        </w:rPr>
        <w:t xml:space="preserve">Наиболее </w:t>
      </w:r>
      <w:r w:rsidR="00152147" w:rsidRPr="00287BA1">
        <w:rPr>
          <w:rStyle w:val="CharStyle10"/>
          <w:color w:val="000000"/>
          <w:sz w:val="28"/>
          <w:szCs w:val="28"/>
        </w:rPr>
        <w:t xml:space="preserve">широкое отражение в </w:t>
      </w:r>
      <w:r w:rsidR="000D386E" w:rsidRPr="00287BA1">
        <w:rPr>
          <w:rStyle w:val="CharStyle10"/>
          <w:color w:val="000000"/>
          <w:sz w:val="28"/>
          <w:szCs w:val="28"/>
        </w:rPr>
        <w:t xml:space="preserve">описываемых практиках </w:t>
      </w:r>
      <w:r w:rsidR="00152147" w:rsidRPr="00287BA1">
        <w:rPr>
          <w:rStyle w:val="CharStyle10"/>
          <w:color w:val="000000"/>
          <w:sz w:val="28"/>
          <w:szCs w:val="28"/>
        </w:rPr>
        <w:t>нашли вопросы обеспечения</w:t>
      </w:r>
      <w:r w:rsidRPr="00287BA1">
        <w:rPr>
          <w:rStyle w:val="CharStyle10"/>
          <w:color w:val="000000"/>
          <w:sz w:val="28"/>
          <w:szCs w:val="28"/>
        </w:rPr>
        <w:t xml:space="preserve"> сбалансированност</w:t>
      </w:r>
      <w:r w:rsidR="00152147" w:rsidRPr="00287BA1">
        <w:rPr>
          <w:rStyle w:val="CharStyle10"/>
          <w:color w:val="000000"/>
          <w:sz w:val="28"/>
          <w:szCs w:val="28"/>
        </w:rPr>
        <w:t>и и</w:t>
      </w:r>
      <w:r w:rsidRPr="00287BA1">
        <w:rPr>
          <w:rStyle w:val="CharStyle10"/>
          <w:color w:val="000000"/>
          <w:sz w:val="28"/>
          <w:szCs w:val="28"/>
        </w:rPr>
        <w:t xml:space="preserve"> рост</w:t>
      </w:r>
      <w:r w:rsidR="00152147" w:rsidRPr="00287BA1">
        <w:rPr>
          <w:rStyle w:val="CharStyle10"/>
          <w:color w:val="000000"/>
          <w:sz w:val="28"/>
          <w:szCs w:val="28"/>
        </w:rPr>
        <w:t>а</w:t>
      </w:r>
      <w:r w:rsidRPr="00287BA1">
        <w:rPr>
          <w:rStyle w:val="CharStyle10"/>
          <w:color w:val="000000"/>
          <w:sz w:val="28"/>
          <w:szCs w:val="28"/>
        </w:rPr>
        <w:t xml:space="preserve"> доходной базы местных бюджетов</w:t>
      </w:r>
      <w:r w:rsidR="00152147" w:rsidRPr="00287BA1">
        <w:rPr>
          <w:rStyle w:val="CharStyle10"/>
          <w:color w:val="000000"/>
          <w:sz w:val="28"/>
          <w:szCs w:val="28"/>
        </w:rPr>
        <w:t>,</w:t>
      </w:r>
      <w:r w:rsidRPr="00287BA1">
        <w:rPr>
          <w:rStyle w:val="CharStyle10"/>
          <w:color w:val="000000"/>
          <w:sz w:val="28"/>
          <w:szCs w:val="28"/>
        </w:rPr>
        <w:t xml:space="preserve"> оптимиза</w:t>
      </w:r>
      <w:r w:rsidR="00152147" w:rsidRPr="00287BA1">
        <w:rPr>
          <w:rStyle w:val="CharStyle10"/>
          <w:color w:val="000000"/>
          <w:sz w:val="28"/>
          <w:szCs w:val="28"/>
        </w:rPr>
        <w:t>ции бюджетных расходов, снижения долговой нагрузки</w:t>
      </w:r>
      <w:r w:rsidR="00287BA1" w:rsidRPr="00287BA1">
        <w:rPr>
          <w:rStyle w:val="CharStyle10"/>
          <w:color w:val="000000"/>
          <w:sz w:val="28"/>
          <w:szCs w:val="28"/>
        </w:rPr>
        <w:t xml:space="preserve">, ставшие особенно актуальными в связи с пандемией новой </w:t>
      </w:r>
      <w:proofErr w:type="spellStart"/>
      <w:r w:rsidR="00287BA1" w:rsidRPr="00287BA1">
        <w:rPr>
          <w:rStyle w:val="CharStyle10"/>
          <w:color w:val="000000"/>
          <w:sz w:val="28"/>
          <w:szCs w:val="28"/>
        </w:rPr>
        <w:t>коронавирусной</w:t>
      </w:r>
      <w:proofErr w:type="spellEnd"/>
      <w:r w:rsidR="00287BA1" w:rsidRPr="00287BA1">
        <w:rPr>
          <w:rStyle w:val="CharStyle10"/>
          <w:color w:val="000000"/>
          <w:sz w:val="28"/>
          <w:szCs w:val="28"/>
        </w:rPr>
        <w:t xml:space="preserve"> инфекции</w:t>
      </w:r>
      <w:r w:rsidRPr="00287BA1">
        <w:rPr>
          <w:rStyle w:val="CharStyle10"/>
          <w:color w:val="000000"/>
          <w:sz w:val="28"/>
          <w:szCs w:val="28"/>
        </w:rPr>
        <w:t>.</w:t>
      </w:r>
    </w:p>
    <w:p w14:paraId="11B4B20D" w14:textId="77777777" w:rsidR="00445A2E" w:rsidRPr="00287BA1" w:rsidRDefault="00152147" w:rsidP="00445A2E">
      <w:pPr>
        <w:pStyle w:val="Style9"/>
        <w:shd w:val="clear" w:color="auto" w:fill="auto"/>
        <w:spacing w:before="0" w:line="240" w:lineRule="auto"/>
        <w:ind w:firstLine="544"/>
        <w:rPr>
          <w:rStyle w:val="CharStyle10"/>
          <w:color w:val="000000"/>
          <w:sz w:val="28"/>
          <w:szCs w:val="28"/>
        </w:rPr>
      </w:pPr>
      <w:r w:rsidRPr="00287BA1">
        <w:rPr>
          <w:rStyle w:val="CharStyle10"/>
          <w:color w:val="000000"/>
          <w:sz w:val="28"/>
          <w:szCs w:val="28"/>
        </w:rPr>
        <w:t xml:space="preserve">Как </w:t>
      </w:r>
      <w:r w:rsidR="00287BA1" w:rsidRPr="00287BA1">
        <w:rPr>
          <w:rStyle w:val="CharStyle10"/>
          <w:color w:val="000000"/>
          <w:sz w:val="28"/>
          <w:szCs w:val="28"/>
        </w:rPr>
        <w:t xml:space="preserve">показал </w:t>
      </w:r>
      <w:r w:rsidR="009B4BD1" w:rsidRPr="00287BA1">
        <w:rPr>
          <w:rStyle w:val="CharStyle10"/>
          <w:color w:val="000000"/>
          <w:sz w:val="28"/>
          <w:szCs w:val="28"/>
        </w:rPr>
        <w:t>проведенный анализ</w:t>
      </w:r>
      <w:r w:rsidR="00EB58E5" w:rsidRPr="00287BA1">
        <w:rPr>
          <w:rStyle w:val="CharStyle10"/>
          <w:color w:val="000000"/>
          <w:sz w:val="28"/>
          <w:szCs w:val="28"/>
        </w:rPr>
        <w:t>,</w:t>
      </w:r>
      <w:r w:rsidR="00BE1F4E" w:rsidRPr="00287BA1">
        <w:rPr>
          <w:rStyle w:val="CharStyle10"/>
          <w:color w:val="000000"/>
          <w:sz w:val="28"/>
          <w:szCs w:val="28"/>
        </w:rPr>
        <w:t xml:space="preserve"> </w:t>
      </w:r>
      <w:r w:rsidR="000D386E" w:rsidRPr="00287BA1">
        <w:rPr>
          <w:rStyle w:val="CharStyle10"/>
          <w:color w:val="000000"/>
          <w:sz w:val="28"/>
          <w:szCs w:val="28"/>
        </w:rPr>
        <w:t>распространенными формами работы по увеличению доходной части местных бюджетов</w:t>
      </w:r>
      <w:r w:rsidR="00445A2E" w:rsidRPr="00287BA1">
        <w:rPr>
          <w:rStyle w:val="CharStyle10"/>
          <w:color w:val="000000"/>
          <w:sz w:val="28"/>
          <w:szCs w:val="28"/>
        </w:rPr>
        <w:t xml:space="preserve"> </w:t>
      </w:r>
      <w:r w:rsidR="0016540E" w:rsidRPr="00287BA1">
        <w:rPr>
          <w:rStyle w:val="CharStyle10"/>
          <w:color w:val="000000"/>
          <w:sz w:val="28"/>
          <w:szCs w:val="28"/>
        </w:rPr>
        <w:t>остаются</w:t>
      </w:r>
      <w:r w:rsidR="00445A2E" w:rsidRPr="00287BA1">
        <w:rPr>
          <w:rStyle w:val="CharStyle10"/>
          <w:color w:val="000000"/>
          <w:sz w:val="28"/>
          <w:szCs w:val="28"/>
        </w:rPr>
        <w:t xml:space="preserve"> </w:t>
      </w:r>
      <w:r w:rsidR="000D386E" w:rsidRPr="00287BA1">
        <w:rPr>
          <w:rStyle w:val="CharStyle10"/>
          <w:color w:val="000000"/>
          <w:sz w:val="28"/>
          <w:szCs w:val="28"/>
        </w:rPr>
        <w:t>мероприятия, направленные на</w:t>
      </w:r>
      <w:r w:rsidR="00445A2E" w:rsidRPr="00287BA1">
        <w:rPr>
          <w:rStyle w:val="CharStyle10"/>
          <w:color w:val="000000"/>
          <w:sz w:val="28"/>
          <w:szCs w:val="28"/>
        </w:rPr>
        <w:t xml:space="preserve"> </w:t>
      </w:r>
      <w:r w:rsidR="000D386E" w:rsidRPr="00287BA1">
        <w:rPr>
          <w:rStyle w:val="CharStyle10"/>
          <w:color w:val="000000"/>
          <w:sz w:val="28"/>
          <w:szCs w:val="28"/>
        </w:rPr>
        <w:t xml:space="preserve">развитие и </w:t>
      </w:r>
      <w:r w:rsidR="00445A2E" w:rsidRPr="00287BA1">
        <w:rPr>
          <w:rStyle w:val="CharStyle10"/>
          <w:color w:val="000000"/>
          <w:sz w:val="28"/>
          <w:szCs w:val="28"/>
        </w:rPr>
        <w:t>реализаци</w:t>
      </w:r>
      <w:r w:rsidR="000D386E" w:rsidRPr="00287BA1">
        <w:rPr>
          <w:rStyle w:val="CharStyle10"/>
          <w:color w:val="000000"/>
          <w:sz w:val="28"/>
          <w:szCs w:val="28"/>
        </w:rPr>
        <w:t>ю</w:t>
      </w:r>
      <w:r w:rsidR="00445A2E" w:rsidRPr="00287BA1">
        <w:rPr>
          <w:rStyle w:val="CharStyle10"/>
          <w:color w:val="000000"/>
          <w:sz w:val="28"/>
          <w:szCs w:val="28"/>
        </w:rPr>
        <w:t xml:space="preserve"> налогового и, особенно, неналогового потенциала земельных ресурсов </w:t>
      </w:r>
      <w:r w:rsidRPr="00287BA1">
        <w:rPr>
          <w:rStyle w:val="CharStyle10"/>
          <w:color w:val="000000"/>
          <w:sz w:val="28"/>
          <w:szCs w:val="28"/>
        </w:rPr>
        <w:t>в форме</w:t>
      </w:r>
      <w:r w:rsidR="00445A2E" w:rsidRPr="00287BA1">
        <w:rPr>
          <w:rStyle w:val="CharStyle10"/>
          <w:color w:val="000000"/>
          <w:sz w:val="28"/>
          <w:szCs w:val="28"/>
        </w:rPr>
        <w:t xml:space="preserve"> инвентаризаци</w:t>
      </w:r>
      <w:r w:rsidRPr="00287BA1">
        <w:rPr>
          <w:rStyle w:val="CharStyle10"/>
          <w:color w:val="000000"/>
          <w:sz w:val="28"/>
          <w:szCs w:val="28"/>
        </w:rPr>
        <w:t>и и оформления</w:t>
      </w:r>
      <w:r w:rsidR="00445A2E" w:rsidRPr="00287BA1">
        <w:rPr>
          <w:rStyle w:val="CharStyle10"/>
          <w:color w:val="000000"/>
          <w:sz w:val="28"/>
          <w:szCs w:val="28"/>
        </w:rPr>
        <w:t xml:space="preserve"> прав на земельные участки,</w:t>
      </w:r>
      <w:r w:rsidR="000D386E" w:rsidRPr="00287BA1">
        <w:rPr>
          <w:rStyle w:val="CharStyle10"/>
          <w:color w:val="000000"/>
          <w:sz w:val="28"/>
          <w:szCs w:val="28"/>
        </w:rPr>
        <w:t xml:space="preserve"> проведения</w:t>
      </w:r>
      <w:r w:rsidR="00445A2E" w:rsidRPr="00287BA1">
        <w:rPr>
          <w:rStyle w:val="CharStyle10"/>
          <w:color w:val="000000"/>
          <w:sz w:val="28"/>
          <w:szCs w:val="28"/>
        </w:rPr>
        <w:t xml:space="preserve"> </w:t>
      </w:r>
      <w:r w:rsidR="005178AF" w:rsidRPr="00287BA1">
        <w:rPr>
          <w:rStyle w:val="CharStyle10"/>
          <w:color w:val="000000"/>
          <w:sz w:val="28"/>
          <w:szCs w:val="28"/>
        </w:rPr>
        <w:t>мониторинг</w:t>
      </w:r>
      <w:r w:rsidRPr="00287BA1">
        <w:rPr>
          <w:rStyle w:val="CharStyle10"/>
          <w:color w:val="000000"/>
          <w:sz w:val="28"/>
          <w:szCs w:val="28"/>
        </w:rPr>
        <w:t>а</w:t>
      </w:r>
      <w:r w:rsidR="005178AF" w:rsidRPr="00287BA1">
        <w:rPr>
          <w:rStyle w:val="CharStyle10"/>
          <w:color w:val="000000"/>
          <w:sz w:val="28"/>
          <w:szCs w:val="28"/>
        </w:rPr>
        <w:t xml:space="preserve"> договоров аренды, </w:t>
      </w:r>
      <w:r w:rsidR="00445A2E" w:rsidRPr="00287BA1">
        <w:rPr>
          <w:rStyle w:val="CharStyle10"/>
          <w:color w:val="000000"/>
          <w:sz w:val="28"/>
          <w:szCs w:val="28"/>
        </w:rPr>
        <w:t>ведени</w:t>
      </w:r>
      <w:r w:rsidRPr="00287BA1">
        <w:rPr>
          <w:rStyle w:val="CharStyle10"/>
          <w:color w:val="000000"/>
          <w:sz w:val="28"/>
          <w:szCs w:val="28"/>
        </w:rPr>
        <w:t>я</w:t>
      </w:r>
      <w:r w:rsidR="00445A2E" w:rsidRPr="00287BA1">
        <w:rPr>
          <w:rStyle w:val="CharStyle10"/>
          <w:color w:val="000000"/>
          <w:sz w:val="28"/>
          <w:szCs w:val="28"/>
        </w:rPr>
        <w:t xml:space="preserve"> реест</w:t>
      </w:r>
      <w:r w:rsidR="0016540E" w:rsidRPr="00287BA1">
        <w:rPr>
          <w:rStyle w:val="CharStyle10"/>
          <w:color w:val="000000"/>
          <w:sz w:val="28"/>
          <w:szCs w:val="28"/>
        </w:rPr>
        <w:t>ров муниципальной собственности</w:t>
      </w:r>
      <w:r w:rsidR="00445A2E" w:rsidRPr="00287BA1">
        <w:rPr>
          <w:rStyle w:val="CharStyle10"/>
          <w:color w:val="000000"/>
          <w:sz w:val="28"/>
          <w:szCs w:val="28"/>
        </w:rPr>
        <w:t>.</w:t>
      </w:r>
    </w:p>
    <w:p w14:paraId="5C1F65DA" w14:textId="255DC34B" w:rsidR="0016540E" w:rsidRPr="00287BA1" w:rsidRDefault="000D386E" w:rsidP="00445A2E">
      <w:pPr>
        <w:pStyle w:val="Style9"/>
        <w:shd w:val="clear" w:color="auto" w:fill="auto"/>
        <w:spacing w:before="0" w:line="240" w:lineRule="auto"/>
        <w:ind w:firstLine="544"/>
        <w:rPr>
          <w:rStyle w:val="CharStyle10"/>
          <w:color w:val="000000"/>
          <w:sz w:val="28"/>
          <w:szCs w:val="28"/>
        </w:rPr>
      </w:pPr>
      <w:r w:rsidRPr="00287BA1">
        <w:rPr>
          <w:rStyle w:val="CharStyle10"/>
          <w:color w:val="000000"/>
          <w:sz w:val="28"/>
          <w:szCs w:val="28"/>
        </w:rPr>
        <w:t>Проведение разъяснительной</w:t>
      </w:r>
      <w:r w:rsidR="00445A2E" w:rsidRPr="00287BA1">
        <w:rPr>
          <w:rStyle w:val="CharStyle10"/>
          <w:color w:val="000000"/>
          <w:sz w:val="28"/>
          <w:szCs w:val="28"/>
        </w:rPr>
        <w:t xml:space="preserve"> работ</w:t>
      </w:r>
      <w:r w:rsidRPr="00287BA1">
        <w:rPr>
          <w:rStyle w:val="CharStyle10"/>
          <w:color w:val="000000"/>
          <w:sz w:val="28"/>
          <w:szCs w:val="28"/>
        </w:rPr>
        <w:t>ы</w:t>
      </w:r>
      <w:r w:rsidR="00445A2E" w:rsidRPr="00287BA1">
        <w:rPr>
          <w:rStyle w:val="CharStyle10"/>
          <w:color w:val="000000"/>
          <w:sz w:val="28"/>
          <w:szCs w:val="28"/>
        </w:rPr>
        <w:t xml:space="preserve"> с населением на сходах граждан</w:t>
      </w:r>
      <w:r w:rsidR="00287BA1">
        <w:rPr>
          <w:rStyle w:val="CharStyle10"/>
          <w:color w:val="000000"/>
          <w:sz w:val="28"/>
          <w:szCs w:val="28"/>
        </w:rPr>
        <w:t xml:space="preserve"> и во время подомовых обходов</w:t>
      </w:r>
      <w:r w:rsidR="00445A2E" w:rsidRPr="00287BA1">
        <w:rPr>
          <w:rStyle w:val="CharStyle10"/>
          <w:color w:val="000000"/>
          <w:sz w:val="28"/>
          <w:szCs w:val="28"/>
        </w:rPr>
        <w:t xml:space="preserve">, размещение актуальной информации об изменениях в </w:t>
      </w:r>
      <w:r w:rsidR="005178AF" w:rsidRPr="00287BA1">
        <w:rPr>
          <w:rStyle w:val="CharStyle10"/>
          <w:color w:val="000000"/>
          <w:sz w:val="28"/>
          <w:szCs w:val="28"/>
        </w:rPr>
        <w:t xml:space="preserve">бюджетном и </w:t>
      </w:r>
      <w:r w:rsidR="00445A2E" w:rsidRPr="00287BA1">
        <w:rPr>
          <w:rStyle w:val="CharStyle10"/>
          <w:color w:val="000000"/>
          <w:sz w:val="28"/>
          <w:szCs w:val="28"/>
        </w:rPr>
        <w:t>налоговом законодательстве</w:t>
      </w:r>
      <w:r w:rsidR="005178AF" w:rsidRPr="00287BA1">
        <w:rPr>
          <w:rStyle w:val="CharStyle10"/>
          <w:color w:val="000000"/>
          <w:sz w:val="28"/>
          <w:szCs w:val="28"/>
        </w:rPr>
        <w:t>, в том числе о</w:t>
      </w:r>
      <w:r w:rsidR="00445A2E" w:rsidRPr="00287BA1">
        <w:rPr>
          <w:rStyle w:val="CharStyle10"/>
          <w:color w:val="000000"/>
          <w:sz w:val="28"/>
          <w:szCs w:val="28"/>
        </w:rPr>
        <w:t xml:space="preserve"> сроках уплаты налогов</w:t>
      </w:r>
      <w:r w:rsidR="005178AF" w:rsidRPr="00287BA1">
        <w:rPr>
          <w:rStyle w:val="CharStyle10"/>
          <w:color w:val="000000"/>
          <w:sz w:val="28"/>
          <w:szCs w:val="28"/>
        </w:rPr>
        <w:t>,</w:t>
      </w:r>
      <w:r w:rsidR="00445A2E" w:rsidRPr="00287BA1">
        <w:rPr>
          <w:rStyle w:val="CharStyle10"/>
          <w:color w:val="000000"/>
          <w:sz w:val="28"/>
          <w:szCs w:val="28"/>
        </w:rPr>
        <w:t xml:space="preserve"> на официальных сайтах органов местного самоуправления</w:t>
      </w:r>
      <w:r w:rsidR="00287BA1">
        <w:rPr>
          <w:rStyle w:val="CharStyle10"/>
          <w:color w:val="000000"/>
          <w:sz w:val="28"/>
          <w:szCs w:val="28"/>
        </w:rPr>
        <w:t>, содействие в заполнении налоговых документов и упрощение операций по уплате налогов</w:t>
      </w:r>
      <w:r w:rsidR="00815B2A" w:rsidRPr="00287BA1">
        <w:rPr>
          <w:rStyle w:val="CharStyle10"/>
          <w:color w:val="000000"/>
          <w:sz w:val="28"/>
          <w:szCs w:val="28"/>
        </w:rPr>
        <w:t xml:space="preserve"> также явля</w:t>
      </w:r>
      <w:r w:rsidRPr="00287BA1">
        <w:rPr>
          <w:rStyle w:val="CharStyle10"/>
          <w:color w:val="000000"/>
          <w:sz w:val="28"/>
          <w:szCs w:val="28"/>
        </w:rPr>
        <w:t>ю</w:t>
      </w:r>
      <w:r w:rsidR="00815B2A" w:rsidRPr="00287BA1">
        <w:rPr>
          <w:rStyle w:val="CharStyle10"/>
          <w:color w:val="000000"/>
          <w:sz w:val="28"/>
          <w:szCs w:val="28"/>
        </w:rPr>
        <w:t>тся действенн</w:t>
      </w:r>
      <w:r w:rsidRPr="00287BA1">
        <w:rPr>
          <w:rStyle w:val="CharStyle10"/>
          <w:color w:val="000000"/>
          <w:sz w:val="28"/>
          <w:szCs w:val="28"/>
        </w:rPr>
        <w:t>ыми</w:t>
      </w:r>
      <w:r w:rsidR="00815B2A" w:rsidRPr="00287BA1">
        <w:rPr>
          <w:rStyle w:val="CharStyle10"/>
          <w:color w:val="000000"/>
          <w:sz w:val="28"/>
          <w:szCs w:val="28"/>
        </w:rPr>
        <w:t xml:space="preserve"> форм</w:t>
      </w:r>
      <w:r w:rsidRPr="00287BA1">
        <w:rPr>
          <w:rStyle w:val="CharStyle10"/>
          <w:color w:val="000000"/>
          <w:sz w:val="28"/>
          <w:szCs w:val="28"/>
        </w:rPr>
        <w:t>ами</w:t>
      </w:r>
      <w:r w:rsidR="00815B2A" w:rsidRPr="00287BA1">
        <w:rPr>
          <w:rStyle w:val="CharStyle10"/>
          <w:color w:val="000000"/>
          <w:sz w:val="28"/>
          <w:szCs w:val="28"/>
        </w:rPr>
        <w:t xml:space="preserve"> работы, направленной на увеличение поступлений налоговых доходов</w:t>
      </w:r>
      <w:r w:rsidR="0016540E" w:rsidRPr="00287BA1">
        <w:rPr>
          <w:rStyle w:val="CharStyle10"/>
          <w:color w:val="000000"/>
          <w:sz w:val="28"/>
          <w:szCs w:val="28"/>
        </w:rPr>
        <w:t>.</w:t>
      </w:r>
    </w:p>
    <w:p w14:paraId="3B9340D3" w14:textId="56ED1D93" w:rsidR="00445A2E" w:rsidRPr="00287BA1" w:rsidRDefault="00824E00" w:rsidP="00445A2E">
      <w:pPr>
        <w:pStyle w:val="Style9"/>
        <w:shd w:val="clear" w:color="auto" w:fill="auto"/>
        <w:spacing w:before="0" w:line="240" w:lineRule="auto"/>
        <w:ind w:firstLine="544"/>
        <w:rPr>
          <w:rStyle w:val="CharStyle10"/>
          <w:color w:val="000000"/>
          <w:sz w:val="28"/>
          <w:szCs w:val="28"/>
        </w:rPr>
      </w:pPr>
      <w:r w:rsidRPr="00287BA1">
        <w:rPr>
          <w:rStyle w:val="CharStyle10"/>
          <w:color w:val="000000"/>
          <w:sz w:val="28"/>
          <w:szCs w:val="28"/>
        </w:rPr>
        <w:t xml:space="preserve">В ряде направлений деятельности органов местного самоуправления </w:t>
      </w:r>
      <w:r w:rsidR="00445A2E" w:rsidRPr="00287BA1">
        <w:rPr>
          <w:rStyle w:val="CharStyle10"/>
          <w:color w:val="000000"/>
          <w:sz w:val="28"/>
          <w:szCs w:val="28"/>
        </w:rPr>
        <w:t xml:space="preserve">по повышению доходной части местных бюджетов можно отметить работу </w:t>
      </w:r>
      <w:r w:rsidR="000F469E">
        <w:rPr>
          <w:rStyle w:val="CharStyle10"/>
          <w:color w:val="000000"/>
          <w:sz w:val="28"/>
          <w:szCs w:val="28"/>
        </w:rPr>
        <w:t xml:space="preserve">по </w:t>
      </w:r>
      <w:r w:rsidR="000F6F6F">
        <w:rPr>
          <w:rStyle w:val="CharStyle10"/>
          <w:color w:val="000000"/>
          <w:sz w:val="28"/>
          <w:szCs w:val="28"/>
        </w:rPr>
        <w:t xml:space="preserve">расширению источников доходов за счет не охваченных ранее направлений – таких как рекламное пространство, расширению </w:t>
      </w:r>
      <w:r w:rsidR="00445A2E" w:rsidRPr="00287BA1">
        <w:rPr>
          <w:rStyle w:val="CharStyle10"/>
          <w:color w:val="000000"/>
          <w:sz w:val="28"/>
          <w:szCs w:val="28"/>
        </w:rPr>
        <w:t xml:space="preserve">сферы оказания дополнительных платных услуг муниципальными учреждениями, </w:t>
      </w:r>
      <w:r w:rsidR="000D386E" w:rsidRPr="00287BA1">
        <w:rPr>
          <w:rStyle w:val="CharStyle10"/>
          <w:color w:val="000000"/>
          <w:sz w:val="28"/>
          <w:szCs w:val="28"/>
        </w:rPr>
        <w:t>автоматизации</w:t>
      </w:r>
      <w:r w:rsidR="00445A2E" w:rsidRPr="00287BA1">
        <w:rPr>
          <w:rStyle w:val="CharStyle10"/>
          <w:color w:val="000000"/>
          <w:sz w:val="28"/>
          <w:szCs w:val="28"/>
        </w:rPr>
        <w:t xml:space="preserve"> </w:t>
      </w:r>
      <w:r w:rsidR="000D386E" w:rsidRPr="00287BA1">
        <w:rPr>
          <w:rStyle w:val="CharStyle10"/>
          <w:color w:val="000000"/>
          <w:sz w:val="28"/>
          <w:szCs w:val="28"/>
        </w:rPr>
        <w:t>администрирования доходов</w:t>
      </w:r>
      <w:r w:rsidR="00445A2E" w:rsidRPr="00287BA1">
        <w:rPr>
          <w:rStyle w:val="CharStyle10"/>
          <w:color w:val="000000"/>
          <w:sz w:val="28"/>
          <w:szCs w:val="28"/>
        </w:rPr>
        <w:t>, анализ</w:t>
      </w:r>
      <w:r w:rsidRPr="00287BA1">
        <w:rPr>
          <w:rStyle w:val="CharStyle10"/>
          <w:color w:val="000000"/>
          <w:sz w:val="28"/>
          <w:szCs w:val="28"/>
        </w:rPr>
        <w:t>у</w:t>
      </w:r>
      <w:r w:rsidR="00445A2E" w:rsidRPr="00287BA1">
        <w:rPr>
          <w:rStyle w:val="CharStyle10"/>
          <w:color w:val="000000"/>
          <w:sz w:val="28"/>
          <w:szCs w:val="28"/>
        </w:rPr>
        <w:t xml:space="preserve"> количества безработных граждан с целью оказания помощи в трудоустройстве, имущественн</w:t>
      </w:r>
      <w:r w:rsidRPr="00287BA1">
        <w:rPr>
          <w:rStyle w:val="CharStyle10"/>
          <w:color w:val="000000"/>
          <w:sz w:val="28"/>
          <w:szCs w:val="28"/>
        </w:rPr>
        <w:t>ую</w:t>
      </w:r>
      <w:r w:rsidR="00445A2E" w:rsidRPr="00287BA1">
        <w:rPr>
          <w:rStyle w:val="CharStyle10"/>
          <w:color w:val="000000"/>
          <w:sz w:val="28"/>
          <w:szCs w:val="28"/>
        </w:rPr>
        <w:t>, информационн</w:t>
      </w:r>
      <w:r w:rsidRPr="00287BA1">
        <w:rPr>
          <w:rStyle w:val="CharStyle10"/>
          <w:color w:val="000000"/>
          <w:sz w:val="28"/>
          <w:szCs w:val="28"/>
        </w:rPr>
        <w:t>ую</w:t>
      </w:r>
      <w:r w:rsidR="00445A2E" w:rsidRPr="00287BA1">
        <w:rPr>
          <w:rStyle w:val="CharStyle10"/>
          <w:color w:val="000000"/>
          <w:sz w:val="28"/>
          <w:szCs w:val="28"/>
        </w:rPr>
        <w:t xml:space="preserve"> и консультационн</w:t>
      </w:r>
      <w:r w:rsidRPr="00287BA1">
        <w:rPr>
          <w:rStyle w:val="CharStyle10"/>
          <w:color w:val="000000"/>
          <w:sz w:val="28"/>
          <w:szCs w:val="28"/>
        </w:rPr>
        <w:t>ую</w:t>
      </w:r>
      <w:r w:rsidR="00445A2E" w:rsidRPr="00287BA1">
        <w:rPr>
          <w:rStyle w:val="CharStyle10"/>
          <w:color w:val="000000"/>
          <w:sz w:val="28"/>
          <w:szCs w:val="28"/>
        </w:rPr>
        <w:t xml:space="preserve"> поддержк</w:t>
      </w:r>
      <w:r w:rsidRPr="00287BA1">
        <w:rPr>
          <w:rStyle w:val="CharStyle10"/>
          <w:color w:val="000000"/>
          <w:sz w:val="28"/>
          <w:szCs w:val="28"/>
        </w:rPr>
        <w:t>у</w:t>
      </w:r>
      <w:r w:rsidR="00445A2E" w:rsidRPr="00287BA1">
        <w:rPr>
          <w:rStyle w:val="CharStyle10"/>
          <w:color w:val="000000"/>
          <w:sz w:val="28"/>
          <w:szCs w:val="28"/>
        </w:rPr>
        <w:t xml:space="preserve"> субъект</w:t>
      </w:r>
      <w:r w:rsidR="00EB58E5" w:rsidRPr="00287BA1">
        <w:rPr>
          <w:rStyle w:val="CharStyle10"/>
          <w:color w:val="000000"/>
          <w:sz w:val="28"/>
          <w:szCs w:val="28"/>
        </w:rPr>
        <w:t xml:space="preserve">ам </w:t>
      </w:r>
      <w:r w:rsidR="00445A2E" w:rsidRPr="00287BA1">
        <w:rPr>
          <w:rStyle w:val="CharStyle10"/>
          <w:color w:val="000000"/>
          <w:sz w:val="28"/>
          <w:szCs w:val="28"/>
        </w:rPr>
        <w:t>малого и среднего предпринимательства</w:t>
      </w:r>
      <w:r w:rsidR="0016540E" w:rsidRPr="00287BA1">
        <w:rPr>
          <w:rStyle w:val="CharStyle10"/>
          <w:color w:val="000000"/>
          <w:sz w:val="28"/>
          <w:szCs w:val="28"/>
        </w:rPr>
        <w:t>, инвентаризацию налоговых льгот</w:t>
      </w:r>
      <w:r w:rsidR="00445A2E" w:rsidRPr="00287BA1">
        <w:rPr>
          <w:rStyle w:val="CharStyle10"/>
          <w:color w:val="000000"/>
          <w:sz w:val="28"/>
          <w:szCs w:val="28"/>
        </w:rPr>
        <w:t>.</w:t>
      </w:r>
    </w:p>
    <w:p w14:paraId="1B2AB652" w14:textId="15A85E09" w:rsidR="000F6F6F" w:rsidRPr="000F6F6F" w:rsidRDefault="00445A2E" w:rsidP="00445A2E">
      <w:pPr>
        <w:pStyle w:val="Style9"/>
        <w:shd w:val="clear" w:color="auto" w:fill="auto"/>
        <w:spacing w:before="0" w:line="240" w:lineRule="auto"/>
        <w:ind w:firstLine="544"/>
        <w:rPr>
          <w:rStyle w:val="CharStyle10"/>
          <w:color w:val="000000"/>
          <w:sz w:val="28"/>
          <w:szCs w:val="28"/>
        </w:rPr>
      </w:pPr>
      <w:r w:rsidRPr="000F6F6F">
        <w:rPr>
          <w:rStyle w:val="CharStyle10"/>
          <w:color w:val="000000"/>
          <w:sz w:val="28"/>
          <w:szCs w:val="28"/>
        </w:rPr>
        <w:t xml:space="preserve">В части </w:t>
      </w:r>
      <w:r w:rsidR="00824E00" w:rsidRPr="000F6F6F">
        <w:rPr>
          <w:rStyle w:val="CharStyle10"/>
          <w:color w:val="000000"/>
          <w:sz w:val="28"/>
          <w:szCs w:val="28"/>
        </w:rPr>
        <w:t>работы</w:t>
      </w:r>
      <w:r w:rsidR="00C14B73" w:rsidRPr="000F6F6F">
        <w:rPr>
          <w:rStyle w:val="CharStyle10"/>
          <w:color w:val="000000"/>
          <w:sz w:val="28"/>
          <w:szCs w:val="28"/>
        </w:rPr>
        <w:t>,</w:t>
      </w:r>
      <w:r w:rsidR="00824E00" w:rsidRPr="000F6F6F">
        <w:rPr>
          <w:rStyle w:val="CharStyle10"/>
          <w:color w:val="000000"/>
          <w:sz w:val="28"/>
          <w:szCs w:val="28"/>
        </w:rPr>
        <w:t xml:space="preserve"> направленной на повышение эффективности управления муниципальными финансами, в том числе </w:t>
      </w:r>
      <w:r w:rsidRPr="000F6F6F">
        <w:rPr>
          <w:rStyle w:val="CharStyle10"/>
          <w:color w:val="000000"/>
          <w:sz w:val="28"/>
          <w:szCs w:val="28"/>
        </w:rPr>
        <w:t>бюджетны</w:t>
      </w:r>
      <w:r w:rsidR="00790643" w:rsidRPr="000F6F6F">
        <w:rPr>
          <w:rStyle w:val="CharStyle10"/>
          <w:color w:val="000000"/>
          <w:sz w:val="28"/>
          <w:szCs w:val="28"/>
        </w:rPr>
        <w:t>ми</w:t>
      </w:r>
      <w:r w:rsidRPr="000F6F6F">
        <w:rPr>
          <w:rStyle w:val="CharStyle10"/>
          <w:color w:val="000000"/>
          <w:sz w:val="28"/>
          <w:szCs w:val="28"/>
        </w:rPr>
        <w:t xml:space="preserve"> расход</w:t>
      </w:r>
      <w:r w:rsidR="00790643" w:rsidRPr="000F6F6F">
        <w:rPr>
          <w:rStyle w:val="CharStyle10"/>
          <w:color w:val="000000"/>
          <w:sz w:val="28"/>
          <w:szCs w:val="28"/>
        </w:rPr>
        <w:t>ами</w:t>
      </w:r>
      <w:r w:rsidR="00C14B73" w:rsidRPr="000F6F6F">
        <w:rPr>
          <w:rStyle w:val="CharStyle10"/>
          <w:color w:val="000000"/>
          <w:sz w:val="28"/>
          <w:szCs w:val="28"/>
        </w:rPr>
        <w:t>,</w:t>
      </w:r>
      <w:r w:rsidRPr="000F6F6F">
        <w:rPr>
          <w:rStyle w:val="CharStyle10"/>
          <w:color w:val="000000"/>
          <w:sz w:val="28"/>
          <w:szCs w:val="28"/>
        </w:rPr>
        <w:t xml:space="preserve"> </w:t>
      </w:r>
      <w:r w:rsidR="00824E00" w:rsidRPr="000F6F6F">
        <w:rPr>
          <w:rStyle w:val="CharStyle10"/>
          <w:color w:val="000000"/>
          <w:sz w:val="28"/>
          <w:szCs w:val="28"/>
        </w:rPr>
        <w:t>описани</w:t>
      </w:r>
      <w:r w:rsidR="00EB58E5" w:rsidRPr="000F6F6F">
        <w:rPr>
          <w:rStyle w:val="CharStyle10"/>
          <w:color w:val="000000"/>
          <w:sz w:val="28"/>
          <w:szCs w:val="28"/>
        </w:rPr>
        <w:t>я</w:t>
      </w:r>
      <w:r w:rsidR="00824E00" w:rsidRPr="000F6F6F">
        <w:rPr>
          <w:rStyle w:val="CharStyle10"/>
          <w:color w:val="000000"/>
          <w:sz w:val="28"/>
          <w:szCs w:val="28"/>
        </w:rPr>
        <w:t xml:space="preserve"> практик </w:t>
      </w:r>
      <w:r w:rsidR="00790643" w:rsidRPr="000F6F6F">
        <w:rPr>
          <w:rStyle w:val="CharStyle10"/>
          <w:color w:val="000000"/>
          <w:sz w:val="28"/>
          <w:szCs w:val="28"/>
        </w:rPr>
        <w:t>содержат</w:t>
      </w:r>
      <w:r w:rsidR="00824E00" w:rsidRPr="000F6F6F">
        <w:rPr>
          <w:rStyle w:val="CharStyle10"/>
          <w:color w:val="000000"/>
          <w:sz w:val="28"/>
          <w:szCs w:val="28"/>
        </w:rPr>
        <w:t xml:space="preserve"> мероприятия</w:t>
      </w:r>
      <w:r w:rsidR="00C14B73" w:rsidRPr="000F6F6F">
        <w:rPr>
          <w:rStyle w:val="CharStyle10"/>
          <w:color w:val="000000"/>
          <w:sz w:val="28"/>
          <w:szCs w:val="28"/>
        </w:rPr>
        <w:t>,</w:t>
      </w:r>
      <w:r w:rsidR="00824E00" w:rsidRPr="000F6F6F">
        <w:rPr>
          <w:rStyle w:val="CharStyle10"/>
          <w:color w:val="000000"/>
          <w:sz w:val="28"/>
          <w:szCs w:val="28"/>
        </w:rPr>
        <w:t xml:space="preserve"> проводимые в сфере</w:t>
      </w:r>
      <w:r w:rsidRPr="000F6F6F">
        <w:rPr>
          <w:rStyle w:val="CharStyle10"/>
          <w:color w:val="000000"/>
          <w:sz w:val="28"/>
          <w:szCs w:val="28"/>
        </w:rPr>
        <w:t xml:space="preserve"> </w:t>
      </w:r>
      <w:proofErr w:type="gramStart"/>
      <w:r w:rsidR="008500EC" w:rsidRPr="000F6F6F">
        <w:rPr>
          <w:rStyle w:val="CharStyle10"/>
          <w:color w:val="000000"/>
          <w:sz w:val="28"/>
          <w:szCs w:val="28"/>
        </w:rPr>
        <w:t xml:space="preserve">улучшения </w:t>
      </w:r>
      <w:r w:rsidRPr="000F6F6F">
        <w:rPr>
          <w:rStyle w:val="CharStyle10"/>
          <w:color w:val="000000"/>
          <w:sz w:val="28"/>
          <w:szCs w:val="28"/>
        </w:rPr>
        <w:t xml:space="preserve"> </w:t>
      </w:r>
      <w:r w:rsidR="00953FD1" w:rsidRPr="000F6F6F">
        <w:rPr>
          <w:rStyle w:val="CharStyle10"/>
          <w:color w:val="000000"/>
          <w:sz w:val="28"/>
          <w:szCs w:val="28"/>
        </w:rPr>
        <w:t>организации</w:t>
      </w:r>
      <w:proofErr w:type="gramEnd"/>
      <w:r w:rsidR="00953FD1" w:rsidRPr="000F6F6F">
        <w:rPr>
          <w:rStyle w:val="CharStyle10"/>
          <w:color w:val="000000"/>
          <w:sz w:val="28"/>
          <w:szCs w:val="28"/>
        </w:rPr>
        <w:t xml:space="preserve"> бюджетного процесса</w:t>
      </w:r>
      <w:r w:rsidR="000F6F6F" w:rsidRPr="000F6F6F">
        <w:rPr>
          <w:rStyle w:val="CharStyle10"/>
          <w:color w:val="000000"/>
          <w:sz w:val="28"/>
          <w:szCs w:val="28"/>
        </w:rPr>
        <w:t xml:space="preserve"> и исполнения бюджета, в том числе:</w:t>
      </w:r>
    </w:p>
    <w:p w14:paraId="547F0E54" w14:textId="4D2C060F" w:rsidR="00B172FF" w:rsidRDefault="00ED0EA1" w:rsidP="00B172FF">
      <w:pPr>
        <w:pStyle w:val="Style9"/>
        <w:shd w:val="clear" w:color="auto" w:fill="auto"/>
        <w:spacing w:before="0" w:line="240" w:lineRule="auto"/>
        <w:ind w:firstLine="544"/>
        <w:rPr>
          <w:rStyle w:val="CharStyle10"/>
          <w:color w:val="000000"/>
          <w:sz w:val="28"/>
          <w:szCs w:val="28"/>
        </w:rPr>
      </w:pPr>
      <w:r>
        <w:rPr>
          <w:rStyle w:val="CharStyle10"/>
          <w:color w:val="000000"/>
          <w:sz w:val="28"/>
          <w:szCs w:val="28"/>
        </w:rPr>
        <w:t>–</w:t>
      </w:r>
      <w:r w:rsidR="008500EC" w:rsidRPr="000F6F6F">
        <w:rPr>
          <w:rStyle w:val="CharStyle10"/>
          <w:color w:val="000000"/>
          <w:sz w:val="28"/>
          <w:szCs w:val="28"/>
        </w:rPr>
        <w:t xml:space="preserve"> </w:t>
      </w:r>
      <w:r w:rsidR="00445A2E" w:rsidRPr="000F6F6F">
        <w:rPr>
          <w:rStyle w:val="CharStyle10"/>
          <w:color w:val="000000"/>
          <w:sz w:val="28"/>
          <w:szCs w:val="28"/>
        </w:rPr>
        <w:t>оптимизаци</w:t>
      </w:r>
      <w:r w:rsidR="000F469E">
        <w:rPr>
          <w:rStyle w:val="CharStyle10"/>
          <w:color w:val="000000"/>
          <w:sz w:val="28"/>
          <w:szCs w:val="28"/>
        </w:rPr>
        <w:t>ю</w:t>
      </w:r>
      <w:r w:rsidR="00445A2E" w:rsidRPr="000F6F6F">
        <w:rPr>
          <w:rStyle w:val="CharStyle10"/>
          <w:color w:val="000000"/>
          <w:sz w:val="28"/>
          <w:szCs w:val="28"/>
        </w:rPr>
        <w:t xml:space="preserve"> расходов на содержание органов местного самоуправления,</w:t>
      </w:r>
      <w:r w:rsidR="0016540E" w:rsidRPr="000F6F6F">
        <w:rPr>
          <w:rStyle w:val="CharStyle10"/>
          <w:color w:val="000000"/>
          <w:sz w:val="28"/>
          <w:szCs w:val="28"/>
        </w:rPr>
        <w:t xml:space="preserve"> в том числе в р</w:t>
      </w:r>
      <w:r w:rsidR="000F6F6F" w:rsidRPr="000F6F6F">
        <w:rPr>
          <w:rStyle w:val="CharStyle10"/>
          <w:color w:val="000000"/>
          <w:sz w:val="28"/>
          <w:szCs w:val="28"/>
        </w:rPr>
        <w:t xml:space="preserve">езультате объединения поселений </w:t>
      </w:r>
      <w:r w:rsidR="007B4A76">
        <w:rPr>
          <w:rStyle w:val="CharStyle10"/>
          <w:color w:val="000000"/>
          <w:sz w:val="28"/>
          <w:szCs w:val="28"/>
        </w:rPr>
        <w:t>и слияния бюджетных учреждений;</w:t>
      </w:r>
    </w:p>
    <w:p w14:paraId="529C6EF9" w14:textId="161C26B0" w:rsidR="000F6F6F" w:rsidRPr="000F6F6F" w:rsidRDefault="00ED0EA1" w:rsidP="00B172FF">
      <w:pPr>
        <w:pStyle w:val="Style9"/>
        <w:shd w:val="clear" w:color="auto" w:fill="auto"/>
        <w:spacing w:before="0" w:line="240" w:lineRule="auto"/>
        <w:ind w:firstLine="544"/>
        <w:rPr>
          <w:rStyle w:val="CharStyle10"/>
          <w:color w:val="000000"/>
          <w:sz w:val="28"/>
          <w:szCs w:val="28"/>
        </w:rPr>
      </w:pPr>
      <w:r>
        <w:rPr>
          <w:rStyle w:val="CharStyle10"/>
          <w:color w:val="000000"/>
          <w:sz w:val="28"/>
          <w:szCs w:val="28"/>
        </w:rPr>
        <w:t>–</w:t>
      </w:r>
      <w:r w:rsidR="001E3518">
        <w:rPr>
          <w:rStyle w:val="CharStyle10"/>
          <w:color w:val="000000"/>
          <w:sz w:val="28"/>
          <w:szCs w:val="28"/>
        </w:rPr>
        <w:t xml:space="preserve"> </w:t>
      </w:r>
      <w:r w:rsidR="000F6F6F" w:rsidRPr="000F6F6F">
        <w:rPr>
          <w:rStyle w:val="CharStyle10"/>
          <w:color w:val="000000"/>
          <w:sz w:val="28"/>
          <w:szCs w:val="28"/>
        </w:rPr>
        <w:t xml:space="preserve">анализ эффективности </w:t>
      </w:r>
      <w:proofErr w:type="spellStart"/>
      <w:r w:rsidR="000F6F6F" w:rsidRPr="000F6F6F">
        <w:rPr>
          <w:rStyle w:val="CharStyle10"/>
          <w:color w:val="000000"/>
          <w:sz w:val="28"/>
          <w:szCs w:val="28"/>
        </w:rPr>
        <w:t>энергозатрат</w:t>
      </w:r>
      <w:proofErr w:type="spellEnd"/>
      <w:r w:rsidR="000F6F6F" w:rsidRPr="000F6F6F">
        <w:rPr>
          <w:rStyle w:val="CharStyle10"/>
          <w:color w:val="000000"/>
          <w:sz w:val="28"/>
          <w:szCs w:val="28"/>
        </w:rPr>
        <w:t xml:space="preserve"> и энергопотребления, заключения сервисных контрактов;</w:t>
      </w:r>
    </w:p>
    <w:p w14:paraId="565A302E" w14:textId="4716E557" w:rsidR="000F6F6F" w:rsidRPr="000F6F6F" w:rsidRDefault="00ED0EA1" w:rsidP="00445A2E">
      <w:pPr>
        <w:pStyle w:val="Style9"/>
        <w:shd w:val="clear" w:color="auto" w:fill="auto"/>
        <w:spacing w:before="0" w:line="240" w:lineRule="auto"/>
        <w:ind w:firstLine="544"/>
        <w:rPr>
          <w:sz w:val="28"/>
          <w:szCs w:val="28"/>
        </w:rPr>
      </w:pPr>
      <w:r>
        <w:rPr>
          <w:rStyle w:val="CharStyle10"/>
          <w:color w:val="000000"/>
          <w:sz w:val="28"/>
          <w:szCs w:val="28"/>
        </w:rPr>
        <w:t>–</w:t>
      </w:r>
      <w:r w:rsidR="000F6F6F" w:rsidRPr="000F6F6F">
        <w:rPr>
          <w:rStyle w:val="CharStyle10"/>
          <w:color w:val="000000"/>
          <w:sz w:val="28"/>
          <w:szCs w:val="28"/>
        </w:rPr>
        <w:t xml:space="preserve"> </w:t>
      </w:r>
      <w:r w:rsidR="008500EC" w:rsidRPr="000F6F6F">
        <w:rPr>
          <w:rStyle w:val="CharStyle10"/>
          <w:color w:val="000000"/>
          <w:sz w:val="28"/>
          <w:szCs w:val="28"/>
        </w:rPr>
        <w:t>организаци</w:t>
      </w:r>
      <w:r w:rsidR="000F469E">
        <w:rPr>
          <w:rStyle w:val="CharStyle10"/>
          <w:color w:val="000000"/>
          <w:sz w:val="28"/>
          <w:szCs w:val="28"/>
        </w:rPr>
        <w:t>ю</w:t>
      </w:r>
      <w:r w:rsidR="008500EC" w:rsidRPr="000F6F6F">
        <w:rPr>
          <w:rStyle w:val="CharStyle10"/>
          <w:color w:val="000000"/>
          <w:sz w:val="28"/>
          <w:szCs w:val="28"/>
        </w:rPr>
        <w:t xml:space="preserve"> </w:t>
      </w:r>
      <w:r w:rsidR="00445A2E" w:rsidRPr="000F6F6F">
        <w:rPr>
          <w:rStyle w:val="CharStyle10"/>
          <w:color w:val="000000"/>
          <w:sz w:val="28"/>
          <w:szCs w:val="28"/>
        </w:rPr>
        <w:t>казначейской систем</w:t>
      </w:r>
      <w:r w:rsidR="008500EC" w:rsidRPr="000F6F6F">
        <w:rPr>
          <w:rStyle w:val="CharStyle10"/>
          <w:color w:val="000000"/>
          <w:sz w:val="28"/>
          <w:szCs w:val="28"/>
        </w:rPr>
        <w:t>ы</w:t>
      </w:r>
      <w:r w:rsidR="00445A2E" w:rsidRPr="000F6F6F">
        <w:rPr>
          <w:rStyle w:val="CharStyle10"/>
          <w:color w:val="000000"/>
          <w:sz w:val="28"/>
          <w:szCs w:val="28"/>
        </w:rPr>
        <w:t xml:space="preserve"> исполнения</w:t>
      </w:r>
      <w:r w:rsidR="00445A2E" w:rsidRPr="000F6F6F">
        <w:rPr>
          <w:sz w:val="28"/>
          <w:szCs w:val="28"/>
        </w:rPr>
        <w:t xml:space="preserve"> местных бюджетов</w:t>
      </w:r>
      <w:r w:rsidR="000F6F6F" w:rsidRPr="000F6F6F">
        <w:rPr>
          <w:sz w:val="28"/>
          <w:szCs w:val="28"/>
        </w:rPr>
        <w:t xml:space="preserve"> и консолидации в бюджете средств муниципальных учреждений;</w:t>
      </w:r>
    </w:p>
    <w:p w14:paraId="5CF739DD" w14:textId="34F1F42C" w:rsidR="000F6F6F" w:rsidRPr="000F6F6F" w:rsidRDefault="00ED0EA1" w:rsidP="00445A2E">
      <w:pPr>
        <w:pStyle w:val="Style9"/>
        <w:shd w:val="clear" w:color="auto" w:fill="auto"/>
        <w:spacing w:before="0" w:line="240" w:lineRule="auto"/>
        <w:ind w:firstLine="544"/>
        <w:rPr>
          <w:sz w:val="28"/>
          <w:szCs w:val="28"/>
        </w:rPr>
      </w:pPr>
      <w:r>
        <w:rPr>
          <w:sz w:val="28"/>
          <w:szCs w:val="28"/>
        </w:rPr>
        <w:t>–</w:t>
      </w:r>
      <w:r w:rsidR="000F6F6F" w:rsidRPr="000F6F6F">
        <w:rPr>
          <w:sz w:val="28"/>
          <w:szCs w:val="28"/>
        </w:rPr>
        <w:t xml:space="preserve"> формировани</w:t>
      </w:r>
      <w:r w:rsidR="000F469E">
        <w:rPr>
          <w:sz w:val="28"/>
          <w:szCs w:val="28"/>
        </w:rPr>
        <w:t>е</w:t>
      </w:r>
      <w:r w:rsidR="000F6F6F" w:rsidRPr="000F6F6F">
        <w:rPr>
          <w:sz w:val="28"/>
          <w:szCs w:val="28"/>
        </w:rPr>
        <w:t xml:space="preserve"> переходящих резервов (что особенно важно в кризисные периоды) и управления свободными остатками бюджетных средств на казначейских счетах;</w:t>
      </w:r>
    </w:p>
    <w:p w14:paraId="1373B55F" w14:textId="41310903" w:rsidR="000F6F6F" w:rsidRPr="000F6F6F" w:rsidRDefault="00ED0EA1" w:rsidP="00445A2E">
      <w:pPr>
        <w:pStyle w:val="Style9"/>
        <w:shd w:val="clear" w:color="auto" w:fill="auto"/>
        <w:spacing w:before="0" w:line="240" w:lineRule="auto"/>
        <w:ind w:firstLine="544"/>
        <w:rPr>
          <w:sz w:val="28"/>
          <w:szCs w:val="28"/>
        </w:rPr>
      </w:pPr>
      <w:r>
        <w:rPr>
          <w:sz w:val="28"/>
          <w:szCs w:val="28"/>
        </w:rPr>
        <w:t>–</w:t>
      </w:r>
      <w:r w:rsidR="000F6F6F" w:rsidRPr="000F6F6F">
        <w:rPr>
          <w:sz w:val="28"/>
          <w:szCs w:val="28"/>
        </w:rPr>
        <w:t xml:space="preserve"> мониторинг оказания муниципальных услуг (работ) и оперативной переброски средств </w:t>
      </w:r>
      <w:proofErr w:type="gramStart"/>
      <w:r w:rsidR="000F6F6F" w:rsidRPr="000F6F6F">
        <w:rPr>
          <w:sz w:val="28"/>
          <w:szCs w:val="28"/>
        </w:rPr>
        <w:t>с случае</w:t>
      </w:r>
      <w:proofErr w:type="gramEnd"/>
      <w:r w:rsidR="000F6F6F" w:rsidRPr="000F6F6F">
        <w:rPr>
          <w:sz w:val="28"/>
          <w:szCs w:val="28"/>
        </w:rPr>
        <w:t xml:space="preserve"> приостановки оказания услуг и сокращения муниципального задания;</w:t>
      </w:r>
    </w:p>
    <w:p w14:paraId="5901A812" w14:textId="4FEF77D8" w:rsidR="000F6F6F" w:rsidRPr="000F6F6F" w:rsidRDefault="00ED0EA1" w:rsidP="00445A2E">
      <w:pPr>
        <w:pStyle w:val="Style9"/>
        <w:shd w:val="clear" w:color="auto" w:fill="auto"/>
        <w:spacing w:before="0" w:line="240" w:lineRule="auto"/>
        <w:ind w:firstLine="544"/>
        <w:rPr>
          <w:sz w:val="28"/>
          <w:szCs w:val="28"/>
        </w:rPr>
      </w:pPr>
      <w:r>
        <w:rPr>
          <w:sz w:val="28"/>
          <w:szCs w:val="28"/>
        </w:rPr>
        <w:t>–</w:t>
      </w:r>
      <w:r w:rsidR="000F6F6F" w:rsidRPr="000F6F6F">
        <w:rPr>
          <w:sz w:val="28"/>
          <w:szCs w:val="28"/>
        </w:rPr>
        <w:t xml:space="preserve"> </w:t>
      </w:r>
      <w:r w:rsidR="00445A2E" w:rsidRPr="000F6F6F">
        <w:rPr>
          <w:sz w:val="28"/>
          <w:szCs w:val="28"/>
        </w:rPr>
        <w:t>формировани</w:t>
      </w:r>
      <w:r w:rsidR="000F469E">
        <w:rPr>
          <w:sz w:val="28"/>
          <w:szCs w:val="28"/>
        </w:rPr>
        <w:t>е</w:t>
      </w:r>
      <w:r w:rsidR="00445A2E" w:rsidRPr="000F6F6F">
        <w:rPr>
          <w:sz w:val="28"/>
          <w:szCs w:val="28"/>
        </w:rPr>
        <w:t xml:space="preserve"> местных бюджетов по программно</w:t>
      </w:r>
      <w:r w:rsidR="000F469E">
        <w:rPr>
          <w:sz w:val="28"/>
          <w:szCs w:val="28"/>
        </w:rPr>
        <w:t>-</w:t>
      </w:r>
      <w:r w:rsidR="00445A2E" w:rsidRPr="000F6F6F">
        <w:rPr>
          <w:sz w:val="28"/>
          <w:szCs w:val="28"/>
        </w:rPr>
        <w:t>целевому принципу</w:t>
      </w:r>
      <w:r w:rsidR="000F6F6F" w:rsidRPr="000F6F6F">
        <w:rPr>
          <w:sz w:val="28"/>
          <w:szCs w:val="28"/>
        </w:rPr>
        <w:t xml:space="preserve"> и отказ от финансирования неэффективных программ;</w:t>
      </w:r>
    </w:p>
    <w:p w14:paraId="2F999AF9" w14:textId="08F3110C" w:rsidR="000F6F6F" w:rsidRPr="000F6F6F" w:rsidRDefault="00ED0EA1" w:rsidP="00445A2E">
      <w:pPr>
        <w:pStyle w:val="Style9"/>
        <w:shd w:val="clear" w:color="auto" w:fill="auto"/>
        <w:spacing w:before="0" w:line="240" w:lineRule="auto"/>
        <w:ind w:firstLine="544"/>
        <w:rPr>
          <w:sz w:val="28"/>
          <w:szCs w:val="28"/>
        </w:rPr>
      </w:pPr>
      <w:r>
        <w:rPr>
          <w:sz w:val="28"/>
          <w:szCs w:val="28"/>
        </w:rPr>
        <w:t>–</w:t>
      </w:r>
      <w:r w:rsidR="000F6F6F" w:rsidRPr="000F6F6F">
        <w:rPr>
          <w:sz w:val="28"/>
          <w:szCs w:val="28"/>
        </w:rPr>
        <w:t xml:space="preserve"> </w:t>
      </w:r>
      <w:proofErr w:type="gramStart"/>
      <w:r w:rsidR="0016540E" w:rsidRPr="000F6F6F">
        <w:rPr>
          <w:sz w:val="28"/>
          <w:szCs w:val="28"/>
        </w:rPr>
        <w:t>проведени</w:t>
      </w:r>
      <w:r w:rsidR="000F469E">
        <w:rPr>
          <w:sz w:val="28"/>
          <w:szCs w:val="28"/>
        </w:rPr>
        <w:t>е</w:t>
      </w:r>
      <w:r w:rsidR="0016540E" w:rsidRPr="000F6F6F">
        <w:rPr>
          <w:sz w:val="28"/>
          <w:szCs w:val="28"/>
        </w:rPr>
        <w:t xml:space="preserve"> </w:t>
      </w:r>
      <w:r w:rsidR="000F6F6F" w:rsidRPr="000F6F6F">
        <w:rPr>
          <w:sz w:val="28"/>
          <w:szCs w:val="28"/>
        </w:rPr>
        <w:t xml:space="preserve"> совместных</w:t>
      </w:r>
      <w:proofErr w:type="gramEnd"/>
      <w:r w:rsidR="000F6F6F" w:rsidRPr="000F6F6F">
        <w:rPr>
          <w:sz w:val="28"/>
          <w:szCs w:val="28"/>
        </w:rPr>
        <w:t xml:space="preserve"> закупочных процедур;</w:t>
      </w:r>
    </w:p>
    <w:p w14:paraId="32DB1388" w14:textId="3803271C" w:rsidR="00445A2E" w:rsidRPr="000F6F6F" w:rsidRDefault="00ED0EA1" w:rsidP="00445A2E">
      <w:pPr>
        <w:pStyle w:val="Style9"/>
        <w:shd w:val="clear" w:color="auto" w:fill="auto"/>
        <w:spacing w:before="0" w:line="240" w:lineRule="auto"/>
        <w:ind w:firstLine="544"/>
        <w:rPr>
          <w:sz w:val="28"/>
          <w:szCs w:val="28"/>
        </w:rPr>
      </w:pPr>
      <w:r>
        <w:rPr>
          <w:rStyle w:val="CharStyle10"/>
          <w:color w:val="000000"/>
          <w:sz w:val="28"/>
          <w:szCs w:val="28"/>
        </w:rPr>
        <w:t>–</w:t>
      </w:r>
      <w:r w:rsidR="008500EC" w:rsidRPr="000F6F6F">
        <w:rPr>
          <w:rStyle w:val="CharStyle10"/>
          <w:color w:val="000000"/>
          <w:sz w:val="28"/>
          <w:szCs w:val="28"/>
        </w:rPr>
        <w:t>реализаци</w:t>
      </w:r>
      <w:r w:rsidR="000F469E">
        <w:rPr>
          <w:rStyle w:val="CharStyle10"/>
          <w:color w:val="000000"/>
          <w:sz w:val="28"/>
          <w:szCs w:val="28"/>
        </w:rPr>
        <w:t>ю</w:t>
      </w:r>
      <w:r w:rsidR="005178AF" w:rsidRPr="000F6F6F">
        <w:rPr>
          <w:rStyle w:val="CharStyle10"/>
          <w:color w:val="000000"/>
          <w:sz w:val="28"/>
          <w:szCs w:val="28"/>
        </w:rPr>
        <w:t xml:space="preserve"> проектов </w:t>
      </w:r>
      <w:r w:rsidR="00EB58E5" w:rsidRPr="000F6F6F">
        <w:rPr>
          <w:rStyle w:val="CharStyle10"/>
          <w:color w:val="000000"/>
          <w:sz w:val="28"/>
          <w:szCs w:val="28"/>
        </w:rPr>
        <w:t xml:space="preserve">поддержки </w:t>
      </w:r>
      <w:r w:rsidR="005178AF" w:rsidRPr="000F6F6F">
        <w:rPr>
          <w:rStyle w:val="CharStyle10"/>
          <w:color w:val="000000"/>
          <w:sz w:val="28"/>
          <w:szCs w:val="28"/>
        </w:rPr>
        <w:t>местных инициатив граждан (инициативное бюджетирование)</w:t>
      </w:r>
      <w:r w:rsidR="00445A2E" w:rsidRPr="000F6F6F">
        <w:rPr>
          <w:sz w:val="28"/>
          <w:szCs w:val="28"/>
        </w:rPr>
        <w:t>.</w:t>
      </w:r>
    </w:p>
    <w:p w14:paraId="1989106A" w14:textId="77777777" w:rsidR="00444F62" w:rsidRDefault="008500EC" w:rsidP="00444F62">
      <w:pPr>
        <w:pStyle w:val="Style9"/>
        <w:shd w:val="clear" w:color="auto" w:fill="auto"/>
        <w:spacing w:before="0" w:line="240" w:lineRule="auto"/>
        <w:ind w:firstLine="544"/>
        <w:rPr>
          <w:rStyle w:val="CharStyle10"/>
          <w:color w:val="000000"/>
          <w:sz w:val="28"/>
          <w:szCs w:val="28"/>
        </w:rPr>
      </w:pPr>
      <w:r w:rsidRPr="000F6F6F">
        <w:rPr>
          <w:rStyle w:val="CharStyle10"/>
          <w:color w:val="000000"/>
          <w:sz w:val="28"/>
          <w:szCs w:val="28"/>
        </w:rPr>
        <w:t>П</w:t>
      </w:r>
      <w:r w:rsidR="006970D8" w:rsidRPr="000F6F6F">
        <w:rPr>
          <w:rStyle w:val="CharStyle10"/>
          <w:color w:val="000000"/>
          <w:sz w:val="28"/>
          <w:szCs w:val="28"/>
        </w:rPr>
        <w:t>рактика по сдерживанию (со</w:t>
      </w:r>
      <w:r w:rsidR="00EB3ABD" w:rsidRPr="000F6F6F">
        <w:rPr>
          <w:rStyle w:val="CharStyle10"/>
          <w:color w:val="000000"/>
          <w:sz w:val="28"/>
          <w:szCs w:val="28"/>
        </w:rPr>
        <w:t xml:space="preserve">кращению) муниципального долга </w:t>
      </w:r>
      <w:r w:rsidR="00144620" w:rsidRPr="000F6F6F">
        <w:rPr>
          <w:rStyle w:val="CharStyle10"/>
          <w:color w:val="000000"/>
          <w:sz w:val="28"/>
          <w:szCs w:val="28"/>
        </w:rPr>
        <w:t xml:space="preserve">включает </w:t>
      </w:r>
      <w:r w:rsidR="00EB3ABD" w:rsidRPr="000F6F6F">
        <w:rPr>
          <w:rStyle w:val="CharStyle10"/>
          <w:color w:val="000000"/>
          <w:sz w:val="28"/>
          <w:szCs w:val="28"/>
        </w:rPr>
        <w:t xml:space="preserve">в </w:t>
      </w:r>
      <w:r w:rsidR="00144620" w:rsidRPr="000F6F6F">
        <w:rPr>
          <w:rStyle w:val="CharStyle10"/>
          <w:color w:val="000000"/>
          <w:sz w:val="28"/>
          <w:szCs w:val="28"/>
        </w:rPr>
        <w:t xml:space="preserve">себя проведение </w:t>
      </w:r>
      <w:r w:rsidR="00EB3ABD" w:rsidRPr="000F6F6F">
        <w:rPr>
          <w:rStyle w:val="CharStyle10"/>
          <w:color w:val="000000"/>
          <w:sz w:val="28"/>
          <w:szCs w:val="28"/>
        </w:rPr>
        <w:t xml:space="preserve">органами местного самоуправления </w:t>
      </w:r>
      <w:r w:rsidR="00144620" w:rsidRPr="000F6F6F">
        <w:rPr>
          <w:rStyle w:val="CharStyle10"/>
          <w:color w:val="000000"/>
          <w:sz w:val="28"/>
          <w:szCs w:val="28"/>
        </w:rPr>
        <w:t xml:space="preserve">взвешенной долговой политики, досрочное погашение </w:t>
      </w:r>
      <w:r w:rsidR="00EB3ABD" w:rsidRPr="000F6F6F">
        <w:rPr>
          <w:rStyle w:val="CharStyle10"/>
          <w:color w:val="000000"/>
          <w:sz w:val="28"/>
          <w:szCs w:val="28"/>
        </w:rPr>
        <w:t>долга</w:t>
      </w:r>
      <w:r w:rsidR="00144620" w:rsidRPr="000F6F6F">
        <w:rPr>
          <w:rStyle w:val="CharStyle10"/>
          <w:color w:val="000000"/>
          <w:sz w:val="28"/>
          <w:szCs w:val="28"/>
        </w:rPr>
        <w:t>, замену долговых обязательств боле</w:t>
      </w:r>
      <w:r w:rsidR="00EB3ABD" w:rsidRPr="000F6F6F">
        <w:rPr>
          <w:rStyle w:val="CharStyle10"/>
          <w:color w:val="000000"/>
          <w:sz w:val="28"/>
          <w:szCs w:val="28"/>
        </w:rPr>
        <w:t xml:space="preserve">е </w:t>
      </w:r>
      <w:r w:rsidR="00C14B73" w:rsidRPr="000F6F6F">
        <w:rPr>
          <w:rStyle w:val="CharStyle10"/>
          <w:color w:val="000000"/>
          <w:sz w:val="28"/>
          <w:szCs w:val="28"/>
        </w:rPr>
        <w:t>«</w:t>
      </w:r>
      <w:r w:rsidR="00EB3ABD" w:rsidRPr="000F6F6F">
        <w:rPr>
          <w:rStyle w:val="CharStyle10"/>
          <w:color w:val="000000"/>
          <w:sz w:val="28"/>
          <w:szCs w:val="28"/>
        </w:rPr>
        <w:t>дешевыми</w:t>
      </w:r>
      <w:r w:rsidR="00C14B73" w:rsidRPr="000F6F6F">
        <w:rPr>
          <w:rStyle w:val="CharStyle10"/>
          <w:color w:val="000000"/>
          <w:sz w:val="28"/>
          <w:szCs w:val="28"/>
        </w:rPr>
        <w:t>» заимствованиями</w:t>
      </w:r>
      <w:r w:rsidR="00EB3ABD" w:rsidRPr="000F6F6F">
        <w:rPr>
          <w:rStyle w:val="CharStyle10"/>
          <w:color w:val="000000"/>
          <w:sz w:val="28"/>
          <w:szCs w:val="28"/>
        </w:rPr>
        <w:t>.</w:t>
      </w:r>
    </w:p>
    <w:p w14:paraId="3A477B57" w14:textId="6BA028EF" w:rsidR="00F225E0" w:rsidRPr="00444F62" w:rsidRDefault="005420AF" w:rsidP="00444F62">
      <w:pPr>
        <w:pStyle w:val="Style9"/>
        <w:shd w:val="clear" w:color="auto" w:fill="auto"/>
        <w:spacing w:before="0" w:line="240" w:lineRule="auto"/>
        <w:ind w:firstLine="544"/>
        <w:rPr>
          <w:rStyle w:val="CharStyle10"/>
          <w:color w:val="000000"/>
          <w:sz w:val="28"/>
          <w:szCs w:val="28"/>
          <w:highlight w:val="yellow"/>
        </w:rPr>
      </w:pPr>
      <w:r w:rsidRPr="00F225E0">
        <w:rPr>
          <w:sz w:val="28"/>
          <w:szCs w:val="28"/>
        </w:rPr>
        <w:t xml:space="preserve">Ниже представлено </w:t>
      </w:r>
      <w:r w:rsidRPr="00F225E0">
        <w:rPr>
          <w:rStyle w:val="CharStyle10"/>
          <w:color w:val="000000"/>
          <w:sz w:val="28"/>
          <w:szCs w:val="28"/>
        </w:rPr>
        <w:t xml:space="preserve">описание </w:t>
      </w:r>
      <w:r w:rsidR="00F225E0" w:rsidRPr="00F225E0">
        <w:rPr>
          <w:rStyle w:val="CharStyle10"/>
          <w:color w:val="000000"/>
          <w:sz w:val="28"/>
          <w:szCs w:val="28"/>
        </w:rPr>
        <w:t>10</w:t>
      </w:r>
      <w:r w:rsidR="00953FD1" w:rsidRPr="00F225E0">
        <w:rPr>
          <w:rStyle w:val="CharStyle10"/>
          <w:color w:val="000000"/>
          <w:sz w:val="28"/>
          <w:szCs w:val="28"/>
        </w:rPr>
        <w:t xml:space="preserve"> лучших </w:t>
      </w:r>
      <w:r w:rsidRPr="00F225E0">
        <w:rPr>
          <w:rStyle w:val="CharStyle10"/>
          <w:color w:val="000000"/>
          <w:sz w:val="28"/>
          <w:szCs w:val="28"/>
        </w:rPr>
        <w:t xml:space="preserve">практик </w:t>
      </w:r>
      <w:r w:rsidR="00953FD1" w:rsidRPr="00F225E0">
        <w:rPr>
          <w:rStyle w:val="CharStyle10"/>
          <w:color w:val="000000"/>
          <w:sz w:val="28"/>
          <w:szCs w:val="28"/>
        </w:rPr>
        <w:t>и достижений</w:t>
      </w:r>
      <w:r w:rsidRPr="00F225E0">
        <w:rPr>
          <w:rStyle w:val="CharStyle10"/>
          <w:color w:val="000000"/>
          <w:sz w:val="28"/>
          <w:szCs w:val="28"/>
        </w:rPr>
        <w:t xml:space="preserve"> в сфере управления муниципальными финансами</w:t>
      </w:r>
      <w:r w:rsidR="008500EC" w:rsidRPr="00F225E0">
        <w:rPr>
          <w:rStyle w:val="CharStyle10"/>
          <w:color w:val="000000"/>
          <w:sz w:val="28"/>
          <w:szCs w:val="28"/>
        </w:rPr>
        <w:t xml:space="preserve"> муниципальных образований,</w:t>
      </w:r>
      <w:r w:rsidRPr="00F225E0">
        <w:rPr>
          <w:rStyle w:val="CharStyle10"/>
          <w:color w:val="000000"/>
          <w:sz w:val="28"/>
          <w:szCs w:val="28"/>
        </w:rPr>
        <w:t xml:space="preserve"> конкурсные заявки которых набрали наибольшее количество баллов по результатам оценки</w:t>
      </w:r>
      <w:r w:rsidR="006970D8" w:rsidRPr="00F225E0">
        <w:rPr>
          <w:rStyle w:val="CharStyle10"/>
          <w:color w:val="000000"/>
          <w:sz w:val="28"/>
          <w:szCs w:val="28"/>
        </w:rPr>
        <w:t xml:space="preserve"> </w:t>
      </w:r>
      <w:r w:rsidR="00790643" w:rsidRPr="00F225E0">
        <w:rPr>
          <w:rStyle w:val="CharStyle10"/>
          <w:color w:val="000000"/>
          <w:sz w:val="28"/>
          <w:szCs w:val="28"/>
        </w:rPr>
        <w:t>финансов</w:t>
      </w:r>
      <w:r w:rsidR="00D964CB" w:rsidRPr="00F225E0">
        <w:rPr>
          <w:rStyle w:val="CharStyle10"/>
          <w:color w:val="000000"/>
          <w:sz w:val="28"/>
          <w:szCs w:val="28"/>
        </w:rPr>
        <w:t>ых</w:t>
      </w:r>
      <w:r w:rsidR="00790643" w:rsidRPr="00F225E0">
        <w:rPr>
          <w:rStyle w:val="CharStyle10"/>
          <w:color w:val="000000"/>
          <w:sz w:val="28"/>
          <w:szCs w:val="28"/>
        </w:rPr>
        <w:t xml:space="preserve"> </w:t>
      </w:r>
      <w:r w:rsidR="007A1179" w:rsidRPr="00F225E0">
        <w:rPr>
          <w:rStyle w:val="CharStyle10"/>
          <w:color w:val="000000"/>
          <w:sz w:val="28"/>
          <w:szCs w:val="28"/>
        </w:rPr>
        <w:t xml:space="preserve">и экономических </w:t>
      </w:r>
      <w:r w:rsidR="006970D8" w:rsidRPr="00F225E0">
        <w:rPr>
          <w:rStyle w:val="CharStyle10"/>
          <w:color w:val="000000"/>
          <w:sz w:val="28"/>
          <w:szCs w:val="28"/>
        </w:rPr>
        <w:t xml:space="preserve">показателей </w:t>
      </w:r>
      <w:r w:rsidR="00790643" w:rsidRPr="00F225E0">
        <w:rPr>
          <w:rStyle w:val="CharStyle10"/>
          <w:color w:val="000000"/>
          <w:sz w:val="28"/>
          <w:szCs w:val="28"/>
        </w:rPr>
        <w:t xml:space="preserve">муниципальных образований </w:t>
      </w:r>
      <w:r w:rsidR="006970D8" w:rsidRPr="00F225E0">
        <w:rPr>
          <w:rStyle w:val="CharStyle10"/>
          <w:color w:val="000000"/>
          <w:sz w:val="28"/>
          <w:szCs w:val="28"/>
        </w:rPr>
        <w:t>и экспертной оценки</w:t>
      </w:r>
      <w:r w:rsidRPr="00F225E0">
        <w:rPr>
          <w:rStyle w:val="CharStyle10"/>
          <w:color w:val="000000"/>
          <w:sz w:val="28"/>
          <w:szCs w:val="28"/>
        </w:rPr>
        <w:t xml:space="preserve"> </w:t>
      </w:r>
      <w:r w:rsidR="006970D8" w:rsidRPr="00F225E0">
        <w:rPr>
          <w:rStyle w:val="CharStyle10"/>
          <w:color w:val="000000"/>
          <w:sz w:val="28"/>
          <w:szCs w:val="28"/>
        </w:rPr>
        <w:t>практик</w:t>
      </w:r>
      <w:r w:rsidR="00790643" w:rsidRPr="00F225E0">
        <w:rPr>
          <w:rStyle w:val="CharStyle10"/>
          <w:color w:val="000000"/>
          <w:sz w:val="28"/>
          <w:szCs w:val="28"/>
        </w:rPr>
        <w:t>,</w:t>
      </w:r>
      <w:r w:rsidR="00A56925" w:rsidRPr="00F225E0">
        <w:rPr>
          <w:rStyle w:val="CharStyle10"/>
          <w:color w:val="000000"/>
          <w:sz w:val="28"/>
          <w:szCs w:val="28"/>
        </w:rPr>
        <w:t xml:space="preserve"> </w:t>
      </w:r>
      <w:r w:rsidR="006970D8" w:rsidRPr="00F225E0">
        <w:rPr>
          <w:rStyle w:val="CharStyle10"/>
          <w:color w:val="000000"/>
          <w:sz w:val="28"/>
          <w:szCs w:val="28"/>
        </w:rPr>
        <w:t xml:space="preserve">представленных </w:t>
      </w:r>
      <w:r w:rsidR="00790643" w:rsidRPr="00F225E0">
        <w:rPr>
          <w:rStyle w:val="CharStyle10"/>
          <w:color w:val="000000"/>
          <w:sz w:val="28"/>
          <w:szCs w:val="28"/>
        </w:rPr>
        <w:t xml:space="preserve">в составе </w:t>
      </w:r>
      <w:r w:rsidR="006970D8" w:rsidRPr="00F225E0">
        <w:rPr>
          <w:rStyle w:val="CharStyle10"/>
          <w:color w:val="000000"/>
          <w:sz w:val="28"/>
          <w:szCs w:val="28"/>
        </w:rPr>
        <w:t>заяв</w:t>
      </w:r>
      <w:r w:rsidR="00790643" w:rsidRPr="00F225E0">
        <w:rPr>
          <w:rStyle w:val="CharStyle10"/>
          <w:color w:val="000000"/>
          <w:sz w:val="28"/>
          <w:szCs w:val="28"/>
        </w:rPr>
        <w:t>ок</w:t>
      </w:r>
      <w:r w:rsidR="006970D8" w:rsidRPr="00F225E0">
        <w:rPr>
          <w:rStyle w:val="CharStyle10"/>
          <w:color w:val="000000"/>
          <w:sz w:val="28"/>
          <w:szCs w:val="28"/>
        </w:rPr>
        <w:t xml:space="preserve"> </w:t>
      </w:r>
      <w:r w:rsidRPr="00F225E0">
        <w:rPr>
          <w:rStyle w:val="CharStyle10"/>
          <w:color w:val="000000"/>
          <w:sz w:val="28"/>
          <w:szCs w:val="28"/>
        </w:rPr>
        <w:t xml:space="preserve">по </w:t>
      </w:r>
      <w:r w:rsidR="006970D8" w:rsidRPr="00F225E0">
        <w:rPr>
          <w:rStyle w:val="CharStyle10"/>
          <w:sz w:val="28"/>
          <w:szCs w:val="28"/>
        </w:rPr>
        <w:t>номинации</w:t>
      </w:r>
      <w:r w:rsidR="008500EC" w:rsidRPr="00F225E0">
        <w:rPr>
          <w:rStyle w:val="CharStyle10"/>
          <w:sz w:val="28"/>
          <w:szCs w:val="28"/>
        </w:rPr>
        <w:t xml:space="preserve"> </w:t>
      </w:r>
      <w:r w:rsidR="008500EC" w:rsidRPr="00F225E0">
        <w:rPr>
          <w:sz w:val="28"/>
          <w:szCs w:val="28"/>
        </w:rPr>
        <w:t>«Муниципальная экономическая политика и управление муниципальными финансами»</w:t>
      </w:r>
      <w:r w:rsidR="00B960BB" w:rsidRPr="00F225E0">
        <w:rPr>
          <w:sz w:val="28"/>
          <w:szCs w:val="28"/>
        </w:rPr>
        <w:t>:</w:t>
      </w:r>
      <w:r w:rsidR="00F225E0" w:rsidRPr="00F225E0">
        <w:rPr>
          <w:sz w:val="28"/>
          <w:szCs w:val="28"/>
        </w:rPr>
        <w:t xml:space="preserve"> </w:t>
      </w:r>
      <w:r w:rsidR="0066018E" w:rsidRPr="00F225E0">
        <w:rPr>
          <w:color w:val="000000"/>
          <w:sz w:val="28"/>
          <w:szCs w:val="28"/>
          <w:shd w:val="clear" w:color="auto" w:fill="FFFFFF"/>
        </w:rPr>
        <w:t>городской округ город Череповец Вологодской области</w:t>
      </w:r>
      <w:r w:rsidR="00F225E0" w:rsidRPr="00F225E0">
        <w:rPr>
          <w:color w:val="000000"/>
          <w:sz w:val="28"/>
          <w:szCs w:val="28"/>
          <w:shd w:val="clear" w:color="auto" w:fill="FFFFFF"/>
        </w:rPr>
        <w:t xml:space="preserve">, </w:t>
      </w:r>
      <w:r w:rsidR="0066018E" w:rsidRPr="00F225E0">
        <w:rPr>
          <w:color w:val="000000"/>
          <w:sz w:val="28"/>
          <w:szCs w:val="28"/>
          <w:shd w:val="clear" w:color="auto" w:fill="FFFFFF"/>
        </w:rPr>
        <w:t>горо</w:t>
      </w:r>
      <w:bookmarkStart w:id="0" w:name="_GoBack"/>
      <w:bookmarkEnd w:id="0"/>
      <w:r w:rsidR="0066018E" w:rsidRPr="00F225E0">
        <w:rPr>
          <w:color w:val="000000"/>
          <w:sz w:val="28"/>
          <w:szCs w:val="28"/>
          <w:shd w:val="clear" w:color="auto" w:fill="FFFFFF"/>
        </w:rPr>
        <w:t>дской округ Дзержинск Нижегородской области</w:t>
      </w:r>
      <w:r w:rsidR="00F225E0" w:rsidRPr="00F225E0">
        <w:rPr>
          <w:color w:val="000000"/>
          <w:sz w:val="28"/>
          <w:szCs w:val="28"/>
          <w:shd w:val="clear" w:color="auto" w:fill="FFFFFF"/>
        </w:rPr>
        <w:t xml:space="preserve">, </w:t>
      </w:r>
      <w:r w:rsidR="0066018E" w:rsidRPr="00F225E0">
        <w:rPr>
          <w:color w:val="000000"/>
          <w:sz w:val="28"/>
          <w:szCs w:val="28"/>
          <w:shd w:val="clear" w:color="auto" w:fill="FFFFFF"/>
        </w:rPr>
        <w:t xml:space="preserve">городское поселение Чаплыгин Липецкой </w:t>
      </w:r>
      <w:r w:rsidR="00F225E0" w:rsidRPr="00F225E0">
        <w:rPr>
          <w:color w:val="000000"/>
          <w:sz w:val="28"/>
          <w:szCs w:val="28"/>
          <w:shd w:val="clear" w:color="auto" w:fill="FFFFFF"/>
        </w:rPr>
        <w:t xml:space="preserve">области, </w:t>
      </w:r>
      <w:r w:rsidR="0066018E" w:rsidRPr="00F225E0">
        <w:rPr>
          <w:color w:val="000000"/>
          <w:sz w:val="28"/>
          <w:szCs w:val="28"/>
          <w:shd w:val="clear" w:color="auto" w:fill="FFFFFF"/>
        </w:rPr>
        <w:t>городской округ город</w:t>
      </w:r>
      <w:r w:rsidR="000F469E">
        <w:rPr>
          <w:color w:val="000000"/>
          <w:sz w:val="28"/>
          <w:szCs w:val="28"/>
          <w:shd w:val="clear" w:color="auto" w:fill="FFFFFF"/>
        </w:rPr>
        <w:t>-</w:t>
      </w:r>
      <w:r w:rsidR="0066018E" w:rsidRPr="00F225E0">
        <w:rPr>
          <w:color w:val="000000"/>
          <w:sz w:val="28"/>
          <w:szCs w:val="28"/>
          <w:shd w:val="clear" w:color="auto" w:fill="FFFFFF"/>
        </w:rPr>
        <w:t>курорт Железноводск Ставропольского края</w:t>
      </w:r>
      <w:r w:rsidR="00F225E0" w:rsidRPr="00F225E0">
        <w:rPr>
          <w:color w:val="000000"/>
          <w:sz w:val="28"/>
          <w:szCs w:val="28"/>
          <w:shd w:val="clear" w:color="auto" w:fill="FFFFFF"/>
        </w:rPr>
        <w:t xml:space="preserve">, </w:t>
      </w:r>
      <w:r w:rsidR="0066018E" w:rsidRPr="00F225E0">
        <w:rPr>
          <w:color w:val="000000"/>
          <w:sz w:val="28"/>
          <w:szCs w:val="28"/>
          <w:shd w:val="clear" w:color="auto" w:fill="FFFFFF"/>
        </w:rPr>
        <w:t>город Аткарск Саратовской области</w:t>
      </w:r>
      <w:r w:rsidR="00F225E0" w:rsidRPr="00F225E0">
        <w:rPr>
          <w:color w:val="000000"/>
          <w:sz w:val="28"/>
          <w:szCs w:val="28"/>
          <w:shd w:val="clear" w:color="auto" w:fill="FFFFFF"/>
        </w:rPr>
        <w:t xml:space="preserve"> и</w:t>
      </w:r>
      <w:r w:rsidR="00F225E0" w:rsidRPr="00F225E0">
        <w:rPr>
          <w:sz w:val="28"/>
          <w:szCs w:val="28"/>
        </w:rPr>
        <w:t xml:space="preserve"> </w:t>
      </w:r>
      <w:r w:rsidR="00B960BB" w:rsidRPr="00F225E0">
        <w:rPr>
          <w:sz w:val="28"/>
          <w:szCs w:val="28"/>
        </w:rPr>
        <w:t>сельские поселения</w:t>
      </w:r>
      <w:r w:rsidR="00F225E0" w:rsidRPr="00F225E0">
        <w:rPr>
          <w:sz w:val="28"/>
          <w:szCs w:val="28"/>
        </w:rPr>
        <w:t xml:space="preserve">: Михайловское сельское поселение </w:t>
      </w:r>
      <w:proofErr w:type="spellStart"/>
      <w:r w:rsidR="00F225E0" w:rsidRPr="00F225E0">
        <w:rPr>
          <w:sz w:val="28"/>
          <w:szCs w:val="28"/>
        </w:rPr>
        <w:t>Цивильского</w:t>
      </w:r>
      <w:proofErr w:type="spellEnd"/>
      <w:r w:rsidR="00F225E0" w:rsidRPr="00F225E0">
        <w:rPr>
          <w:sz w:val="28"/>
          <w:szCs w:val="28"/>
        </w:rPr>
        <w:t xml:space="preserve"> муниципального района Чувашской Республики, </w:t>
      </w:r>
      <w:proofErr w:type="spellStart"/>
      <w:r w:rsidR="00F225E0" w:rsidRPr="00F225E0">
        <w:rPr>
          <w:sz w:val="28"/>
          <w:szCs w:val="28"/>
        </w:rPr>
        <w:t>Ташлинский</w:t>
      </w:r>
      <w:proofErr w:type="spellEnd"/>
      <w:r w:rsidR="00F225E0" w:rsidRPr="00F225E0">
        <w:rPr>
          <w:sz w:val="28"/>
          <w:szCs w:val="28"/>
        </w:rPr>
        <w:t xml:space="preserve"> сельсовет </w:t>
      </w:r>
      <w:proofErr w:type="spellStart"/>
      <w:r w:rsidR="00F225E0" w:rsidRPr="00F225E0">
        <w:rPr>
          <w:sz w:val="28"/>
          <w:szCs w:val="28"/>
        </w:rPr>
        <w:t>Ташлинского</w:t>
      </w:r>
      <w:proofErr w:type="spellEnd"/>
      <w:r w:rsidR="00F225E0" w:rsidRPr="00F225E0">
        <w:rPr>
          <w:sz w:val="28"/>
          <w:szCs w:val="28"/>
        </w:rPr>
        <w:t xml:space="preserve"> муниципального района Оренбургской области, сельское поселение Солнечный </w:t>
      </w:r>
      <w:proofErr w:type="spellStart"/>
      <w:r w:rsidR="00F225E0" w:rsidRPr="00F225E0">
        <w:rPr>
          <w:sz w:val="28"/>
          <w:szCs w:val="28"/>
        </w:rPr>
        <w:t>Сургутского</w:t>
      </w:r>
      <w:proofErr w:type="spellEnd"/>
      <w:r w:rsidR="00F225E0" w:rsidRPr="00F225E0">
        <w:rPr>
          <w:sz w:val="28"/>
          <w:szCs w:val="28"/>
        </w:rPr>
        <w:t xml:space="preserve"> муниципального района Ханты</w:t>
      </w:r>
      <w:r w:rsidR="000F469E">
        <w:rPr>
          <w:sz w:val="28"/>
          <w:szCs w:val="28"/>
        </w:rPr>
        <w:t>-</w:t>
      </w:r>
      <w:r w:rsidR="00F225E0" w:rsidRPr="00F225E0">
        <w:rPr>
          <w:sz w:val="28"/>
          <w:szCs w:val="28"/>
        </w:rPr>
        <w:t>Мансийского автономного округа</w:t>
      </w:r>
      <w:r w:rsidR="000F469E">
        <w:rPr>
          <w:sz w:val="28"/>
          <w:szCs w:val="28"/>
        </w:rPr>
        <w:t xml:space="preserve"> </w:t>
      </w:r>
      <w:r w:rsidR="00ED0EA1">
        <w:rPr>
          <w:sz w:val="28"/>
          <w:szCs w:val="28"/>
        </w:rPr>
        <w:t>–</w:t>
      </w:r>
      <w:r w:rsidR="000F469E">
        <w:rPr>
          <w:sz w:val="28"/>
          <w:szCs w:val="28"/>
        </w:rPr>
        <w:t xml:space="preserve"> </w:t>
      </w:r>
      <w:r w:rsidR="00F225E0" w:rsidRPr="00F225E0">
        <w:rPr>
          <w:sz w:val="28"/>
          <w:szCs w:val="28"/>
        </w:rPr>
        <w:t xml:space="preserve">Югры, Пригородный сельсовет Оренбургского муниципального района Оренбургской области и </w:t>
      </w:r>
      <w:proofErr w:type="spellStart"/>
      <w:r w:rsidR="00F225E0" w:rsidRPr="00F225E0">
        <w:rPr>
          <w:sz w:val="28"/>
          <w:szCs w:val="28"/>
        </w:rPr>
        <w:t>Мелиховское</w:t>
      </w:r>
      <w:proofErr w:type="spellEnd"/>
      <w:r w:rsidR="00F225E0" w:rsidRPr="00F225E0">
        <w:rPr>
          <w:sz w:val="28"/>
          <w:szCs w:val="28"/>
        </w:rPr>
        <w:t xml:space="preserve"> сельское поселение Усть</w:t>
      </w:r>
      <w:r w:rsidR="000F469E">
        <w:rPr>
          <w:sz w:val="28"/>
          <w:szCs w:val="28"/>
        </w:rPr>
        <w:t>-</w:t>
      </w:r>
      <w:r w:rsidR="00F225E0" w:rsidRPr="00F225E0">
        <w:rPr>
          <w:sz w:val="28"/>
          <w:szCs w:val="28"/>
        </w:rPr>
        <w:t>Донецкого района Ростовской области</w:t>
      </w:r>
      <w:r w:rsidR="00F225E0">
        <w:rPr>
          <w:rStyle w:val="CharStyle10"/>
          <w:sz w:val="28"/>
          <w:szCs w:val="28"/>
        </w:rPr>
        <w:t>.</w:t>
      </w:r>
    </w:p>
    <w:p w14:paraId="6353815C" w14:textId="77777777" w:rsidR="00F225E0" w:rsidRPr="00F225E0" w:rsidRDefault="00F225E0" w:rsidP="00F225E0">
      <w:pPr>
        <w:widowControl w:val="0"/>
        <w:ind w:left="23" w:right="20" w:firstLine="544"/>
        <w:jc w:val="both"/>
        <w:rPr>
          <w:sz w:val="28"/>
          <w:szCs w:val="28"/>
          <w:shd w:val="clear" w:color="auto" w:fill="FFFFFF"/>
        </w:rPr>
      </w:pPr>
      <w:r w:rsidRPr="00F225E0">
        <w:rPr>
          <w:color w:val="000000"/>
          <w:sz w:val="28"/>
          <w:szCs w:val="28"/>
          <w:shd w:val="clear" w:color="auto" w:fill="FFFFFF"/>
        </w:rPr>
        <w:t xml:space="preserve">В сфере «Управление муниципальными финансами» </w:t>
      </w:r>
      <w:r w:rsidR="006B2226">
        <w:rPr>
          <w:color w:val="000000"/>
          <w:sz w:val="28"/>
          <w:szCs w:val="28"/>
          <w:shd w:val="clear" w:color="auto" w:fill="FFFFFF"/>
        </w:rPr>
        <w:t>также отмечен 21 муниципалитет из числа показавших</w:t>
      </w:r>
      <w:r w:rsidRPr="00F225E0">
        <w:rPr>
          <w:color w:val="000000"/>
          <w:sz w:val="28"/>
          <w:szCs w:val="28"/>
          <w:shd w:val="clear" w:color="auto" w:fill="FFFFFF"/>
        </w:rPr>
        <w:t xml:space="preserve"> х</w:t>
      </w:r>
      <w:r w:rsidRPr="00F225E0">
        <w:rPr>
          <w:sz w:val="28"/>
          <w:szCs w:val="28"/>
          <w:shd w:val="clear" w:color="auto" w:fill="FFFFFF"/>
        </w:rPr>
        <w:t xml:space="preserve">орошие результаты, </w:t>
      </w:r>
      <w:r w:rsidR="00287BA1">
        <w:rPr>
          <w:sz w:val="28"/>
          <w:szCs w:val="28"/>
          <w:shd w:val="clear" w:color="auto" w:fill="FFFFFF"/>
        </w:rPr>
        <w:t>хотя и</w:t>
      </w:r>
      <w:r w:rsidR="006B2226">
        <w:rPr>
          <w:sz w:val="28"/>
          <w:szCs w:val="28"/>
          <w:shd w:val="clear" w:color="auto" w:fill="FFFFFF"/>
        </w:rPr>
        <w:t xml:space="preserve"> не ставших</w:t>
      </w:r>
      <w:r w:rsidRPr="00F225E0">
        <w:rPr>
          <w:sz w:val="28"/>
          <w:szCs w:val="28"/>
          <w:shd w:val="clear" w:color="auto" w:fill="FFFFFF"/>
        </w:rPr>
        <w:t xml:space="preserve"> победителями конкурса, но </w:t>
      </w:r>
      <w:r w:rsidR="00287BA1">
        <w:rPr>
          <w:sz w:val="28"/>
          <w:szCs w:val="28"/>
          <w:shd w:val="clear" w:color="auto" w:fill="FFFFFF"/>
        </w:rPr>
        <w:t xml:space="preserve">представивших достойные распространения </w:t>
      </w:r>
      <w:r w:rsidRPr="00F225E0">
        <w:rPr>
          <w:sz w:val="28"/>
          <w:szCs w:val="28"/>
          <w:shd w:val="clear" w:color="auto" w:fill="FFFFFF"/>
        </w:rPr>
        <w:t xml:space="preserve">практики </w:t>
      </w:r>
      <w:r w:rsidR="00287BA1">
        <w:rPr>
          <w:sz w:val="28"/>
          <w:szCs w:val="28"/>
          <w:shd w:val="clear" w:color="auto" w:fill="FFFFFF"/>
        </w:rPr>
        <w:t>в сфере управления муниципальными финансами</w:t>
      </w:r>
      <w:r w:rsidRPr="00F225E0">
        <w:rPr>
          <w:sz w:val="28"/>
          <w:szCs w:val="28"/>
          <w:shd w:val="clear" w:color="auto" w:fill="FFFFFF"/>
        </w:rPr>
        <w:t xml:space="preserve">. </w:t>
      </w:r>
    </w:p>
    <w:p w14:paraId="15968E93" w14:textId="15E30189" w:rsidR="00F225E0" w:rsidRPr="00F225E0" w:rsidRDefault="00F225E0" w:rsidP="00F225E0">
      <w:pPr>
        <w:widowControl w:val="0"/>
        <w:ind w:left="23" w:right="20" w:firstLine="544"/>
        <w:jc w:val="both"/>
        <w:rPr>
          <w:sz w:val="28"/>
          <w:szCs w:val="28"/>
          <w:shd w:val="clear" w:color="auto" w:fill="FFFFFF"/>
        </w:rPr>
      </w:pPr>
      <w:r w:rsidRPr="00F225E0">
        <w:rPr>
          <w:sz w:val="28"/>
          <w:szCs w:val="28"/>
          <w:shd w:val="clear" w:color="auto" w:fill="FFFFFF"/>
        </w:rPr>
        <w:t>В первой категории к таким относятся городские округа Хабаровск (Хабаровского края), Орехово</w:t>
      </w:r>
      <w:r w:rsidR="000F469E">
        <w:rPr>
          <w:sz w:val="28"/>
          <w:szCs w:val="28"/>
          <w:shd w:val="clear" w:color="auto" w:fill="FFFFFF"/>
        </w:rPr>
        <w:t>-</w:t>
      </w:r>
      <w:r w:rsidRPr="00F225E0">
        <w:rPr>
          <w:sz w:val="28"/>
          <w:szCs w:val="28"/>
          <w:shd w:val="clear" w:color="auto" w:fill="FFFFFF"/>
        </w:rPr>
        <w:t>Зуевский (Московской области), Курск и Курчатов (Курской области), Петровский (Ставропольского края), муниципальный округ «Тазовский район» (Ямало</w:t>
      </w:r>
      <w:r w:rsidR="000F469E">
        <w:rPr>
          <w:sz w:val="28"/>
          <w:szCs w:val="28"/>
          <w:shd w:val="clear" w:color="auto" w:fill="FFFFFF"/>
        </w:rPr>
        <w:t>-</w:t>
      </w:r>
      <w:r w:rsidRPr="00F225E0">
        <w:rPr>
          <w:sz w:val="28"/>
          <w:szCs w:val="28"/>
          <w:shd w:val="clear" w:color="auto" w:fill="FFFFFF"/>
        </w:rPr>
        <w:t>Ненецкого</w:t>
      </w:r>
      <w:r w:rsidR="00444F62">
        <w:rPr>
          <w:sz w:val="28"/>
          <w:szCs w:val="28"/>
          <w:shd w:val="clear" w:color="auto" w:fill="FFFFFF"/>
        </w:rPr>
        <w:t xml:space="preserve"> автономного округа); заслуживаю</w:t>
      </w:r>
      <w:r w:rsidRPr="00F225E0">
        <w:rPr>
          <w:sz w:val="28"/>
          <w:szCs w:val="28"/>
          <w:shd w:val="clear" w:color="auto" w:fill="FFFFFF"/>
        </w:rPr>
        <w:t xml:space="preserve">т изучения также </w:t>
      </w:r>
      <w:r w:rsidR="00444F62">
        <w:rPr>
          <w:sz w:val="28"/>
          <w:szCs w:val="28"/>
          <w:shd w:val="clear" w:color="auto" w:fill="FFFFFF"/>
        </w:rPr>
        <w:t>практики</w:t>
      </w:r>
      <w:r w:rsidRPr="00F225E0">
        <w:rPr>
          <w:sz w:val="28"/>
          <w:szCs w:val="28"/>
          <w:shd w:val="clear" w:color="auto" w:fill="FFFFFF"/>
        </w:rPr>
        <w:t xml:space="preserve"> </w:t>
      </w:r>
      <w:proofErr w:type="spellStart"/>
      <w:r w:rsidRPr="00F225E0">
        <w:rPr>
          <w:sz w:val="28"/>
          <w:szCs w:val="28"/>
          <w:shd w:val="clear" w:color="auto" w:fill="FFFFFF"/>
        </w:rPr>
        <w:t>Гусевского</w:t>
      </w:r>
      <w:proofErr w:type="spellEnd"/>
      <w:r w:rsidRPr="00F225E0">
        <w:rPr>
          <w:sz w:val="28"/>
          <w:szCs w:val="28"/>
          <w:shd w:val="clear" w:color="auto" w:fill="FFFFFF"/>
        </w:rPr>
        <w:t xml:space="preserve"> ГО </w:t>
      </w:r>
      <w:proofErr w:type="spellStart"/>
      <w:r w:rsidRPr="00F225E0">
        <w:rPr>
          <w:sz w:val="28"/>
          <w:szCs w:val="28"/>
          <w:shd w:val="clear" w:color="auto" w:fill="FFFFFF"/>
        </w:rPr>
        <w:t>Калинингадской</w:t>
      </w:r>
      <w:proofErr w:type="spellEnd"/>
      <w:r w:rsidRPr="00F225E0">
        <w:rPr>
          <w:sz w:val="28"/>
          <w:szCs w:val="28"/>
          <w:shd w:val="clear" w:color="auto" w:fill="FFFFFF"/>
        </w:rPr>
        <w:t xml:space="preserve"> области, гг. Краснодар и Армавир Краснодарского края, городов Петрозаводск (Карелия)</w:t>
      </w:r>
      <w:r w:rsidR="006B2226">
        <w:rPr>
          <w:sz w:val="28"/>
          <w:szCs w:val="28"/>
          <w:shd w:val="clear" w:color="auto" w:fill="FFFFFF"/>
        </w:rPr>
        <w:t xml:space="preserve"> </w:t>
      </w:r>
      <w:proofErr w:type="gramStart"/>
      <w:r w:rsidRPr="00F225E0">
        <w:rPr>
          <w:sz w:val="28"/>
          <w:szCs w:val="28"/>
          <w:shd w:val="clear" w:color="auto" w:fill="FFFFFF"/>
        </w:rPr>
        <w:t>и  Первомайский</w:t>
      </w:r>
      <w:proofErr w:type="gramEnd"/>
      <w:r w:rsidRPr="00F225E0">
        <w:rPr>
          <w:sz w:val="28"/>
          <w:szCs w:val="28"/>
          <w:shd w:val="clear" w:color="auto" w:fill="FFFFFF"/>
        </w:rPr>
        <w:t xml:space="preserve"> Тульская область.</w:t>
      </w:r>
    </w:p>
    <w:p w14:paraId="4BE8634F" w14:textId="44664E8A" w:rsidR="00F225E0" w:rsidRPr="00F225E0" w:rsidRDefault="00F225E0" w:rsidP="00F225E0">
      <w:pPr>
        <w:widowControl w:val="0"/>
        <w:ind w:left="23" w:right="20" w:firstLine="544"/>
        <w:jc w:val="both"/>
        <w:rPr>
          <w:sz w:val="28"/>
          <w:szCs w:val="28"/>
          <w:shd w:val="clear" w:color="auto" w:fill="FFFFFF"/>
        </w:rPr>
      </w:pPr>
      <w:r>
        <w:rPr>
          <w:sz w:val="28"/>
          <w:szCs w:val="28"/>
          <w:shd w:val="clear" w:color="auto" w:fill="FFFFFF"/>
        </w:rPr>
        <w:t>В</w:t>
      </w:r>
      <w:r w:rsidRPr="00F225E0">
        <w:rPr>
          <w:sz w:val="28"/>
          <w:szCs w:val="28"/>
          <w:shd w:val="clear" w:color="auto" w:fill="FFFFFF"/>
        </w:rPr>
        <w:t xml:space="preserve">о второй категории </w:t>
      </w:r>
      <w:r w:rsidR="001E3518">
        <w:rPr>
          <w:sz w:val="28"/>
          <w:szCs w:val="28"/>
          <w:shd w:val="clear" w:color="auto" w:fill="FFFFFF"/>
        </w:rPr>
        <w:t>–</w:t>
      </w:r>
      <w:r w:rsidRPr="00F225E0">
        <w:rPr>
          <w:sz w:val="28"/>
          <w:szCs w:val="28"/>
          <w:shd w:val="clear" w:color="auto" w:fill="FFFFFF"/>
        </w:rPr>
        <w:t xml:space="preserve"> Переволоцкий поссовет (Оренбургской области), </w:t>
      </w:r>
      <w:proofErr w:type="spellStart"/>
      <w:r w:rsidRPr="00F225E0">
        <w:rPr>
          <w:sz w:val="28"/>
          <w:szCs w:val="28"/>
          <w:shd w:val="clear" w:color="auto" w:fill="FFFFFF"/>
        </w:rPr>
        <w:t>Красюковское</w:t>
      </w:r>
      <w:proofErr w:type="spellEnd"/>
      <w:r w:rsidRPr="00F225E0">
        <w:rPr>
          <w:sz w:val="28"/>
          <w:szCs w:val="28"/>
          <w:shd w:val="clear" w:color="auto" w:fill="FFFFFF"/>
        </w:rPr>
        <w:t xml:space="preserve"> и </w:t>
      </w:r>
      <w:proofErr w:type="spellStart"/>
      <w:r w:rsidRPr="00F225E0">
        <w:rPr>
          <w:sz w:val="28"/>
          <w:szCs w:val="28"/>
          <w:shd w:val="clear" w:color="auto" w:fill="FFFFFF"/>
        </w:rPr>
        <w:t>Боковское</w:t>
      </w:r>
      <w:proofErr w:type="spellEnd"/>
      <w:r w:rsidRPr="00F225E0">
        <w:rPr>
          <w:sz w:val="28"/>
          <w:szCs w:val="28"/>
          <w:shd w:val="clear" w:color="auto" w:fill="FFFFFF"/>
        </w:rPr>
        <w:t xml:space="preserve"> сельские поселения (Ростовской области), </w:t>
      </w:r>
      <w:proofErr w:type="spellStart"/>
      <w:r w:rsidRPr="00F225E0">
        <w:rPr>
          <w:sz w:val="28"/>
          <w:szCs w:val="28"/>
          <w:shd w:val="clear" w:color="auto" w:fill="FFFFFF"/>
        </w:rPr>
        <w:t>Махалинский</w:t>
      </w:r>
      <w:proofErr w:type="spellEnd"/>
      <w:r w:rsidRPr="00F225E0">
        <w:rPr>
          <w:sz w:val="28"/>
          <w:szCs w:val="28"/>
          <w:shd w:val="clear" w:color="auto" w:fill="FFFFFF"/>
        </w:rPr>
        <w:t xml:space="preserve"> сельсовет (Пензенской области) и Кирилловский сельсовет (Нижегородской области)</w:t>
      </w:r>
      <w:r w:rsidR="00444F62">
        <w:rPr>
          <w:sz w:val="28"/>
          <w:szCs w:val="28"/>
          <w:shd w:val="clear" w:color="auto" w:fill="FFFFFF"/>
        </w:rPr>
        <w:t>; заслуживаю</w:t>
      </w:r>
      <w:r w:rsidRPr="00F225E0">
        <w:rPr>
          <w:sz w:val="28"/>
          <w:szCs w:val="28"/>
          <w:shd w:val="clear" w:color="auto" w:fill="FFFFFF"/>
        </w:rPr>
        <w:t xml:space="preserve">т изучения также </w:t>
      </w:r>
      <w:r w:rsidR="00444F62">
        <w:rPr>
          <w:sz w:val="28"/>
          <w:szCs w:val="28"/>
          <w:shd w:val="clear" w:color="auto" w:fill="FFFFFF"/>
        </w:rPr>
        <w:t>практики</w:t>
      </w:r>
      <w:r>
        <w:rPr>
          <w:sz w:val="28"/>
          <w:szCs w:val="28"/>
          <w:shd w:val="clear" w:color="auto" w:fill="FFFFFF"/>
        </w:rPr>
        <w:t xml:space="preserve"> сельских поселений </w:t>
      </w:r>
      <w:r w:rsidRPr="00F225E0">
        <w:rPr>
          <w:sz w:val="28"/>
          <w:szCs w:val="28"/>
          <w:shd w:val="clear" w:color="auto" w:fill="FFFFFF"/>
        </w:rPr>
        <w:t>Подлесное Вологодской области, Воздвиженское и Ладожское К</w:t>
      </w:r>
      <w:r>
        <w:rPr>
          <w:sz w:val="28"/>
          <w:szCs w:val="28"/>
          <w:shd w:val="clear" w:color="auto" w:fill="FFFFFF"/>
        </w:rPr>
        <w:t xml:space="preserve">раснодарского края, </w:t>
      </w:r>
      <w:proofErr w:type="spellStart"/>
      <w:r>
        <w:rPr>
          <w:sz w:val="28"/>
          <w:szCs w:val="28"/>
          <w:shd w:val="clear" w:color="auto" w:fill="FFFFFF"/>
        </w:rPr>
        <w:t>Мелеузовского</w:t>
      </w:r>
      <w:proofErr w:type="spellEnd"/>
      <w:r w:rsidRPr="00F225E0">
        <w:rPr>
          <w:sz w:val="28"/>
          <w:szCs w:val="28"/>
          <w:shd w:val="clear" w:color="auto" w:fill="FFFFFF"/>
        </w:rPr>
        <w:t xml:space="preserve"> с/с </w:t>
      </w:r>
      <w:r>
        <w:rPr>
          <w:sz w:val="28"/>
          <w:szCs w:val="28"/>
          <w:shd w:val="clear" w:color="auto" w:fill="FFFFFF"/>
        </w:rPr>
        <w:t xml:space="preserve">Республики </w:t>
      </w:r>
      <w:r w:rsidRPr="00F225E0">
        <w:rPr>
          <w:sz w:val="28"/>
          <w:szCs w:val="28"/>
          <w:shd w:val="clear" w:color="auto" w:fill="FFFFFF"/>
        </w:rPr>
        <w:t xml:space="preserve">Башкортостан и </w:t>
      </w:r>
      <w:proofErr w:type="spellStart"/>
      <w:r w:rsidRPr="00F225E0">
        <w:rPr>
          <w:sz w:val="28"/>
          <w:szCs w:val="28"/>
          <w:shd w:val="clear" w:color="auto" w:fill="FFFFFF"/>
        </w:rPr>
        <w:t>Шаталовское</w:t>
      </w:r>
      <w:proofErr w:type="spellEnd"/>
      <w:r w:rsidRPr="00F225E0">
        <w:rPr>
          <w:sz w:val="28"/>
          <w:szCs w:val="28"/>
          <w:shd w:val="clear" w:color="auto" w:fill="FFFFFF"/>
        </w:rPr>
        <w:t xml:space="preserve"> </w:t>
      </w:r>
      <w:r>
        <w:rPr>
          <w:sz w:val="28"/>
          <w:szCs w:val="28"/>
          <w:shd w:val="clear" w:color="auto" w:fill="FFFFFF"/>
        </w:rPr>
        <w:t>сельского поселения</w:t>
      </w:r>
      <w:r w:rsidRPr="00F225E0">
        <w:rPr>
          <w:sz w:val="28"/>
          <w:szCs w:val="28"/>
          <w:shd w:val="clear" w:color="auto" w:fill="FFFFFF"/>
        </w:rPr>
        <w:t xml:space="preserve"> Смоленской области.</w:t>
      </w:r>
    </w:p>
    <w:p w14:paraId="2D36B999" w14:textId="23DFDF8C" w:rsidR="005420AF" w:rsidRPr="006B2226" w:rsidRDefault="00EB58E5" w:rsidP="006B2226">
      <w:pPr>
        <w:widowControl w:val="0"/>
        <w:ind w:left="23" w:right="20" w:firstLine="544"/>
        <w:jc w:val="both"/>
        <w:rPr>
          <w:sz w:val="28"/>
          <w:szCs w:val="28"/>
          <w:shd w:val="clear" w:color="auto" w:fill="FFFFFF"/>
        </w:rPr>
      </w:pPr>
      <w:r w:rsidRPr="006B2226">
        <w:rPr>
          <w:sz w:val="28"/>
          <w:szCs w:val="28"/>
          <w:shd w:val="clear" w:color="auto" w:fill="FFFFFF"/>
        </w:rPr>
        <w:t xml:space="preserve">Данные практики </w:t>
      </w:r>
      <w:r w:rsidR="00790643" w:rsidRPr="006B2226">
        <w:rPr>
          <w:sz w:val="28"/>
          <w:szCs w:val="28"/>
          <w:shd w:val="clear" w:color="auto" w:fill="FFFFFF"/>
        </w:rPr>
        <w:t>могут быть использованы в других мун</w:t>
      </w:r>
      <w:r w:rsidR="00DD339D" w:rsidRPr="006B2226">
        <w:rPr>
          <w:sz w:val="28"/>
          <w:szCs w:val="28"/>
          <w:shd w:val="clear" w:color="auto" w:fill="FFFFFF"/>
        </w:rPr>
        <w:t xml:space="preserve">иципальных образованиях с целью </w:t>
      </w:r>
      <w:r w:rsidR="0091461F" w:rsidRPr="006B2226">
        <w:rPr>
          <w:sz w:val="28"/>
          <w:szCs w:val="28"/>
          <w:shd w:val="clear" w:color="auto" w:fill="FFFFFF"/>
        </w:rPr>
        <w:t>совершенствования</w:t>
      </w:r>
      <w:r w:rsidR="00DD339D" w:rsidRPr="006B2226">
        <w:rPr>
          <w:sz w:val="28"/>
          <w:szCs w:val="28"/>
          <w:shd w:val="clear" w:color="auto" w:fill="FFFFFF"/>
        </w:rPr>
        <w:t xml:space="preserve"> </w:t>
      </w:r>
      <w:r w:rsidR="00790643" w:rsidRPr="006B2226">
        <w:rPr>
          <w:sz w:val="28"/>
          <w:szCs w:val="28"/>
          <w:shd w:val="clear" w:color="auto" w:fill="FFFFFF"/>
        </w:rPr>
        <w:t>управлени</w:t>
      </w:r>
      <w:r w:rsidR="00DD339D" w:rsidRPr="006B2226">
        <w:rPr>
          <w:sz w:val="28"/>
          <w:szCs w:val="28"/>
          <w:shd w:val="clear" w:color="auto" w:fill="FFFFFF"/>
        </w:rPr>
        <w:t>я</w:t>
      </w:r>
      <w:r w:rsidR="00790643" w:rsidRPr="006B2226">
        <w:rPr>
          <w:sz w:val="28"/>
          <w:szCs w:val="28"/>
          <w:shd w:val="clear" w:color="auto" w:fill="FFFFFF"/>
        </w:rPr>
        <w:t xml:space="preserve"> муниципальными финансами.</w:t>
      </w:r>
    </w:p>
    <w:p w14:paraId="277AEBA4" w14:textId="77777777" w:rsidR="00144620" w:rsidRPr="00BA064B" w:rsidRDefault="00144620" w:rsidP="00144620">
      <w:pPr>
        <w:pStyle w:val="Style9"/>
        <w:shd w:val="clear" w:color="auto" w:fill="auto"/>
        <w:spacing w:before="0" w:line="240" w:lineRule="auto"/>
        <w:ind w:firstLine="544"/>
        <w:rPr>
          <w:b/>
          <w:color w:val="1F497D" w:themeColor="text2"/>
          <w:sz w:val="28"/>
          <w:szCs w:val="28"/>
        </w:rPr>
      </w:pPr>
    </w:p>
    <w:p w14:paraId="31AEA9E0" w14:textId="0935C211" w:rsidR="005C6766" w:rsidRPr="00BA064B" w:rsidRDefault="005C6766" w:rsidP="002023FA">
      <w:pPr>
        <w:tabs>
          <w:tab w:val="left" w:pos="2410"/>
        </w:tabs>
        <w:ind w:left="2410" w:hanging="2410"/>
        <w:jc w:val="both"/>
        <w:rPr>
          <w:b/>
          <w:sz w:val="28"/>
          <w:szCs w:val="28"/>
        </w:rPr>
      </w:pPr>
      <w:r w:rsidRPr="00BA064B">
        <w:rPr>
          <w:b/>
          <w:sz w:val="28"/>
          <w:szCs w:val="28"/>
          <w:lang w:val="en-US"/>
        </w:rPr>
        <w:t>I</w:t>
      </w:r>
      <w:r w:rsidRPr="00BA064B">
        <w:rPr>
          <w:b/>
          <w:sz w:val="28"/>
          <w:szCs w:val="28"/>
        </w:rPr>
        <w:t xml:space="preserve"> КАТЕГОРИЯ –</w:t>
      </w:r>
      <w:r w:rsidR="009245E8">
        <w:rPr>
          <w:b/>
          <w:sz w:val="28"/>
          <w:szCs w:val="28"/>
        </w:rPr>
        <w:t xml:space="preserve"> </w:t>
      </w:r>
      <w:r w:rsidRPr="00BA064B">
        <w:rPr>
          <w:b/>
          <w:sz w:val="28"/>
          <w:szCs w:val="28"/>
        </w:rPr>
        <w:t>городские округа (городские округа с внутригородским делением) и городские поселения</w:t>
      </w:r>
    </w:p>
    <w:p w14:paraId="14B7D22A" w14:textId="24C745D7" w:rsidR="004861ED" w:rsidRPr="00BA064B" w:rsidRDefault="004861ED" w:rsidP="002023FA">
      <w:pPr>
        <w:tabs>
          <w:tab w:val="left" w:pos="2410"/>
        </w:tabs>
        <w:ind w:left="2410" w:hanging="2410"/>
        <w:jc w:val="both"/>
        <w:rPr>
          <w:b/>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86"/>
        <w:gridCol w:w="7935"/>
      </w:tblGrid>
      <w:tr w:rsidR="00A2444A" w:rsidRPr="00BA064B" w14:paraId="75E42C23" w14:textId="77777777" w:rsidTr="004653A4">
        <w:tc>
          <w:tcPr>
            <w:tcW w:w="1101" w:type="dxa"/>
          </w:tcPr>
          <w:p w14:paraId="6B065C4A" w14:textId="77777777" w:rsidR="004861ED" w:rsidRPr="00BA064B" w:rsidRDefault="00A81BE6" w:rsidP="004653A4">
            <w:pPr>
              <w:widowControl w:val="0"/>
              <w:tabs>
                <w:tab w:val="left" w:pos="709"/>
              </w:tabs>
              <w:jc w:val="both"/>
              <w:rPr>
                <w:sz w:val="28"/>
                <w:szCs w:val="28"/>
              </w:rPr>
            </w:pPr>
            <w:r>
              <w:rPr>
                <w:noProof/>
              </w:rPr>
              <w:drawing>
                <wp:inline distT="0" distB="0" distL="0" distR="0" wp14:anchorId="7D771D28" wp14:editId="5DA68F3A">
                  <wp:extent cx="1117600" cy="1066132"/>
                  <wp:effectExtent l="0" t="0" r="635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20892" cy="1069273"/>
                          </a:xfrm>
                          <a:prstGeom prst="rect">
                            <a:avLst/>
                          </a:prstGeom>
                        </pic:spPr>
                      </pic:pic>
                    </a:graphicData>
                  </a:graphic>
                </wp:inline>
              </w:drawing>
            </w:r>
          </w:p>
        </w:tc>
        <w:tc>
          <w:tcPr>
            <w:tcW w:w="9036" w:type="dxa"/>
          </w:tcPr>
          <w:p w14:paraId="5F846A05" w14:textId="7113EA5E" w:rsidR="004861ED" w:rsidRPr="00FC1DAD" w:rsidRDefault="00FC1DAD" w:rsidP="00FC1DAD">
            <w:pPr>
              <w:tabs>
                <w:tab w:val="left" w:pos="709"/>
              </w:tabs>
              <w:autoSpaceDE w:val="0"/>
              <w:autoSpaceDN w:val="0"/>
              <w:adjustRightInd w:val="0"/>
              <w:jc w:val="both"/>
              <w:rPr>
                <w:b/>
                <w:color w:val="1F497D" w:themeColor="text2"/>
                <w:sz w:val="28"/>
                <w:szCs w:val="28"/>
              </w:rPr>
            </w:pPr>
            <w:r w:rsidRPr="00FC1DAD">
              <w:rPr>
                <w:b/>
                <w:color w:val="1F497D" w:themeColor="text2"/>
                <w:sz w:val="28"/>
                <w:szCs w:val="28"/>
              </w:rPr>
              <w:t>ГОРОДСКОЙ ОКРУГ ГОРОД ЧЕРЕПОВЕЦ</w:t>
            </w:r>
            <w:r>
              <w:rPr>
                <w:b/>
                <w:color w:val="1F497D" w:themeColor="text2"/>
                <w:sz w:val="28"/>
                <w:szCs w:val="28"/>
              </w:rPr>
              <w:t xml:space="preserve"> </w:t>
            </w:r>
            <w:r w:rsidRPr="00FC1DAD">
              <w:rPr>
                <w:b/>
                <w:color w:val="1F497D" w:themeColor="text2"/>
                <w:sz w:val="28"/>
                <w:szCs w:val="28"/>
              </w:rPr>
              <w:t>ВОЛОГОДСК</w:t>
            </w:r>
            <w:r w:rsidR="009245E8">
              <w:rPr>
                <w:b/>
                <w:color w:val="1F497D" w:themeColor="text2"/>
                <w:sz w:val="28"/>
                <w:szCs w:val="28"/>
              </w:rPr>
              <w:t>ОЙ</w:t>
            </w:r>
            <w:r w:rsidRPr="00FC1DAD">
              <w:rPr>
                <w:b/>
                <w:color w:val="1F497D" w:themeColor="text2"/>
                <w:sz w:val="28"/>
                <w:szCs w:val="28"/>
              </w:rPr>
              <w:t xml:space="preserve"> ОБЛАСТ</w:t>
            </w:r>
            <w:r w:rsidR="009245E8">
              <w:rPr>
                <w:b/>
                <w:color w:val="1F497D" w:themeColor="text2"/>
                <w:sz w:val="28"/>
                <w:szCs w:val="28"/>
              </w:rPr>
              <w:t>И</w:t>
            </w:r>
          </w:p>
        </w:tc>
      </w:tr>
    </w:tbl>
    <w:p w14:paraId="4D7E3140" w14:textId="6B0DB80C" w:rsidR="0017352D" w:rsidRPr="00BA064B" w:rsidRDefault="00B172FF" w:rsidP="00FC1DAD">
      <w:pPr>
        <w:tabs>
          <w:tab w:val="left" w:pos="709"/>
        </w:tabs>
        <w:jc w:val="both"/>
        <w:rPr>
          <w:rStyle w:val="CharStyle10"/>
          <w:sz w:val="28"/>
          <w:szCs w:val="28"/>
        </w:rPr>
      </w:pPr>
      <w:r w:rsidRPr="00BA064B">
        <w:rPr>
          <w:noProof/>
          <w:sz w:val="28"/>
          <w:szCs w:val="28"/>
        </w:rPr>
        <mc:AlternateContent>
          <mc:Choice Requires="wps">
            <w:drawing>
              <wp:anchor distT="36195" distB="36195" distL="144145" distR="71755" simplePos="0" relativeHeight="251679744" behindDoc="0" locked="0" layoutInCell="1" allowOverlap="1" wp14:anchorId="59D17C1C" wp14:editId="0216E6A7">
                <wp:simplePos x="0" y="0"/>
                <wp:positionH relativeFrom="column">
                  <wp:posOffset>181610</wp:posOffset>
                </wp:positionH>
                <wp:positionV relativeFrom="paragraph">
                  <wp:posOffset>69145</wp:posOffset>
                </wp:positionV>
                <wp:extent cx="914400" cy="317500"/>
                <wp:effectExtent l="0" t="0" r="0" b="6350"/>
                <wp:wrapSquare wrapText="bothSides"/>
                <wp:docPr id="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17500"/>
                        </a:xfrm>
                        <a:prstGeom prst="rect">
                          <a:avLst/>
                        </a:prstGeom>
                        <a:noFill/>
                        <a:ln w="9525">
                          <a:noFill/>
                          <a:miter lim="800000"/>
                          <a:headEnd/>
                          <a:tailEnd/>
                        </a:ln>
                      </wps:spPr>
                      <wps:txbx>
                        <w:txbxContent>
                          <w:p w14:paraId="11081E38" w14:textId="77777777" w:rsidR="00C35B0B" w:rsidRPr="00285F34" w:rsidRDefault="00C35B0B" w:rsidP="002842D9">
                            <w:pPr>
                              <w:jc w:val="center"/>
                              <w:rPr>
                                <w:b/>
                                <w:sz w:val="28"/>
                              </w:rPr>
                            </w:pPr>
                            <w:r>
                              <w:rPr>
                                <w:b/>
                                <w:sz w:val="28"/>
                              </w:rPr>
                              <w:t>1</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9D17C1C" id="Надпись 2" o:spid="_x0000_s1028" type="#_x0000_t202" style="position:absolute;left:0;text-align:left;margin-left:14.3pt;margin-top:5.45pt;width:1in;height:25pt;z-index:251679744;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" filled="f" stroked="f">
                <v:textbox inset="1mm,1mm,1mm,1mm">
                  <w:txbxContent>
                    <w:p w14:paraId="11081E38" w14:textId="77777777" w:rsidR="00C35B0B" w:rsidRPr="00285F34" w:rsidRDefault="00C35B0B" w:rsidP="002842D9">
                      <w:pPr>
                        <w:jc w:val="center"/>
                        <w:rPr>
                          <w:b/>
                          <w:sz w:val="28"/>
                        </w:rPr>
                      </w:pPr>
                      <w:r>
                        <w:rPr>
                          <w:b/>
                          <w:sz w:val="28"/>
                        </w:rPr>
                        <w:t>1</w:t>
                      </w:r>
                      <w:r w:rsidRPr="00285F34">
                        <w:rPr>
                          <w:b/>
                          <w:sz w:val="28"/>
                        </w:rPr>
                        <w:t xml:space="preserve"> место</w:t>
                      </w:r>
                    </w:p>
                  </w:txbxContent>
                </v:textbox>
                <w10:wrap type="square"/>
              </v:shape>
            </w:pict>
          </mc:Fallback>
        </mc:AlternateContent>
      </w:r>
    </w:p>
    <w:p w14:paraId="7D344BDF" w14:textId="6D68DDB1" w:rsidR="00BA064B" w:rsidRDefault="00BA064B" w:rsidP="001C02B9">
      <w:pPr>
        <w:shd w:val="clear" w:color="auto" w:fill="FFFFFF" w:themeFill="background1"/>
        <w:ind w:firstLine="567"/>
        <w:jc w:val="both"/>
        <w:rPr>
          <w:sz w:val="28"/>
          <w:szCs w:val="28"/>
        </w:rPr>
      </w:pPr>
    </w:p>
    <w:p w14:paraId="5A4FB23B" w14:textId="77777777" w:rsidR="002842D9" w:rsidRPr="00BA064B" w:rsidRDefault="002842D9" w:rsidP="001C02B9">
      <w:pPr>
        <w:shd w:val="clear" w:color="auto" w:fill="FFFFFF" w:themeFill="background1"/>
        <w:ind w:firstLine="567"/>
        <w:jc w:val="both"/>
        <w:rPr>
          <w:sz w:val="28"/>
          <w:szCs w:val="28"/>
        </w:rPr>
      </w:pPr>
    </w:p>
    <w:p w14:paraId="09171FB2" w14:textId="77777777" w:rsidR="00FC1DAD" w:rsidRDefault="006B7A0A" w:rsidP="00FC1DAD">
      <w:pPr>
        <w:widowControl w:val="0"/>
        <w:jc w:val="both"/>
        <w:rPr>
          <w:sz w:val="28"/>
          <w:szCs w:val="28"/>
        </w:rPr>
      </w:pPr>
      <w:r w:rsidRPr="006B7A0A">
        <w:rPr>
          <w:noProof/>
        </w:rPr>
        <w:drawing>
          <wp:anchor distT="0" distB="0" distL="114300" distR="114300" simplePos="0" relativeHeight="251758592" behindDoc="0" locked="0" layoutInCell="1" allowOverlap="1" wp14:anchorId="2C828071" wp14:editId="13784918">
            <wp:simplePos x="1083733" y="4312356"/>
            <wp:positionH relativeFrom="column">
              <wp:align>left</wp:align>
            </wp:positionH>
            <wp:positionV relativeFrom="paragraph">
              <wp:align>top</wp:align>
            </wp:positionV>
            <wp:extent cx="3759200" cy="2159635"/>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59200" cy="2159635"/>
                    </a:xfrm>
                    <a:prstGeom prst="rect">
                      <a:avLst/>
                    </a:prstGeom>
                    <a:noFill/>
                    <a:ln>
                      <a:noFill/>
                    </a:ln>
                  </pic:spPr>
                </pic:pic>
              </a:graphicData>
            </a:graphic>
          </wp:anchor>
        </w:drawing>
      </w:r>
      <w:r w:rsidR="00FC1DAD" w:rsidRPr="00BA064B">
        <w:rPr>
          <w:rFonts w:eastAsia="Calibri"/>
          <w:b/>
          <w:sz w:val="28"/>
          <w:szCs w:val="28"/>
        </w:rPr>
        <w:t xml:space="preserve">Управление бюджетными </w:t>
      </w:r>
      <w:r w:rsidR="00FC1DAD">
        <w:rPr>
          <w:rFonts w:eastAsia="Calibri"/>
          <w:b/>
          <w:sz w:val="28"/>
          <w:szCs w:val="28"/>
        </w:rPr>
        <w:t>расходами города Череповца с помощью инициативного бюджетирования</w:t>
      </w:r>
      <w:r w:rsidR="00FC1DAD" w:rsidRPr="00BA064B">
        <w:rPr>
          <w:rFonts w:eastAsia="Calibri"/>
          <w:b/>
          <w:sz w:val="28"/>
          <w:szCs w:val="28"/>
        </w:rPr>
        <w:t>.</w:t>
      </w:r>
    </w:p>
    <w:p w14:paraId="3F0D0B7D" w14:textId="7173F6A0" w:rsidR="006B7A0A" w:rsidRPr="00FC1DAD" w:rsidRDefault="006B7A0A" w:rsidP="00FC1DAD">
      <w:pPr>
        <w:shd w:val="clear" w:color="auto" w:fill="FFFFFF" w:themeFill="background1"/>
        <w:ind w:firstLine="567"/>
        <w:jc w:val="both"/>
        <w:rPr>
          <w:sz w:val="28"/>
          <w:szCs w:val="28"/>
        </w:rPr>
      </w:pPr>
      <w:r w:rsidRPr="006B7A0A">
        <w:rPr>
          <w:rFonts w:eastAsia="Calibri"/>
          <w:sz w:val="28"/>
          <w:szCs w:val="28"/>
        </w:rPr>
        <w:t>Участие населения в инициировании, реализации и контроле за расходами бюджета позволяет</w:t>
      </w:r>
      <w:r w:rsidR="00FD627D">
        <w:rPr>
          <w:rFonts w:eastAsia="Calibri"/>
          <w:sz w:val="28"/>
          <w:szCs w:val="28"/>
        </w:rPr>
        <w:t xml:space="preserve"> </w:t>
      </w:r>
      <w:r w:rsidRPr="006B7A0A">
        <w:rPr>
          <w:rFonts w:eastAsia="Calibri"/>
          <w:sz w:val="28"/>
          <w:szCs w:val="28"/>
        </w:rPr>
        <w:t>обеспечить выдвижение приоритетных для финансирования проектов, прозрачность бюджетных решений, экономию бюджетных средств, контроль за подрядчиками, бережную эксплуатацию созданных объектов и другие эффекты.</w:t>
      </w:r>
    </w:p>
    <w:p w14:paraId="727E93A6" w14:textId="77777777" w:rsidR="006B7A0A" w:rsidRPr="006B7A0A" w:rsidRDefault="006B7A0A" w:rsidP="006B7A0A">
      <w:pPr>
        <w:ind w:firstLine="567"/>
        <w:jc w:val="both"/>
        <w:rPr>
          <w:rFonts w:eastAsia="Calibri"/>
          <w:sz w:val="28"/>
          <w:szCs w:val="28"/>
        </w:rPr>
      </w:pPr>
      <w:r w:rsidRPr="006B7A0A">
        <w:rPr>
          <w:rFonts w:eastAsia="Calibri"/>
          <w:sz w:val="28"/>
          <w:szCs w:val="28"/>
        </w:rPr>
        <w:t xml:space="preserve">Мэрия города Череповца активно создает эффективную систему управления муниципальным образованием путем участия горожан в разработке и принятии решений по важным социально значимым вопросам. Общество должно разделять с органами власти ответственность за реализацию идей и контролировать ее. Власти Череповца активно создают условия для развития новых форм общественного самоуправления. За последние годы город превратился в площадку для адаптации различных форм взаимодействия власти и общества. Одна из главных задач органов местного самоуправления изменить сознание горожан, выработать у них добровольное стремление объединяться для решения общих проблем. Поэтому власти Череповца активно вовлекают жителей и территориальные общественные самоуправления в городские проекты. </w:t>
      </w:r>
    </w:p>
    <w:p w14:paraId="7CF32DF4" w14:textId="77777777" w:rsidR="006B7A0A" w:rsidRPr="006B7A0A" w:rsidRDefault="006B7A0A" w:rsidP="006B7A0A">
      <w:pPr>
        <w:ind w:firstLine="567"/>
        <w:jc w:val="both"/>
        <w:rPr>
          <w:rFonts w:eastAsia="Calibri"/>
          <w:sz w:val="28"/>
          <w:szCs w:val="28"/>
        </w:rPr>
      </w:pPr>
      <w:r w:rsidRPr="006B7A0A">
        <w:rPr>
          <w:rFonts w:eastAsia="Calibri"/>
          <w:sz w:val="28"/>
          <w:szCs w:val="28"/>
        </w:rPr>
        <w:t xml:space="preserve">В 2013 году руководство города впервые внедрило практику </w:t>
      </w:r>
      <w:proofErr w:type="spellStart"/>
      <w:r w:rsidRPr="006B7A0A">
        <w:rPr>
          <w:rFonts w:eastAsia="Calibri"/>
          <w:sz w:val="28"/>
          <w:szCs w:val="28"/>
        </w:rPr>
        <w:t>партиципаторного</w:t>
      </w:r>
      <w:proofErr w:type="spellEnd"/>
      <w:r w:rsidRPr="006B7A0A">
        <w:rPr>
          <w:rFonts w:eastAsia="Calibri"/>
          <w:sz w:val="28"/>
          <w:szCs w:val="28"/>
        </w:rPr>
        <w:t xml:space="preserve"> бюджетирования через проект «Народный бюджет», когда к распределению части средств городского бюджета приглашалась выбранная случайным образом группа жителей города. Количественный состав группы – 15 человек. Реализация данного проекта показала востребованность наличия механизмов эффективной обратной связи с населением по вопросам формирования городского пространства. Однако выявила некоторые зоны для улучшения: низкий уровень вовлеченности горожан в проект, узкий состав бюджетной комиссии, взгляды 15 человек на развитие города не отражают реального запроса населения. Решением явился новый проект «Народный бюджет – ТОС», который позволил передать идею включения населения в принятие решение на уровень территориальных общественных самоуправлений, которые активно развивались в городе в тот момент.</w:t>
      </w:r>
    </w:p>
    <w:p w14:paraId="1836E427" w14:textId="77777777" w:rsidR="006B7A0A" w:rsidRPr="006B7A0A" w:rsidRDefault="006B7A0A" w:rsidP="006B7A0A">
      <w:pPr>
        <w:ind w:firstLine="567"/>
        <w:jc w:val="both"/>
        <w:rPr>
          <w:rFonts w:eastAsia="Calibri"/>
          <w:sz w:val="28"/>
          <w:szCs w:val="28"/>
        </w:rPr>
      </w:pPr>
      <w:r w:rsidRPr="006B7A0A">
        <w:rPr>
          <w:rFonts w:eastAsia="Calibri"/>
          <w:sz w:val="28"/>
          <w:szCs w:val="28"/>
        </w:rPr>
        <w:t>За время своего существования проект позволил включить в процесс распределения бюджетных средств широкую аудиторию и передать идею инициативного бюджетирования на уровень территориальных общественных самоуправлений (далее – ТОС).</w:t>
      </w:r>
    </w:p>
    <w:p w14:paraId="0CDB5F0C" w14:textId="77777777" w:rsidR="001C02B9" w:rsidRPr="006B7A0A" w:rsidRDefault="006B7A0A" w:rsidP="006B7A0A">
      <w:pPr>
        <w:ind w:firstLine="567"/>
        <w:jc w:val="both"/>
        <w:rPr>
          <w:rFonts w:eastAsia="Calibri"/>
          <w:sz w:val="28"/>
          <w:szCs w:val="28"/>
        </w:rPr>
      </w:pPr>
      <w:r w:rsidRPr="006B7A0A">
        <w:rPr>
          <w:rFonts w:eastAsia="Calibri"/>
          <w:sz w:val="28"/>
          <w:szCs w:val="28"/>
        </w:rPr>
        <w:t>Каждое ТОС ежегодно может выдвинуть несколько инициатив. Все инициативы проходят процедуру народного голосования и согласуются задействованными сферами мэрии города, а затем утверждаются рабочей группой проекта. Выбранные предложения получают финансирование. В зависимости от численности жителей ТОС могут ежегодно претендовать на суммы от 1,5 до 2,5 млн рублей.</w:t>
      </w:r>
    </w:p>
    <w:p w14:paraId="56DA0FA6" w14:textId="77777777" w:rsidR="00B960BB" w:rsidRPr="00BA064B" w:rsidRDefault="00A75C20" w:rsidP="001C02B9">
      <w:pPr>
        <w:shd w:val="clear" w:color="auto" w:fill="FFFFFF" w:themeFill="background1"/>
        <w:ind w:firstLine="567"/>
        <w:jc w:val="both"/>
        <w:rPr>
          <w:rFonts w:eastAsia="Calibri"/>
          <w:noProof/>
          <w:sz w:val="28"/>
          <w:szCs w:val="28"/>
        </w:rPr>
      </w:pPr>
      <w:r w:rsidRPr="00BA064B">
        <w:rPr>
          <w:rFonts w:eastAsia="Calibri"/>
          <w:noProof/>
          <w:sz w:val="28"/>
          <w:szCs w:val="28"/>
        </w:rPr>
        <w:t xml:space="preserve"> </w:t>
      </w:r>
    </w:p>
    <w:p w14:paraId="02A49596" w14:textId="16B7E4E7" w:rsidR="006B7A0A" w:rsidRPr="00FC1DAD" w:rsidRDefault="00FC1DAD" w:rsidP="00FC1DAD">
      <w:pPr>
        <w:shd w:val="clear" w:color="auto" w:fill="FFFFFF" w:themeFill="background1"/>
        <w:ind w:firstLine="567"/>
        <w:jc w:val="both"/>
        <w:rPr>
          <w:rFonts w:eastAsia="Calibri"/>
          <w:b/>
          <w:sz w:val="28"/>
          <w:szCs w:val="28"/>
        </w:rPr>
      </w:pPr>
      <w:r w:rsidRPr="006B7A0A">
        <w:rPr>
          <w:rFonts w:eastAsia="Calibri"/>
          <w:noProof/>
          <w:sz w:val="28"/>
          <w:szCs w:val="28"/>
        </w:rPr>
        <w:drawing>
          <wp:anchor distT="0" distB="0" distL="114300" distR="114300" simplePos="0" relativeHeight="251759616" behindDoc="0" locked="0" layoutInCell="1" allowOverlap="1" wp14:anchorId="2890A811" wp14:editId="41B4EBDD">
            <wp:simplePos x="0" y="0"/>
            <wp:positionH relativeFrom="column">
              <wp:posOffset>2893060</wp:posOffset>
            </wp:positionH>
            <wp:positionV relativeFrom="paragraph">
              <wp:posOffset>75565</wp:posOffset>
            </wp:positionV>
            <wp:extent cx="3404235" cy="1737995"/>
            <wp:effectExtent l="0" t="0" r="0" b="190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04235" cy="17379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Calibri"/>
          <w:b/>
          <w:sz w:val="28"/>
          <w:szCs w:val="28"/>
        </w:rPr>
        <w:t>Цель проекта</w:t>
      </w:r>
      <w:r w:rsidR="00FD627D">
        <w:rPr>
          <w:rFonts w:eastAsia="Calibri"/>
          <w:b/>
          <w:sz w:val="28"/>
          <w:szCs w:val="28"/>
        </w:rPr>
        <w:t>:</w:t>
      </w:r>
    </w:p>
    <w:p w14:paraId="7F0B4E11" w14:textId="3938EC25" w:rsidR="006B7A0A" w:rsidRPr="006B7A0A" w:rsidRDefault="00FD627D" w:rsidP="00C1795A">
      <w:pPr>
        <w:pStyle w:val="a9"/>
        <w:numPr>
          <w:ilvl w:val="0"/>
          <w:numId w:val="3"/>
        </w:numPr>
        <w:ind w:left="0" w:firstLine="709"/>
        <w:jc w:val="both"/>
        <w:rPr>
          <w:rFonts w:eastAsia="Calibri"/>
          <w:szCs w:val="28"/>
        </w:rPr>
      </w:pPr>
      <w:r>
        <w:rPr>
          <w:rFonts w:eastAsia="Calibri"/>
          <w:szCs w:val="28"/>
        </w:rPr>
        <w:t>с</w:t>
      </w:r>
      <w:r w:rsidR="006B7A0A" w:rsidRPr="006B7A0A">
        <w:rPr>
          <w:rFonts w:eastAsia="Calibri"/>
          <w:szCs w:val="28"/>
        </w:rPr>
        <w:t>овершенствование механизмов, позволяющих гражданам участвовать в распределении средств городского бюджета;</w:t>
      </w:r>
    </w:p>
    <w:p w14:paraId="6FBED351" w14:textId="33518A7D" w:rsidR="006B7A0A" w:rsidRPr="006B7A0A" w:rsidRDefault="00FD627D" w:rsidP="00C1795A">
      <w:pPr>
        <w:pStyle w:val="a9"/>
        <w:numPr>
          <w:ilvl w:val="0"/>
          <w:numId w:val="3"/>
        </w:numPr>
        <w:ind w:left="0" w:firstLine="709"/>
        <w:jc w:val="both"/>
        <w:rPr>
          <w:rFonts w:eastAsia="Calibri"/>
          <w:szCs w:val="28"/>
        </w:rPr>
      </w:pPr>
      <w:r>
        <w:rPr>
          <w:rFonts w:eastAsia="Calibri"/>
          <w:szCs w:val="28"/>
        </w:rPr>
        <w:t>р</w:t>
      </w:r>
      <w:r w:rsidR="006B7A0A" w:rsidRPr="006B7A0A">
        <w:rPr>
          <w:rFonts w:eastAsia="Calibri"/>
          <w:szCs w:val="28"/>
        </w:rPr>
        <w:t>азвитие эффективной системы взаимодействия власти и общества в бюджетной сфере;</w:t>
      </w:r>
    </w:p>
    <w:p w14:paraId="39611C41" w14:textId="2FEF5905" w:rsidR="006B7A0A" w:rsidRDefault="00FD627D" w:rsidP="00C1795A">
      <w:pPr>
        <w:pStyle w:val="a9"/>
        <w:numPr>
          <w:ilvl w:val="0"/>
          <w:numId w:val="3"/>
        </w:numPr>
        <w:ind w:left="0" w:firstLine="709"/>
        <w:jc w:val="both"/>
        <w:rPr>
          <w:rFonts w:eastAsia="Calibri"/>
          <w:szCs w:val="28"/>
        </w:rPr>
      </w:pPr>
      <w:r>
        <w:rPr>
          <w:rFonts w:eastAsia="Calibri"/>
          <w:szCs w:val="28"/>
        </w:rPr>
        <w:t>с</w:t>
      </w:r>
      <w:r w:rsidR="006B7A0A" w:rsidRPr="006B7A0A">
        <w:rPr>
          <w:rFonts w:eastAsia="Calibri"/>
          <w:szCs w:val="28"/>
        </w:rPr>
        <w:t>одействие развитию институтов гражданского общества и местного самоуправления.</w:t>
      </w:r>
    </w:p>
    <w:p w14:paraId="10F64C57" w14:textId="77777777" w:rsidR="00FC1DAD" w:rsidRPr="00FC1DAD" w:rsidRDefault="00FC1DAD" w:rsidP="00FC1DAD">
      <w:pPr>
        <w:pStyle w:val="a9"/>
        <w:ind w:left="0"/>
        <w:jc w:val="both"/>
        <w:rPr>
          <w:rFonts w:eastAsia="Calibri"/>
          <w:szCs w:val="28"/>
        </w:rPr>
      </w:pPr>
    </w:p>
    <w:p w14:paraId="6EADF610" w14:textId="33EDF61D" w:rsidR="00610652" w:rsidRPr="00B172FF" w:rsidRDefault="00610652" w:rsidP="00B172FF">
      <w:pPr>
        <w:shd w:val="clear" w:color="auto" w:fill="FFFFFF" w:themeFill="background1"/>
        <w:ind w:firstLine="567"/>
        <w:jc w:val="both"/>
        <w:rPr>
          <w:rFonts w:eastAsia="Calibri"/>
          <w:b/>
          <w:sz w:val="28"/>
          <w:szCs w:val="28"/>
        </w:rPr>
      </w:pPr>
      <w:r>
        <w:rPr>
          <w:rFonts w:eastAsia="Calibri"/>
          <w:b/>
          <w:sz w:val="28"/>
          <w:szCs w:val="28"/>
        </w:rPr>
        <w:t>Задачи</w:t>
      </w:r>
      <w:r w:rsidR="00FD627D">
        <w:rPr>
          <w:rFonts w:eastAsia="Calibri"/>
          <w:b/>
          <w:sz w:val="28"/>
          <w:szCs w:val="28"/>
        </w:rPr>
        <w:t>:</w:t>
      </w:r>
    </w:p>
    <w:p w14:paraId="22C5AA77" w14:textId="7AB0B643" w:rsidR="00610652" w:rsidRPr="00610652" w:rsidRDefault="00FD627D" w:rsidP="00C1795A">
      <w:pPr>
        <w:pStyle w:val="a9"/>
        <w:numPr>
          <w:ilvl w:val="0"/>
          <w:numId w:val="3"/>
        </w:numPr>
        <w:ind w:left="0" w:firstLine="709"/>
        <w:jc w:val="both"/>
        <w:rPr>
          <w:rFonts w:eastAsia="Calibri"/>
          <w:szCs w:val="28"/>
        </w:rPr>
      </w:pPr>
      <w:r>
        <w:rPr>
          <w:rFonts w:eastAsia="Calibri"/>
          <w:szCs w:val="28"/>
        </w:rPr>
        <w:t>р</w:t>
      </w:r>
      <w:r w:rsidR="00610652" w:rsidRPr="00610652">
        <w:rPr>
          <w:rFonts w:eastAsia="Calibri"/>
          <w:szCs w:val="28"/>
        </w:rPr>
        <w:t>азвитие территориального общественного самоуправления – возможность участия в проекте «Народный бюджет – ТОС» является стимулом для создания ТОС, его активной работы;</w:t>
      </w:r>
    </w:p>
    <w:p w14:paraId="14296B61" w14:textId="716721B2" w:rsidR="00610652" w:rsidRPr="00610652" w:rsidRDefault="00FD627D" w:rsidP="00C1795A">
      <w:pPr>
        <w:pStyle w:val="a9"/>
        <w:numPr>
          <w:ilvl w:val="0"/>
          <w:numId w:val="3"/>
        </w:numPr>
        <w:ind w:left="0" w:firstLine="709"/>
        <w:jc w:val="both"/>
        <w:rPr>
          <w:rFonts w:eastAsia="Calibri"/>
          <w:szCs w:val="28"/>
        </w:rPr>
      </w:pPr>
      <w:r>
        <w:rPr>
          <w:rFonts w:eastAsia="Calibri"/>
          <w:szCs w:val="28"/>
        </w:rPr>
        <w:t>п</w:t>
      </w:r>
      <w:r w:rsidR="00610652" w:rsidRPr="00610652">
        <w:rPr>
          <w:rFonts w:eastAsia="Calibri"/>
          <w:szCs w:val="28"/>
        </w:rPr>
        <w:t>ривлечение жителей, объединенных в ТОС, к решению различных социальных проблем и вопросов;</w:t>
      </w:r>
    </w:p>
    <w:p w14:paraId="14091B0B" w14:textId="23E94FD9" w:rsidR="00610652" w:rsidRPr="00610652" w:rsidRDefault="00FD627D" w:rsidP="00C1795A">
      <w:pPr>
        <w:pStyle w:val="a9"/>
        <w:numPr>
          <w:ilvl w:val="0"/>
          <w:numId w:val="3"/>
        </w:numPr>
        <w:ind w:left="0" w:firstLine="709"/>
        <w:jc w:val="both"/>
        <w:rPr>
          <w:rFonts w:eastAsia="Calibri"/>
          <w:szCs w:val="28"/>
        </w:rPr>
      </w:pPr>
      <w:r>
        <w:rPr>
          <w:rFonts w:eastAsia="Calibri"/>
          <w:szCs w:val="28"/>
        </w:rPr>
        <w:t>в</w:t>
      </w:r>
      <w:r w:rsidR="00610652" w:rsidRPr="00610652">
        <w:rPr>
          <w:rFonts w:eastAsia="Calibri"/>
          <w:szCs w:val="28"/>
        </w:rPr>
        <w:t>ключение населения в принятие решений по вопросам развития территории города;</w:t>
      </w:r>
    </w:p>
    <w:p w14:paraId="29A07B1B" w14:textId="1845EE9A" w:rsidR="00FC1DAD" w:rsidRDefault="00FD627D" w:rsidP="00C1795A">
      <w:pPr>
        <w:pStyle w:val="a9"/>
        <w:numPr>
          <w:ilvl w:val="0"/>
          <w:numId w:val="3"/>
        </w:numPr>
        <w:ind w:left="0" w:firstLine="709"/>
        <w:jc w:val="both"/>
        <w:rPr>
          <w:rFonts w:eastAsia="Calibri"/>
          <w:szCs w:val="28"/>
        </w:rPr>
      </w:pPr>
      <w:r>
        <w:rPr>
          <w:rFonts w:eastAsia="Calibri"/>
          <w:szCs w:val="28"/>
        </w:rPr>
        <w:t>п</w:t>
      </w:r>
      <w:r w:rsidR="00610652" w:rsidRPr="00610652">
        <w:rPr>
          <w:rFonts w:eastAsia="Calibri"/>
          <w:szCs w:val="28"/>
        </w:rPr>
        <w:t>редоставление жителям города возможности участвовать в принятии и распределении городского бюджета;</w:t>
      </w:r>
    </w:p>
    <w:p w14:paraId="0EF39C74" w14:textId="074A1529" w:rsidR="00FC1DAD" w:rsidRDefault="00FD627D" w:rsidP="00C1795A">
      <w:pPr>
        <w:pStyle w:val="a9"/>
        <w:numPr>
          <w:ilvl w:val="0"/>
          <w:numId w:val="3"/>
        </w:numPr>
        <w:ind w:left="0" w:firstLine="709"/>
        <w:jc w:val="both"/>
        <w:rPr>
          <w:rFonts w:eastAsia="Calibri"/>
          <w:szCs w:val="28"/>
        </w:rPr>
      </w:pPr>
      <w:r>
        <w:rPr>
          <w:rFonts w:eastAsia="Calibri"/>
          <w:szCs w:val="28"/>
        </w:rPr>
        <w:t>с</w:t>
      </w:r>
      <w:r w:rsidR="00610652" w:rsidRPr="00FC1DAD">
        <w:rPr>
          <w:rFonts w:eastAsia="Calibri"/>
          <w:szCs w:val="28"/>
        </w:rPr>
        <w:t>оздание нового механизма взаимодействия граждан и городской власти по решению вопросов местного значения;</w:t>
      </w:r>
    </w:p>
    <w:p w14:paraId="2627EC5A" w14:textId="549A8D11" w:rsidR="00610652" w:rsidRPr="00FC1DAD" w:rsidRDefault="00FD627D" w:rsidP="00C1795A">
      <w:pPr>
        <w:pStyle w:val="a9"/>
        <w:numPr>
          <w:ilvl w:val="0"/>
          <w:numId w:val="3"/>
        </w:numPr>
        <w:ind w:left="0" w:firstLine="709"/>
        <w:jc w:val="both"/>
        <w:rPr>
          <w:rFonts w:eastAsia="Calibri"/>
          <w:szCs w:val="28"/>
        </w:rPr>
      </w:pPr>
      <w:r>
        <w:rPr>
          <w:rFonts w:eastAsia="Calibri"/>
          <w:szCs w:val="28"/>
        </w:rPr>
        <w:t>п</w:t>
      </w:r>
      <w:r w:rsidR="00610652" w:rsidRPr="00FC1DAD">
        <w:rPr>
          <w:rFonts w:eastAsia="Calibri"/>
          <w:szCs w:val="28"/>
        </w:rPr>
        <w:t>овышение чувства ответственности у жителей города за свою территорию, развитие культуры пользования общими благами.</w:t>
      </w:r>
    </w:p>
    <w:p w14:paraId="64A2FDC7" w14:textId="77777777" w:rsidR="00610652" w:rsidRPr="00610652" w:rsidRDefault="00610652" w:rsidP="00610652">
      <w:pPr>
        <w:ind w:firstLine="567"/>
        <w:jc w:val="both"/>
        <w:rPr>
          <w:sz w:val="28"/>
          <w:szCs w:val="28"/>
        </w:rPr>
      </w:pPr>
    </w:p>
    <w:p w14:paraId="6D93ABB9" w14:textId="76CA6520"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Эффекты от внедрения инициативного бюджетирования</w:t>
      </w:r>
      <w:r w:rsidR="00FD627D">
        <w:rPr>
          <w:rFonts w:eastAsia="Calibri"/>
          <w:b/>
          <w:sz w:val="28"/>
          <w:szCs w:val="28"/>
        </w:rPr>
        <w:t>:</w:t>
      </w:r>
    </w:p>
    <w:p w14:paraId="552FD81C" w14:textId="77777777" w:rsidR="00610652" w:rsidRPr="00610652" w:rsidRDefault="00610652" w:rsidP="00C1795A">
      <w:pPr>
        <w:pStyle w:val="a9"/>
        <w:numPr>
          <w:ilvl w:val="0"/>
          <w:numId w:val="3"/>
        </w:numPr>
        <w:ind w:left="0" w:firstLine="709"/>
        <w:jc w:val="both"/>
        <w:rPr>
          <w:rFonts w:eastAsia="Calibri"/>
          <w:szCs w:val="28"/>
        </w:rPr>
      </w:pPr>
      <w:r w:rsidRPr="00610652">
        <w:rPr>
          <w:rFonts w:eastAsia="Calibri"/>
          <w:szCs w:val="28"/>
        </w:rPr>
        <w:t>Экономические:</w:t>
      </w:r>
    </w:p>
    <w:p w14:paraId="27828669" w14:textId="4EBDCBEE" w:rsidR="00610652" w:rsidRPr="00610652" w:rsidRDefault="00ED0EA1" w:rsidP="00FC1DAD">
      <w:pPr>
        <w:ind w:firstLine="709"/>
        <w:jc w:val="both"/>
        <w:rPr>
          <w:sz w:val="28"/>
          <w:szCs w:val="28"/>
        </w:rPr>
      </w:pPr>
      <w:r>
        <w:rPr>
          <w:sz w:val="28"/>
          <w:szCs w:val="28"/>
        </w:rPr>
        <w:t>–</w:t>
      </w:r>
      <w:r w:rsidR="00610652" w:rsidRPr="00610652">
        <w:rPr>
          <w:sz w:val="28"/>
          <w:szCs w:val="28"/>
        </w:rPr>
        <w:t xml:space="preserve"> повышение эффективности расходования бюджетных средств;</w:t>
      </w:r>
    </w:p>
    <w:p w14:paraId="556B349F" w14:textId="20E0C71B" w:rsidR="00610652" w:rsidRPr="00610652" w:rsidRDefault="00ED0EA1" w:rsidP="00FC1DAD">
      <w:pPr>
        <w:ind w:firstLine="709"/>
        <w:jc w:val="both"/>
        <w:rPr>
          <w:sz w:val="28"/>
          <w:szCs w:val="28"/>
        </w:rPr>
      </w:pPr>
      <w:r>
        <w:rPr>
          <w:sz w:val="28"/>
          <w:szCs w:val="28"/>
        </w:rPr>
        <w:t>–</w:t>
      </w:r>
      <w:r w:rsidR="00610652" w:rsidRPr="00610652">
        <w:rPr>
          <w:sz w:val="28"/>
          <w:szCs w:val="28"/>
        </w:rPr>
        <w:t xml:space="preserve"> повышение сохранности реализованных проектов</w:t>
      </w:r>
      <w:r w:rsidR="00FD627D">
        <w:rPr>
          <w:sz w:val="28"/>
          <w:szCs w:val="28"/>
        </w:rPr>
        <w:t>;</w:t>
      </w:r>
    </w:p>
    <w:p w14:paraId="0CCEA6BC" w14:textId="77777777" w:rsidR="00610652" w:rsidRPr="00610652" w:rsidRDefault="00610652" w:rsidP="00C1795A">
      <w:pPr>
        <w:pStyle w:val="a9"/>
        <w:numPr>
          <w:ilvl w:val="0"/>
          <w:numId w:val="3"/>
        </w:numPr>
        <w:ind w:left="0" w:firstLine="709"/>
        <w:jc w:val="both"/>
        <w:rPr>
          <w:rFonts w:eastAsia="Calibri"/>
          <w:szCs w:val="28"/>
        </w:rPr>
      </w:pPr>
      <w:r w:rsidRPr="00610652">
        <w:rPr>
          <w:rFonts w:eastAsia="Calibri"/>
          <w:szCs w:val="28"/>
        </w:rPr>
        <w:t>Социальные:</w:t>
      </w:r>
    </w:p>
    <w:p w14:paraId="6EDF2E25" w14:textId="50F75A2B" w:rsidR="00610652" w:rsidRPr="00610652" w:rsidRDefault="00ED0EA1" w:rsidP="00FC1DAD">
      <w:pPr>
        <w:ind w:firstLine="709"/>
        <w:jc w:val="both"/>
        <w:rPr>
          <w:sz w:val="28"/>
          <w:szCs w:val="28"/>
        </w:rPr>
      </w:pPr>
      <w:r>
        <w:rPr>
          <w:sz w:val="28"/>
          <w:szCs w:val="28"/>
        </w:rPr>
        <w:t>–</w:t>
      </w:r>
      <w:r w:rsidR="00610652" w:rsidRPr="00610652">
        <w:rPr>
          <w:sz w:val="28"/>
          <w:szCs w:val="28"/>
        </w:rPr>
        <w:t xml:space="preserve"> рост вовлеченности граждан в бюджетный процесс;</w:t>
      </w:r>
    </w:p>
    <w:p w14:paraId="02FA35F5" w14:textId="24AB00E0" w:rsidR="00610652" w:rsidRPr="00610652" w:rsidRDefault="00ED0EA1" w:rsidP="00FC1DAD">
      <w:pPr>
        <w:ind w:firstLine="709"/>
        <w:jc w:val="both"/>
        <w:rPr>
          <w:sz w:val="28"/>
          <w:szCs w:val="28"/>
        </w:rPr>
      </w:pPr>
      <w:r>
        <w:rPr>
          <w:sz w:val="28"/>
          <w:szCs w:val="28"/>
        </w:rPr>
        <w:t>–</w:t>
      </w:r>
      <w:r w:rsidR="00610652" w:rsidRPr="00610652">
        <w:rPr>
          <w:sz w:val="28"/>
          <w:szCs w:val="28"/>
        </w:rPr>
        <w:t xml:space="preserve"> повышение уровня доверия к власти;</w:t>
      </w:r>
    </w:p>
    <w:p w14:paraId="53F4BCDD" w14:textId="66E35C7D" w:rsidR="00610652" w:rsidRPr="00610652" w:rsidRDefault="00ED0EA1" w:rsidP="00FC1DAD">
      <w:pPr>
        <w:ind w:firstLine="709"/>
        <w:jc w:val="both"/>
        <w:rPr>
          <w:b/>
          <w:sz w:val="28"/>
          <w:szCs w:val="28"/>
        </w:rPr>
      </w:pPr>
      <w:r>
        <w:rPr>
          <w:sz w:val="28"/>
          <w:szCs w:val="28"/>
        </w:rPr>
        <w:t>–</w:t>
      </w:r>
      <w:r w:rsidR="00610652" w:rsidRPr="00610652">
        <w:rPr>
          <w:sz w:val="28"/>
          <w:szCs w:val="28"/>
        </w:rPr>
        <w:t xml:space="preserve"> снижение иждивенческих настроений со стороны населения и активизация его участия в местном развитии.</w:t>
      </w:r>
    </w:p>
    <w:p w14:paraId="6EFE415A" w14:textId="77777777" w:rsidR="00610652" w:rsidRPr="00610652" w:rsidRDefault="00610652" w:rsidP="00610652">
      <w:pPr>
        <w:ind w:firstLine="567"/>
        <w:jc w:val="both"/>
        <w:rPr>
          <w:sz w:val="28"/>
          <w:szCs w:val="28"/>
        </w:rPr>
      </w:pPr>
    </w:p>
    <w:p w14:paraId="3AE8D458" w14:textId="1F23B54F"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Мотивация для граждан.</w:t>
      </w:r>
    </w:p>
    <w:p w14:paraId="1126F529" w14:textId="77777777" w:rsidR="00610652" w:rsidRPr="00610652" w:rsidRDefault="00610652" w:rsidP="00610652">
      <w:pPr>
        <w:ind w:firstLine="567"/>
        <w:jc w:val="both"/>
        <w:rPr>
          <w:sz w:val="28"/>
          <w:szCs w:val="28"/>
        </w:rPr>
      </w:pPr>
      <w:r w:rsidRPr="00610652">
        <w:rPr>
          <w:sz w:val="28"/>
          <w:szCs w:val="28"/>
        </w:rPr>
        <w:t>Участие в проекте позволяет жителям ТОС решить наиболее актуальные проблемы, связанные с благоустройством городского пространства в границах своего территориального общественного самоуправления.</w:t>
      </w:r>
    </w:p>
    <w:p w14:paraId="1E97DA6C" w14:textId="77777777" w:rsidR="00610652" w:rsidRPr="00610652" w:rsidRDefault="00610652" w:rsidP="00610652">
      <w:pPr>
        <w:ind w:firstLine="567"/>
        <w:jc w:val="both"/>
        <w:rPr>
          <w:b/>
          <w:bCs/>
          <w:sz w:val="28"/>
          <w:szCs w:val="28"/>
        </w:rPr>
      </w:pPr>
    </w:p>
    <w:p w14:paraId="074425F0" w14:textId="2C37AF1A"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Способ коммуникации</w:t>
      </w:r>
      <w:r w:rsidR="00FD627D">
        <w:rPr>
          <w:rFonts w:eastAsia="Calibri"/>
          <w:b/>
          <w:sz w:val="28"/>
          <w:szCs w:val="28"/>
        </w:rPr>
        <w:t>:</w:t>
      </w:r>
    </w:p>
    <w:p w14:paraId="5C70154B" w14:textId="2E15C8D5" w:rsidR="00610652" w:rsidRPr="00610652" w:rsidRDefault="00FD627D" w:rsidP="00C1795A">
      <w:pPr>
        <w:pStyle w:val="a9"/>
        <w:numPr>
          <w:ilvl w:val="0"/>
          <w:numId w:val="3"/>
        </w:numPr>
        <w:ind w:left="0" w:firstLine="709"/>
        <w:jc w:val="both"/>
        <w:rPr>
          <w:rFonts w:eastAsia="Calibri"/>
          <w:szCs w:val="28"/>
        </w:rPr>
      </w:pPr>
      <w:r>
        <w:rPr>
          <w:rFonts w:eastAsia="Calibri"/>
          <w:szCs w:val="28"/>
        </w:rPr>
        <w:t>р</w:t>
      </w:r>
      <w:r w:rsidR="00610652" w:rsidRPr="00610652">
        <w:rPr>
          <w:rFonts w:eastAsia="Calibri"/>
          <w:szCs w:val="28"/>
        </w:rPr>
        <w:t>азмещение информации в официальных группах ТОС города;</w:t>
      </w:r>
    </w:p>
    <w:p w14:paraId="52EDC56C" w14:textId="19844419" w:rsidR="00610652" w:rsidRPr="00610652" w:rsidRDefault="00FD627D" w:rsidP="00C1795A">
      <w:pPr>
        <w:pStyle w:val="a9"/>
        <w:numPr>
          <w:ilvl w:val="0"/>
          <w:numId w:val="3"/>
        </w:numPr>
        <w:ind w:left="0" w:firstLine="709"/>
        <w:jc w:val="both"/>
        <w:rPr>
          <w:rFonts w:eastAsia="Calibri"/>
          <w:szCs w:val="28"/>
        </w:rPr>
      </w:pPr>
      <w:r>
        <w:rPr>
          <w:rFonts w:eastAsia="Calibri"/>
          <w:szCs w:val="28"/>
        </w:rPr>
        <w:t>п</w:t>
      </w:r>
      <w:r w:rsidR="00610652" w:rsidRPr="00610652">
        <w:rPr>
          <w:rFonts w:eastAsia="Calibri"/>
          <w:szCs w:val="28"/>
        </w:rPr>
        <w:t>убликация на официальном сайте города Череповца;</w:t>
      </w:r>
    </w:p>
    <w:p w14:paraId="06BB9EA6" w14:textId="4EF20CA4" w:rsidR="00610652" w:rsidRPr="00610652" w:rsidRDefault="00FD627D" w:rsidP="00C1795A">
      <w:pPr>
        <w:pStyle w:val="a9"/>
        <w:numPr>
          <w:ilvl w:val="0"/>
          <w:numId w:val="3"/>
        </w:numPr>
        <w:ind w:left="0" w:firstLine="709"/>
        <w:jc w:val="both"/>
        <w:rPr>
          <w:rFonts w:eastAsia="Calibri"/>
          <w:szCs w:val="28"/>
        </w:rPr>
      </w:pPr>
      <w:r>
        <w:rPr>
          <w:rFonts w:eastAsia="Calibri"/>
          <w:szCs w:val="28"/>
        </w:rPr>
        <w:t>к</w:t>
      </w:r>
      <w:r w:rsidR="00610652" w:rsidRPr="00610652">
        <w:rPr>
          <w:rFonts w:eastAsia="Calibri"/>
          <w:szCs w:val="28"/>
        </w:rPr>
        <w:t>онференции ТОС.</w:t>
      </w:r>
    </w:p>
    <w:p w14:paraId="66C1F4AF" w14:textId="77777777" w:rsidR="00610652" w:rsidRPr="00610652" w:rsidRDefault="00610652" w:rsidP="00FC1DAD">
      <w:pPr>
        <w:ind w:firstLine="709"/>
        <w:jc w:val="both"/>
        <w:rPr>
          <w:sz w:val="28"/>
          <w:szCs w:val="28"/>
        </w:rPr>
      </w:pPr>
    </w:p>
    <w:p w14:paraId="330E3257" w14:textId="51614CF7"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Механизмы вовлечения</w:t>
      </w:r>
      <w:r w:rsidR="00FD627D">
        <w:rPr>
          <w:rFonts w:eastAsia="Calibri"/>
          <w:b/>
          <w:sz w:val="28"/>
          <w:szCs w:val="28"/>
        </w:rPr>
        <w:t>:</w:t>
      </w:r>
    </w:p>
    <w:p w14:paraId="42AE0EB8" w14:textId="5531FDCF" w:rsidR="00610652" w:rsidRPr="00610652" w:rsidRDefault="00FD627D" w:rsidP="00C1795A">
      <w:pPr>
        <w:pStyle w:val="a9"/>
        <w:numPr>
          <w:ilvl w:val="0"/>
          <w:numId w:val="3"/>
        </w:numPr>
        <w:ind w:left="0" w:firstLine="709"/>
        <w:jc w:val="both"/>
        <w:rPr>
          <w:rFonts w:eastAsia="Calibri"/>
          <w:szCs w:val="28"/>
        </w:rPr>
      </w:pPr>
      <w:r>
        <w:rPr>
          <w:rFonts w:eastAsia="Calibri"/>
          <w:szCs w:val="28"/>
        </w:rPr>
        <w:t>п</w:t>
      </w:r>
      <w:r w:rsidR="00610652" w:rsidRPr="00610652">
        <w:rPr>
          <w:rFonts w:eastAsia="Calibri"/>
          <w:szCs w:val="28"/>
        </w:rPr>
        <w:t>роведение информационных встреч с Советами ТОС с целью разъяснения сути проекта;</w:t>
      </w:r>
    </w:p>
    <w:p w14:paraId="2A777DE4" w14:textId="722666DA" w:rsidR="00610652" w:rsidRPr="00610652" w:rsidRDefault="00FD627D" w:rsidP="00C1795A">
      <w:pPr>
        <w:pStyle w:val="a9"/>
        <w:numPr>
          <w:ilvl w:val="0"/>
          <w:numId w:val="3"/>
        </w:numPr>
        <w:ind w:left="0" w:firstLine="709"/>
        <w:jc w:val="both"/>
        <w:rPr>
          <w:rFonts w:eastAsia="Calibri"/>
          <w:szCs w:val="28"/>
        </w:rPr>
      </w:pPr>
      <w:r>
        <w:rPr>
          <w:rFonts w:eastAsia="Calibri"/>
          <w:szCs w:val="28"/>
        </w:rPr>
        <w:t>т</w:t>
      </w:r>
      <w:r w:rsidR="00610652" w:rsidRPr="00610652">
        <w:rPr>
          <w:rFonts w:eastAsia="Calibri"/>
          <w:szCs w:val="28"/>
        </w:rPr>
        <w:t>рансляция информации через актив ТОС жителям территориальных общественных самоуправлений;</w:t>
      </w:r>
    </w:p>
    <w:p w14:paraId="45254D86" w14:textId="724D94E3" w:rsidR="00610652" w:rsidRPr="00610652" w:rsidRDefault="00FD627D" w:rsidP="00C1795A">
      <w:pPr>
        <w:pStyle w:val="a9"/>
        <w:numPr>
          <w:ilvl w:val="0"/>
          <w:numId w:val="3"/>
        </w:numPr>
        <w:ind w:left="0" w:firstLine="709"/>
        <w:jc w:val="both"/>
        <w:rPr>
          <w:rFonts w:eastAsia="Calibri"/>
          <w:szCs w:val="28"/>
        </w:rPr>
      </w:pPr>
      <w:r>
        <w:rPr>
          <w:rFonts w:eastAsia="Calibri"/>
          <w:szCs w:val="28"/>
        </w:rPr>
        <w:t>п</w:t>
      </w:r>
      <w:r w:rsidR="00610652" w:rsidRPr="00610652">
        <w:rPr>
          <w:rFonts w:eastAsia="Calibri"/>
          <w:szCs w:val="28"/>
        </w:rPr>
        <w:t>роведение онлайн</w:t>
      </w:r>
      <w:r>
        <w:rPr>
          <w:rFonts w:eastAsia="Calibri"/>
          <w:szCs w:val="28"/>
        </w:rPr>
        <w:t>-</w:t>
      </w:r>
      <w:r w:rsidR="00610652" w:rsidRPr="00610652">
        <w:rPr>
          <w:rFonts w:eastAsia="Calibri"/>
          <w:szCs w:val="28"/>
        </w:rPr>
        <w:t>опросов, голосования;</w:t>
      </w:r>
    </w:p>
    <w:p w14:paraId="431BE246" w14:textId="77777777" w:rsidR="00610652" w:rsidRPr="00610652" w:rsidRDefault="00610652" w:rsidP="00C1795A">
      <w:pPr>
        <w:pStyle w:val="a9"/>
        <w:numPr>
          <w:ilvl w:val="0"/>
          <w:numId w:val="3"/>
        </w:numPr>
        <w:ind w:left="0" w:firstLine="709"/>
        <w:jc w:val="both"/>
        <w:rPr>
          <w:rFonts w:eastAsia="Calibri"/>
          <w:szCs w:val="28"/>
        </w:rPr>
      </w:pPr>
      <w:r w:rsidRPr="00610652">
        <w:rPr>
          <w:rFonts w:eastAsia="Calibri"/>
          <w:szCs w:val="28"/>
        </w:rPr>
        <w:t>«Народное голосование» за предложенные для реализации инициативы в рамках единого дня голосования.</w:t>
      </w:r>
    </w:p>
    <w:p w14:paraId="1FC4740B" w14:textId="5E90B0DE" w:rsidR="00610652" w:rsidRPr="00610652" w:rsidRDefault="00610652" w:rsidP="00610652">
      <w:pPr>
        <w:ind w:firstLine="567"/>
        <w:jc w:val="both"/>
        <w:rPr>
          <w:sz w:val="28"/>
          <w:szCs w:val="28"/>
        </w:rPr>
      </w:pPr>
      <w:r w:rsidRPr="00610652">
        <w:rPr>
          <w:sz w:val="28"/>
          <w:szCs w:val="28"/>
        </w:rPr>
        <w:t>Важным этапом проекта является проведение «Народного голосования». «Народное голосование» – это инструмент включения широкой аудитории общественности в процесс принятия решений в вопросах создания комфортной городской среды</w:t>
      </w:r>
      <w:r w:rsidR="00FD627D">
        <w:rPr>
          <w:sz w:val="28"/>
          <w:szCs w:val="28"/>
        </w:rPr>
        <w:t>.</w:t>
      </w:r>
      <w:r w:rsidRPr="00610652">
        <w:rPr>
          <w:sz w:val="28"/>
          <w:szCs w:val="28"/>
        </w:rPr>
        <w:t xml:space="preserve"> </w:t>
      </w:r>
      <w:r w:rsidR="00FD627D">
        <w:rPr>
          <w:sz w:val="28"/>
          <w:szCs w:val="28"/>
        </w:rPr>
        <w:t>П</w:t>
      </w:r>
      <w:r w:rsidRPr="00610652">
        <w:rPr>
          <w:sz w:val="28"/>
          <w:szCs w:val="28"/>
        </w:rPr>
        <w:t>ринять участие в голосовании может любой житель города.</w:t>
      </w:r>
    </w:p>
    <w:p w14:paraId="4EA490F4" w14:textId="72E6BA7E" w:rsidR="00610652" w:rsidRPr="00610652" w:rsidRDefault="00610652" w:rsidP="00610652">
      <w:pPr>
        <w:ind w:firstLine="567"/>
        <w:jc w:val="both"/>
        <w:rPr>
          <w:sz w:val="28"/>
          <w:szCs w:val="28"/>
        </w:rPr>
      </w:pPr>
      <w:r w:rsidRPr="00610652">
        <w:rPr>
          <w:sz w:val="28"/>
          <w:szCs w:val="28"/>
        </w:rPr>
        <w:t xml:space="preserve">В 2016 году Народное голосование проходило в единый день: были открыты счетные участки, на которых жители голосовали с помощью специальных бюллетеней. Участие в </w:t>
      </w:r>
      <w:r w:rsidR="00FD627D">
        <w:rPr>
          <w:sz w:val="28"/>
          <w:szCs w:val="28"/>
        </w:rPr>
        <w:t>«</w:t>
      </w:r>
      <w:r w:rsidRPr="00610652">
        <w:rPr>
          <w:sz w:val="28"/>
          <w:szCs w:val="28"/>
        </w:rPr>
        <w:t>Народном голосовании</w:t>
      </w:r>
      <w:r w:rsidR="00FD627D">
        <w:rPr>
          <w:sz w:val="28"/>
          <w:szCs w:val="28"/>
        </w:rPr>
        <w:t>»</w:t>
      </w:r>
      <w:r w:rsidRPr="00610652">
        <w:rPr>
          <w:sz w:val="28"/>
          <w:szCs w:val="28"/>
        </w:rPr>
        <w:t xml:space="preserve"> приняли 5 428 человек. В 2017 году реализована возможность голосования за инициативу ТОС в сети </w:t>
      </w:r>
      <w:r w:rsidR="00FD627D">
        <w:rPr>
          <w:sz w:val="28"/>
          <w:szCs w:val="28"/>
        </w:rPr>
        <w:t>«</w:t>
      </w:r>
      <w:r w:rsidRPr="00610652">
        <w:rPr>
          <w:sz w:val="28"/>
          <w:szCs w:val="28"/>
        </w:rPr>
        <w:t>Интернет</w:t>
      </w:r>
      <w:r w:rsidR="00FD627D">
        <w:rPr>
          <w:sz w:val="28"/>
          <w:szCs w:val="28"/>
        </w:rPr>
        <w:t>»</w:t>
      </w:r>
      <w:r w:rsidRPr="00610652">
        <w:rPr>
          <w:sz w:val="28"/>
          <w:szCs w:val="28"/>
        </w:rPr>
        <w:t xml:space="preserve">, а также при предъявлении протокола общего собрания собственников. В 2017 году в </w:t>
      </w:r>
      <w:r w:rsidR="00FD627D">
        <w:rPr>
          <w:sz w:val="28"/>
          <w:szCs w:val="28"/>
        </w:rPr>
        <w:t>«</w:t>
      </w:r>
      <w:r w:rsidRPr="00610652">
        <w:rPr>
          <w:sz w:val="28"/>
          <w:szCs w:val="28"/>
        </w:rPr>
        <w:t>Народном голосовании</w:t>
      </w:r>
      <w:r w:rsidR="00FD627D">
        <w:rPr>
          <w:sz w:val="28"/>
          <w:szCs w:val="28"/>
        </w:rPr>
        <w:t>»</w:t>
      </w:r>
      <w:r w:rsidRPr="00610652">
        <w:rPr>
          <w:sz w:val="28"/>
          <w:szCs w:val="28"/>
        </w:rPr>
        <w:t xml:space="preserve"> приняли участие уже 12 104 человека. В 2018 году голосование велось в единый день голосования, в рамках проекта «Народный бюджет ТОС» проголосовали 30 193 жителя. В 2019 году участие в народном голосовании приняли 50 441 житель, в результате введения ограничительных мероприятий в 2020 году в связи с новой </w:t>
      </w:r>
      <w:proofErr w:type="spellStart"/>
      <w:r w:rsidRPr="00610652">
        <w:rPr>
          <w:sz w:val="28"/>
          <w:szCs w:val="28"/>
        </w:rPr>
        <w:t>коронавирусной</w:t>
      </w:r>
      <w:proofErr w:type="spellEnd"/>
      <w:r w:rsidRPr="00610652">
        <w:rPr>
          <w:sz w:val="28"/>
          <w:szCs w:val="28"/>
        </w:rPr>
        <w:t xml:space="preserve"> инфекцией был приостановлен проект с последующей инвентаризацией инициатив 2020 года и реализацией их в 2021 году с окончательным расчетом по строительству 2 крупных скверов (скверы на ул. </w:t>
      </w:r>
      <w:proofErr w:type="spellStart"/>
      <w:r w:rsidRPr="00610652">
        <w:rPr>
          <w:sz w:val="28"/>
          <w:szCs w:val="28"/>
        </w:rPr>
        <w:t>Моченкова</w:t>
      </w:r>
      <w:proofErr w:type="spellEnd"/>
      <w:r w:rsidRPr="00610652">
        <w:rPr>
          <w:sz w:val="28"/>
          <w:szCs w:val="28"/>
        </w:rPr>
        <w:t xml:space="preserve">, ул. </w:t>
      </w:r>
      <w:proofErr w:type="spellStart"/>
      <w:r w:rsidRPr="00610652">
        <w:rPr>
          <w:sz w:val="28"/>
          <w:szCs w:val="28"/>
        </w:rPr>
        <w:t>Годовикова</w:t>
      </w:r>
      <w:proofErr w:type="spellEnd"/>
      <w:r w:rsidRPr="00610652">
        <w:rPr>
          <w:sz w:val="28"/>
          <w:szCs w:val="28"/>
        </w:rPr>
        <w:t>) в 2022 году. Для комплексного решения задач было увеличено финансирование на объекты 2020 года по сравнению с предыдущим годом в 3 раза. И это еще не учитывая помощь бизнеса и горожан, которых активно город привлекает к благоустройству (озеленению территорий), в дальнейшем взаимодействие будет усилено и рассчитываем на помощь бизнеса в части увеличения их вложений до 20%.</w:t>
      </w:r>
    </w:p>
    <w:p w14:paraId="1A59BB02" w14:textId="77777777" w:rsidR="00610652" w:rsidRPr="00610652" w:rsidRDefault="00610652" w:rsidP="00610652">
      <w:pPr>
        <w:ind w:firstLine="567"/>
        <w:jc w:val="both"/>
        <w:rPr>
          <w:sz w:val="28"/>
          <w:szCs w:val="28"/>
        </w:rPr>
      </w:pPr>
    </w:p>
    <w:p w14:paraId="51A6ABAF" w14:textId="0DD888AF"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Механизм участия.</w:t>
      </w:r>
    </w:p>
    <w:p w14:paraId="0215296D" w14:textId="036B093B" w:rsidR="00610652" w:rsidRPr="00610652" w:rsidRDefault="00610652" w:rsidP="00610652">
      <w:pPr>
        <w:ind w:firstLine="567"/>
        <w:jc w:val="both"/>
        <w:rPr>
          <w:sz w:val="28"/>
          <w:szCs w:val="28"/>
        </w:rPr>
      </w:pPr>
      <w:r w:rsidRPr="00610652">
        <w:rPr>
          <w:sz w:val="28"/>
          <w:szCs w:val="28"/>
        </w:rPr>
        <w:t>Каждое территориальное общественное самоуправление ежегодно может выдвинуть несколько инициатив, перечень которых формируется по итогам встреч, конференций, онлайн</w:t>
      </w:r>
      <w:r w:rsidR="00FD627D">
        <w:rPr>
          <w:sz w:val="28"/>
          <w:szCs w:val="28"/>
        </w:rPr>
        <w:t>-</w:t>
      </w:r>
      <w:r w:rsidRPr="00610652">
        <w:rPr>
          <w:sz w:val="28"/>
          <w:szCs w:val="28"/>
        </w:rPr>
        <w:t>опросов среди жителей ТОС. Инициативы проходят через голосование, а затем утверждаются рабочей группой проекта. Выбранные предложения получают финансирование.</w:t>
      </w:r>
    </w:p>
    <w:p w14:paraId="00E2EDB4" w14:textId="77777777" w:rsidR="000423B8" w:rsidRDefault="000423B8" w:rsidP="00610652">
      <w:pPr>
        <w:ind w:firstLine="567"/>
        <w:jc w:val="both"/>
        <w:rPr>
          <w:sz w:val="28"/>
          <w:szCs w:val="28"/>
        </w:rPr>
      </w:pPr>
    </w:p>
    <w:p w14:paraId="1CC5C13A" w14:textId="77777777" w:rsidR="000423B8" w:rsidRPr="00610652" w:rsidRDefault="00D90094" w:rsidP="00D90094">
      <w:pPr>
        <w:jc w:val="center"/>
        <w:rPr>
          <w:sz w:val="28"/>
          <w:szCs w:val="28"/>
        </w:rPr>
      </w:pPr>
      <w:r>
        <w:rPr>
          <w:noProof/>
        </w:rPr>
        <w:drawing>
          <wp:inline distT="0" distB="0" distL="0" distR="0" wp14:anchorId="33B0A04B" wp14:editId="1F54796A">
            <wp:extent cx="6299200" cy="3962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0202" cy="3963030"/>
                    </a:xfrm>
                    <a:prstGeom prst="rect">
                      <a:avLst/>
                    </a:prstGeom>
                  </pic:spPr>
                </pic:pic>
              </a:graphicData>
            </a:graphic>
          </wp:inline>
        </w:drawing>
      </w:r>
    </w:p>
    <w:p w14:paraId="7DAF2044" w14:textId="77777777" w:rsidR="00B172FF" w:rsidRDefault="00B172FF" w:rsidP="00B172FF">
      <w:pPr>
        <w:shd w:val="clear" w:color="auto" w:fill="FFFFFF" w:themeFill="background1"/>
        <w:ind w:firstLine="567"/>
        <w:jc w:val="both"/>
        <w:rPr>
          <w:rFonts w:eastAsia="Calibri"/>
          <w:b/>
          <w:sz w:val="28"/>
          <w:szCs w:val="28"/>
        </w:rPr>
      </w:pPr>
    </w:p>
    <w:p w14:paraId="353867BF" w14:textId="734A1FB4"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Отбор участников.</w:t>
      </w:r>
    </w:p>
    <w:p w14:paraId="4FF0EC18" w14:textId="77777777" w:rsidR="00610652" w:rsidRPr="00610652" w:rsidRDefault="00610652" w:rsidP="00610652">
      <w:pPr>
        <w:ind w:firstLine="567"/>
        <w:jc w:val="both"/>
        <w:rPr>
          <w:sz w:val="28"/>
          <w:szCs w:val="28"/>
        </w:rPr>
      </w:pPr>
      <w:r w:rsidRPr="00610652">
        <w:rPr>
          <w:sz w:val="28"/>
          <w:szCs w:val="28"/>
        </w:rPr>
        <w:t>Направлять свои предложения по благоустройству городского пространства могут все жители города. Но итоговое решение относительно того, какие инициативы будут переданы на рассмотрение рабочей группы по реализации проекта «Народный бюджет – ТОС» принимает Совет соответствующего территориального общественного самоуправления.</w:t>
      </w:r>
    </w:p>
    <w:p w14:paraId="689E2929" w14:textId="77777777" w:rsidR="00610652" w:rsidRPr="00610652" w:rsidRDefault="00610652" w:rsidP="00610652">
      <w:pPr>
        <w:ind w:firstLine="567"/>
        <w:jc w:val="both"/>
        <w:rPr>
          <w:sz w:val="28"/>
          <w:szCs w:val="28"/>
        </w:rPr>
      </w:pPr>
    </w:p>
    <w:p w14:paraId="169DFEEF" w14:textId="77777777" w:rsidR="00610652" w:rsidRPr="00610652" w:rsidRDefault="007D1C30" w:rsidP="007D1C30">
      <w:pPr>
        <w:jc w:val="center"/>
        <w:rPr>
          <w:b/>
          <w:bCs/>
          <w:sz w:val="28"/>
          <w:szCs w:val="28"/>
        </w:rPr>
      </w:pPr>
      <w:r>
        <w:rPr>
          <w:noProof/>
        </w:rPr>
        <w:drawing>
          <wp:inline distT="0" distB="0" distL="0" distR="0" wp14:anchorId="615300CF" wp14:editId="4852FC09">
            <wp:extent cx="6299835" cy="4122420"/>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99835" cy="4122420"/>
                    </a:xfrm>
                    <a:prstGeom prst="rect">
                      <a:avLst/>
                    </a:prstGeom>
                  </pic:spPr>
                </pic:pic>
              </a:graphicData>
            </a:graphic>
          </wp:inline>
        </w:drawing>
      </w:r>
    </w:p>
    <w:p w14:paraId="1C0A4DCC" w14:textId="4275D5DA" w:rsidR="00610652" w:rsidRPr="00B172FF" w:rsidRDefault="00610652" w:rsidP="00B172FF">
      <w:pPr>
        <w:shd w:val="clear" w:color="auto" w:fill="FFFFFF" w:themeFill="background1"/>
        <w:ind w:firstLine="567"/>
        <w:jc w:val="both"/>
        <w:rPr>
          <w:rFonts w:eastAsia="Calibri"/>
          <w:b/>
          <w:sz w:val="28"/>
          <w:szCs w:val="28"/>
        </w:rPr>
      </w:pPr>
      <w:r w:rsidRPr="00610652">
        <w:rPr>
          <w:rFonts w:eastAsia="Calibri"/>
          <w:b/>
          <w:sz w:val="28"/>
          <w:szCs w:val="28"/>
        </w:rPr>
        <w:t>Реализация проекта.</w:t>
      </w:r>
    </w:p>
    <w:p w14:paraId="525747E0" w14:textId="12477723" w:rsidR="00610652" w:rsidRPr="00610652" w:rsidRDefault="00610652" w:rsidP="00610652">
      <w:pPr>
        <w:ind w:firstLine="567"/>
        <w:jc w:val="both"/>
        <w:rPr>
          <w:sz w:val="28"/>
          <w:szCs w:val="28"/>
        </w:rPr>
      </w:pPr>
      <w:r w:rsidRPr="00610652">
        <w:rPr>
          <w:sz w:val="28"/>
          <w:szCs w:val="28"/>
        </w:rPr>
        <w:t xml:space="preserve">Проект «Народный бюджет – ТОС» носит ежегодный характер. Каждый год к участию подключаются вновь зарегистрированные территориальные общественные самоуправления. В 2015 году на реализацию инициатив в рамках проекта «Народный бюджет – ТОС» из бюджета города было направлено 2,6 млн рублей, 2016 году – 5,4 млн рублей, 2017 году – 19,9 млн рублей, 2018 году – 35,7 млн рублей, 2019 году – 44,8 млн рублей, 2020 году – 1,0 млн рублей (реализация мероприятий перенесена на 2021 год в целях предотвращения распространения </w:t>
      </w:r>
      <w:proofErr w:type="spellStart"/>
      <w:r w:rsidRPr="00610652">
        <w:rPr>
          <w:sz w:val="28"/>
          <w:szCs w:val="28"/>
        </w:rPr>
        <w:t>коронавирусной</w:t>
      </w:r>
      <w:proofErr w:type="spellEnd"/>
      <w:r w:rsidRPr="00610652">
        <w:rPr>
          <w:sz w:val="28"/>
          <w:szCs w:val="28"/>
        </w:rPr>
        <w:t xml:space="preserve"> инфекции), на проекты 2020</w:t>
      </w:r>
      <w:r w:rsidR="00FD627D">
        <w:rPr>
          <w:sz w:val="28"/>
          <w:szCs w:val="28"/>
        </w:rPr>
        <w:t>-</w:t>
      </w:r>
      <w:r w:rsidRPr="00610652">
        <w:rPr>
          <w:sz w:val="28"/>
          <w:szCs w:val="28"/>
        </w:rPr>
        <w:t>2021 гг. запланировано 172 млн рублей на 2022 год с окончательным расчетом по 2 объектам в 2022 году.</w:t>
      </w:r>
    </w:p>
    <w:p w14:paraId="796D4220" w14:textId="77777777" w:rsidR="000423B8" w:rsidRDefault="000423B8" w:rsidP="00610652">
      <w:pPr>
        <w:ind w:firstLine="567"/>
        <w:jc w:val="both"/>
        <w:rPr>
          <w:sz w:val="28"/>
          <w:szCs w:val="28"/>
        </w:rPr>
      </w:pPr>
    </w:p>
    <w:p w14:paraId="6F8EB916" w14:textId="77777777" w:rsidR="000423B8" w:rsidRPr="00610652" w:rsidRDefault="007D1C30" w:rsidP="007D1C30">
      <w:pPr>
        <w:jc w:val="both"/>
        <w:rPr>
          <w:sz w:val="28"/>
          <w:szCs w:val="28"/>
        </w:rPr>
      </w:pPr>
      <w:r>
        <w:rPr>
          <w:noProof/>
        </w:rPr>
        <w:drawing>
          <wp:inline distT="0" distB="0" distL="0" distR="0" wp14:anchorId="329BC242" wp14:editId="1C78216A">
            <wp:extent cx="6299835" cy="409829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99835" cy="4098290"/>
                    </a:xfrm>
                    <a:prstGeom prst="rect">
                      <a:avLst/>
                    </a:prstGeom>
                  </pic:spPr>
                </pic:pic>
              </a:graphicData>
            </a:graphic>
          </wp:inline>
        </w:drawing>
      </w:r>
    </w:p>
    <w:p w14:paraId="04DAA769" w14:textId="77777777" w:rsidR="00B172FF" w:rsidRDefault="00B172FF" w:rsidP="00B172FF">
      <w:pPr>
        <w:ind w:firstLine="567"/>
        <w:jc w:val="both"/>
        <w:rPr>
          <w:b/>
          <w:bCs/>
          <w:sz w:val="28"/>
          <w:szCs w:val="28"/>
        </w:rPr>
      </w:pPr>
    </w:p>
    <w:p w14:paraId="5767F2DC" w14:textId="52D307AF" w:rsidR="00610652" w:rsidRPr="00610652" w:rsidRDefault="00610652" w:rsidP="00B172FF">
      <w:pPr>
        <w:ind w:firstLine="567"/>
        <w:jc w:val="both"/>
        <w:rPr>
          <w:b/>
          <w:bCs/>
          <w:sz w:val="28"/>
          <w:szCs w:val="28"/>
        </w:rPr>
      </w:pPr>
      <w:r>
        <w:rPr>
          <w:b/>
          <w:bCs/>
          <w:sz w:val="28"/>
          <w:szCs w:val="28"/>
        </w:rPr>
        <w:t>Результат практики.</w:t>
      </w:r>
    </w:p>
    <w:p w14:paraId="49DCC008" w14:textId="37ACAABA" w:rsidR="00610652" w:rsidRDefault="00610652" w:rsidP="00610652">
      <w:pPr>
        <w:ind w:firstLine="567"/>
        <w:jc w:val="both"/>
        <w:rPr>
          <w:sz w:val="28"/>
          <w:szCs w:val="28"/>
        </w:rPr>
      </w:pPr>
      <w:r w:rsidRPr="00610652">
        <w:rPr>
          <w:sz w:val="28"/>
          <w:szCs w:val="28"/>
        </w:rPr>
        <w:t xml:space="preserve">Для органов власти «Народный бюджет – ТОС» – новый механизм взаимодействия с населением, который помогает более эффективно использовать бюджетные средства и обеспечить прозрачность их расходования. ТОС стали чувствовать себя субъектами городской политики. Проект привел к росту социальной активности и ответственности населения, позволил привлечь жителей, объединенных в ТОС, к решению местных вопросов. Жители города учувствуют в распределении средств городского бюджета на приоритетные проекты, что безусловно повышает их доверие к органам власти. Так по результатам проведения соцопроса среди жителей улучшены показатели по комфортности проживания в городе </w:t>
      </w:r>
      <w:r w:rsidR="00FD627D">
        <w:rPr>
          <w:sz w:val="28"/>
          <w:szCs w:val="28"/>
        </w:rPr>
        <w:t>(</w:t>
      </w:r>
      <w:r w:rsidRPr="00610652">
        <w:rPr>
          <w:sz w:val="28"/>
          <w:szCs w:val="28"/>
        </w:rPr>
        <w:t>56,5 баллов</w:t>
      </w:r>
      <w:r w:rsidR="00FD627D">
        <w:rPr>
          <w:sz w:val="28"/>
          <w:szCs w:val="28"/>
        </w:rPr>
        <w:t>)</w:t>
      </w:r>
      <w:r w:rsidRPr="00610652">
        <w:rPr>
          <w:sz w:val="28"/>
          <w:szCs w:val="28"/>
        </w:rPr>
        <w:t xml:space="preserve">, а также информационной открытости </w:t>
      </w:r>
      <w:r w:rsidR="00FD627D">
        <w:rPr>
          <w:sz w:val="28"/>
          <w:szCs w:val="28"/>
        </w:rPr>
        <w:t>(</w:t>
      </w:r>
      <w:r w:rsidRPr="00610652">
        <w:rPr>
          <w:sz w:val="28"/>
          <w:szCs w:val="28"/>
        </w:rPr>
        <w:t>51,3 балла против 43,3 баллов</w:t>
      </w:r>
      <w:r w:rsidR="00FD627D">
        <w:rPr>
          <w:sz w:val="28"/>
          <w:szCs w:val="28"/>
        </w:rPr>
        <w:t>)</w:t>
      </w:r>
      <w:r w:rsidRPr="00610652">
        <w:rPr>
          <w:sz w:val="28"/>
          <w:szCs w:val="28"/>
        </w:rPr>
        <w:t>.</w:t>
      </w:r>
    </w:p>
    <w:p w14:paraId="7545BE92" w14:textId="77777777" w:rsidR="009245E8" w:rsidRDefault="007D1C30" w:rsidP="007D1C30">
      <w:pPr>
        <w:jc w:val="both"/>
        <w:rPr>
          <w:sz w:val="28"/>
          <w:szCs w:val="28"/>
        </w:rPr>
      </w:pPr>
      <w:r>
        <w:rPr>
          <w:noProof/>
        </w:rPr>
        <w:drawing>
          <wp:inline distT="0" distB="0" distL="0" distR="0" wp14:anchorId="47A6A544" wp14:editId="5F1EFFA9">
            <wp:extent cx="6299835" cy="4191635"/>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99835" cy="4191635"/>
                    </a:xfrm>
                    <a:prstGeom prst="rect">
                      <a:avLst/>
                    </a:prstGeom>
                  </pic:spPr>
                </pic:pic>
              </a:graphicData>
            </a:graphic>
          </wp:inline>
        </w:drawing>
      </w:r>
    </w:p>
    <w:p w14:paraId="76D40B68" w14:textId="77777777" w:rsidR="009245E8" w:rsidRDefault="009245E8" w:rsidP="007D1C30">
      <w:pPr>
        <w:jc w:val="both"/>
        <w:rPr>
          <w:sz w:val="28"/>
          <w:szCs w:val="28"/>
        </w:rPr>
      </w:pPr>
    </w:p>
    <w:p w14:paraId="34BFD224" w14:textId="0FACE4D9" w:rsidR="00610652" w:rsidRPr="00610652" w:rsidRDefault="00610652" w:rsidP="009245E8">
      <w:pPr>
        <w:ind w:firstLine="709"/>
        <w:jc w:val="both"/>
        <w:rPr>
          <w:sz w:val="28"/>
          <w:szCs w:val="28"/>
        </w:rPr>
      </w:pPr>
      <w:r w:rsidRPr="00610652">
        <w:rPr>
          <w:sz w:val="28"/>
          <w:szCs w:val="28"/>
        </w:rPr>
        <w:t>В результате реализации проекта «Народный бюджет – ТОС» за период с 2014 по 2020 годы установлены: 41 спортивный объект; 46 детских игровых площадок, уличное освещение на 6 территориях, 2 светофора, 1 искусственная неровность; благоустроены 34 территории города (среди них 5 скверов). На 2021 год также запланировано строительство спортивных и игровых площадок, благоустройство территорий города, включая скверы. При этом, с этого года принято решение по проведению комплексных работ.</w:t>
      </w:r>
    </w:p>
    <w:p w14:paraId="3DED83BF" w14:textId="2E185AF5" w:rsidR="00610652" w:rsidRPr="00610652" w:rsidRDefault="00610652" w:rsidP="00610652">
      <w:pPr>
        <w:ind w:firstLine="567"/>
        <w:jc w:val="both"/>
        <w:rPr>
          <w:sz w:val="28"/>
          <w:szCs w:val="28"/>
        </w:rPr>
      </w:pPr>
      <w:r w:rsidRPr="00610652">
        <w:rPr>
          <w:sz w:val="28"/>
          <w:szCs w:val="28"/>
        </w:rPr>
        <w:t>Кроме того, сейчас большое внимание уделяется вопросам государственно</w:t>
      </w:r>
      <w:r w:rsidR="00D24931">
        <w:rPr>
          <w:sz w:val="28"/>
          <w:szCs w:val="28"/>
        </w:rPr>
        <w:t>-</w:t>
      </w:r>
      <w:r w:rsidRPr="00610652">
        <w:rPr>
          <w:sz w:val="28"/>
          <w:szCs w:val="28"/>
        </w:rPr>
        <w:t xml:space="preserve">частного партнерства. Бизнес, в том числе крупные промышленные предприятия, активно взаимодействует с жителями города, территориально общественными самоуправлениями выделяя средства на развитие города (в </w:t>
      </w:r>
      <w:proofErr w:type="spellStart"/>
      <w:r w:rsidRPr="00610652">
        <w:rPr>
          <w:sz w:val="28"/>
          <w:szCs w:val="28"/>
        </w:rPr>
        <w:t>т.ч</w:t>
      </w:r>
      <w:proofErr w:type="spellEnd"/>
      <w:r w:rsidRPr="00610652">
        <w:rPr>
          <w:sz w:val="28"/>
          <w:szCs w:val="28"/>
        </w:rPr>
        <w:t>. благоустройство). Это новый этап взаимодействия городских властей, бизнеса и общества. Так, например, предприятия поддержали инициативы общественных организаций Череповца по созданию Мемориального панно «Стена Памяти» в парке Победы Череповца к 75</w:t>
      </w:r>
      <w:r w:rsidR="00D24931">
        <w:rPr>
          <w:sz w:val="28"/>
          <w:szCs w:val="28"/>
        </w:rPr>
        <w:t>-</w:t>
      </w:r>
      <w:r w:rsidRPr="00610652">
        <w:rPr>
          <w:sz w:val="28"/>
          <w:szCs w:val="28"/>
        </w:rPr>
        <w:t xml:space="preserve">й годовщине Победы в Великой Отечественной войне, масштабных граффити в городе в честь выдающихся людей (например, граффити с портретом партизана Бориса </w:t>
      </w:r>
      <w:proofErr w:type="spellStart"/>
      <w:r w:rsidRPr="00610652">
        <w:rPr>
          <w:sz w:val="28"/>
          <w:szCs w:val="28"/>
        </w:rPr>
        <w:t>Окинина</w:t>
      </w:r>
      <w:proofErr w:type="spellEnd"/>
      <w:r w:rsidRPr="00610652">
        <w:rPr>
          <w:sz w:val="28"/>
          <w:szCs w:val="28"/>
        </w:rPr>
        <w:t xml:space="preserve">, героя Советского Союза Алексея </w:t>
      </w:r>
      <w:proofErr w:type="spellStart"/>
      <w:r w:rsidRPr="00610652">
        <w:rPr>
          <w:sz w:val="28"/>
          <w:szCs w:val="28"/>
        </w:rPr>
        <w:t>Годовикова</w:t>
      </w:r>
      <w:proofErr w:type="spellEnd"/>
      <w:r w:rsidRPr="00610652">
        <w:rPr>
          <w:sz w:val="28"/>
          <w:szCs w:val="28"/>
        </w:rPr>
        <w:t xml:space="preserve">), экспозиции «Санитарный эшелон», посвященной подвигу военных медиков и железнодорожников. Также крупное промышленное предприятие проводит </w:t>
      </w:r>
      <w:proofErr w:type="spellStart"/>
      <w:r w:rsidRPr="00610652">
        <w:rPr>
          <w:sz w:val="28"/>
          <w:szCs w:val="28"/>
        </w:rPr>
        <w:t>грантовые</w:t>
      </w:r>
      <w:proofErr w:type="spellEnd"/>
      <w:r w:rsidRPr="00610652">
        <w:rPr>
          <w:sz w:val="28"/>
          <w:szCs w:val="28"/>
        </w:rPr>
        <w:t xml:space="preserve"> конкурсы, например, одним из них был конкурс экологических инициатив общественных самоуправлений (ТОС) с фондом конкурса 2,5 млн рублей, где сумма гранта на один проект составляла от 100,0 до 500,0 тыс. рублей на реализацию мероприятий по благоустройству и озеленению, повышению комфортной городской среды, очистке природной среды от мусора. Крупное предприятие химической отрасли также активно помогает в развитии города, это не только совместное с городом финансирование строительства и реконструкции объектов, где также участвует крупное промышленное предприятие, но и реализация таких проектов как: создание современной площадки для выгула собак, строительство сквера и прочее. Также активно проводятся субботники с горожанами для поддержания чистоты и привлекательности города. Бизнес и жители города помогают с озеленением города посредством высадки и предоставления цветов в парки, новые скверы, в </w:t>
      </w:r>
      <w:proofErr w:type="spellStart"/>
      <w:r w:rsidRPr="00610652">
        <w:rPr>
          <w:sz w:val="28"/>
          <w:szCs w:val="28"/>
        </w:rPr>
        <w:t>т.ч</w:t>
      </w:r>
      <w:proofErr w:type="spellEnd"/>
      <w:r w:rsidRPr="00610652">
        <w:rPr>
          <w:sz w:val="28"/>
          <w:szCs w:val="28"/>
        </w:rPr>
        <w:t>. по проекту «Народный бюджет</w:t>
      </w:r>
      <w:r w:rsidR="00D24931">
        <w:rPr>
          <w:sz w:val="28"/>
          <w:szCs w:val="28"/>
        </w:rPr>
        <w:t xml:space="preserve"> </w:t>
      </w:r>
      <w:r w:rsidR="00ED0EA1">
        <w:rPr>
          <w:sz w:val="28"/>
          <w:szCs w:val="28"/>
        </w:rPr>
        <w:t>–</w:t>
      </w:r>
      <w:r w:rsidR="00D24931">
        <w:rPr>
          <w:sz w:val="28"/>
          <w:szCs w:val="28"/>
        </w:rPr>
        <w:t xml:space="preserve"> </w:t>
      </w:r>
      <w:r w:rsidRPr="00610652">
        <w:rPr>
          <w:sz w:val="28"/>
          <w:szCs w:val="28"/>
        </w:rPr>
        <w:t xml:space="preserve">ТОС», высажено более 13 тыс. цветов. Кроме того, например, компания ФОСАГРО взяла на себя обязательства по строительству сквера на ул. </w:t>
      </w:r>
      <w:proofErr w:type="spellStart"/>
      <w:r w:rsidRPr="00610652">
        <w:rPr>
          <w:sz w:val="28"/>
          <w:szCs w:val="28"/>
        </w:rPr>
        <w:t>Окинина</w:t>
      </w:r>
      <w:proofErr w:type="spellEnd"/>
      <w:r w:rsidRPr="00610652">
        <w:rPr>
          <w:sz w:val="28"/>
          <w:szCs w:val="28"/>
        </w:rPr>
        <w:t xml:space="preserve"> с детскими и спортплощадками, объем </w:t>
      </w:r>
      <w:r w:rsidR="00D24931">
        <w:rPr>
          <w:sz w:val="28"/>
          <w:szCs w:val="28"/>
        </w:rPr>
        <w:t xml:space="preserve">финансовых </w:t>
      </w:r>
      <w:r w:rsidRPr="00610652">
        <w:rPr>
          <w:sz w:val="28"/>
          <w:szCs w:val="28"/>
        </w:rPr>
        <w:t xml:space="preserve">вложений составит не менее 15 млн рублей. Площадь сквера с парковкой </w:t>
      </w:r>
      <w:r w:rsidR="00D24931">
        <w:rPr>
          <w:sz w:val="28"/>
          <w:szCs w:val="28"/>
        </w:rPr>
        <w:t xml:space="preserve">зоной </w:t>
      </w:r>
      <w:r w:rsidRPr="00610652">
        <w:rPr>
          <w:sz w:val="28"/>
          <w:szCs w:val="28"/>
        </w:rPr>
        <w:t>превысит восемь тысяч квадратных метров, где также запланировано три зоны</w:t>
      </w:r>
      <w:r w:rsidR="00D24931">
        <w:rPr>
          <w:sz w:val="28"/>
          <w:szCs w:val="28"/>
        </w:rPr>
        <w:t xml:space="preserve">: </w:t>
      </w:r>
      <w:r w:rsidRPr="00610652">
        <w:rPr>
          <w:sz w:val="28"/>
          <w:szCs w:val="28"/>
        </w:rPr>
        <w:t>детская, спортивная и</w:t>
      </w:r>
      <w:r w:rsidR="00D24931">
        <w:rPr>
          <w:sz w:val="28"/>
          <w:szCs w:val="28"/>
        </w:rPr>
        <w:t xml:space="preserve"> зона</w:t>
      </w:r>
      <w:r w:rsidRPr="00610652">
        <w:rPr>
          <w:sz w:val="28"/>
          <w:szCs w:val="28"/>
        </w:rPr>
        <w:t> отдыха, включая озеленение, малые архитектурные формы. Это создаст комфорт горожанам и будет являться зоной притяжения.</w:t>
      </w:r>
    </w:p>
    <w:p w14:paraId="5BE419F7" w14:textId="70A0C059" w:rsidR="00610652" w:rsidRDefault="00610652" w:rsidP="00610652">
      <w:pPr>
        <w:ind w:firstLine="567"/>
        <w:jc w:val="both"/>
        <w:rPr>
          <w:sz w:val="28"/>
          <w:szCs w:val="28"/>
        </w:rPr>
      </w:pPr>
      <w:r w:rsidRPr="00610652">
        <w:rPr>
          <w:sz w:val="28"/>
          <w:szCs w:val="28"/>
        </w:rPr>
        <w:t>Работа в данном направлении будет продолжена в дальнейшем. В планах активно</w:t>
      </w:r>
      <w:r w:rsidR="00D24931">
        <w:rPr>
          <w:sz w:val="28"/>
          <w:szCs w:val="28"/>
        </w:rPr>
        <w:t>е</w:t>
      </w:r>
      <w:r w:rsidRPr="00610652">
        <w:rPr>
          <w:sz w:val="28"/>
          <w:szCs w:val="28"/>
        </w:rPr>
        <w:t xml:space="preserve"> привлечение бизнеса на каждый проект (сквер) с увеличением </w:t>
      </w:r>
      <w:r w:rsidR="00D24931">
        <w:rPr>
          <w:sz w:val="28"/>
          <w:szCs w:val="28"/>
        </w:rPr>
        <w:t xml:space="preserve">финансовых </w:t>
      </w:r>
      <w:r w:rsidRPr="00610652">
        <w:rPr>
          <w:sz w:val="28"/>
          <w:szCs w:val="28"/>
        </w:rPr>
        <w:t>вложений до 20%.</w:t>
      </w:r>
    </w:p>
    <w:p w14:paraId="5D9D0DC7" w14:textId="6D268101" w:rsidR="00D24931" w:rsidRPr="001C1B0F" w:rsidRDefault="000423B8" w:rsidP="00D24931">
      <w:pPr>
        <w:ind w:firstLine="567"/>
        <w:jc w:val="both"/>
        <w:rPr>
          <w:sz w:val="28"/>
          <w:szCs w:val="28"/>
        </w:rPr>
      </w:pPr>
      <w:r w:rsidRPr="000423B8">
        <w:rPr>
          <w:i/>
          <w:sz w:val="28"/>
          <w:szCs w:val="28"/>
        </w:rPr>
        <w:t>Проект «Управление бюджетными расходами города Череповца с помощью инициативного бюджетирования» отличается высоким уровнем проработанности и технологичности.</w:t>
      </w:r>
      <w:r>
        <w:rPr>
          <w:sz w:val="28"/>
          <w:szCs w:val="28"/>
        </w:rPr>
        <w:t xml:space="preserve"> Это проявляется как в детальном описании алгоритма действий по подготовке и реализации проекта, так и в проведенной оценке рисков</w:t>
      </w:r>
      <w:r w:rsidR="001C1B0F">
        <w:rPr>
          <w:sz w:val="28"/>
          <w:szCs w:val="28"/>
        </w:rPr>
        <w:t xml:space="preserve"> реализации проекта</w:t>
      </w:r>
      <w:r w:rsidR="001C1B0F" w:rsidRPr="001C1B0F">
        <w:rPr>
          <w:sz w:val="28"/>
          <w:szCs w:val="28"/>
        </w:rPr>
        <w:t>:</w:t>
      </w:r>
    </w:p>
    <w:p w14:paraId="3EF81995" w14:textId="77777777" w:rsidR="009245E8" w:rsidRDefault="007D1C30" w:rsidP="007D1C30">
      <w:pPr>
        <w:jc w:val="both"/>
        <w:rPr>
          <w:sz w:val="28"/>
          <w:szCs w:val="28"/>
        </w:rPr>
      </w:pPr>
      <w:r>
        <w:rPr>
          <w:noProof/>
        </w:rPr>
        <w:drawing>
          <wp:inline distT="0" distB="0" distL="0" distR="0" wp14:anchorId="4342EE0E" wp14:editId="79B36BFE">
            <wp:extent cx="6299835" cy="4077335"/>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99835" cy="4077335"/>
                    </a:xfrm>
                    <a:prstGeom prst="rect">
                      <a:avLst/>
                    </a:prstGeom>
                  </pic:spPr>
                </pic:pic>
              </a:graphicData>
            </a:graphic>
          </wp:inline>
        </w:drawing>
      </w:r>
    </w:p>
    <w:p w14:paraId="12DD9718" w14:textId="3E53EE0C" w:rsidR="002B5038" w:rsidRDefault="001C1B0F" w:rsidP="009245E8">
      <w:pPr>
        <w:ind w:firstLine="709"/>
        <w:jc w:val="both"/>
        <w:rPr>
          <w:sz w:val="28"/>
          <w:szCs w:val="28"/>
        </w:rPr>
      </w:pPr>
      <w:r>
        <w:rPr>
          <w:sz w:val="28"/>
          <w:szCs w:val="28"/>
        </w:rPr>
        <w:t>Также представляет интерес оценка материально</w:t>
      </w:r>
      <w:r w:rsidR="00D24931">
        <w:rPr>
          <w:sz w:val="28"/>
          <w:szCs w:val="28"/>
        </w:rPr>
        <w:t>-</w:t>
      </w:r>
      <w:r>
        <w:rPr>
          <w:sz w:val="28"/>
          <w:szCs w:val="28"/>
        </w:rPr>
        <w:t>технических, людских и информационных ресурсов, необходимых для реализации проекта</w:t>
      </w:r>
      <w:r w:rsidRPr="001C1B0F">
        <w:rPr>
          <w:sz w:val="28"/>
          <w:szCs w:val="28"/>
        </w:rPr>
        <w:t>:</w:t>
      </w:r>
    </w:p>
    <w:p w14:paraId="74CEF95F" w14:textId="77777777" w:rsidR="009245E8" w:rsidRDefault="009245E8" w:rsidP="009245E8">
      <w:pPr>
        <w:ind w:firstLine="709"/>
        <w:jc w:val="both"/>
        <w:rPr>
          <w:sz w:val="28"/>
          <w:szCs w:val="28"/>
        </w:rPr>
      </w:pPr>
    </w:p>
    <w:p w14:paraId="59FA4204" w14:textId="77777777" w:rsidR="007726A2" w:rsidRDefault="007D1C30" w:rsidP="007D1C30">
      <w:pPr>
        <w:jc w:val="both"/>
        <w:rPr>
          <w:sz w:val="28"/>
          <w:szCs w:val="28"/>
        </w:rPr>
      </w:pPr>
      <w:r>
        <w:rPr>
          <w:noProof/>
        </w:rPr>
        <w:drawing>
          <wp:inline distT="0" distB="0" distL="0" distR="0" wp14:anchorId="7342F877" wp14:editId="6B42DD8C">
            <wp:extent cx="6299835" cy="4061460"/>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99835" cy="4061460"/>
                    </a:xfrm>
                    <a:prstGeom prst="rect">
                      <a:avLst/>
                    </a:prstGeom>
                  </pic:spPr>
                </pic:pic>
              </a:graphicData>
            </a:graphic>
          </wp:inline>
        </w:drawing>
      </w:r>
    </w:p>
    <w:p w14:paraId="70C38C89" w14:textId="492FD790" w:rsidR="0060291F" w:rsidRDefault="0060291F" w:rsidP="00237D26">
      <w:pPr>
        <w:pStyle w:val="Default"/>
        <w:ind w:firstLine="567"/>
        <w:jc w:val="both"/>
        <w:rPr>
          <w:rStyle w:val="CharStyle10"/>
          <w:color w:val="auto"/>
          <w:sz w:val="28"/>
          <w:szCs w:val="28"/>
        </w:rPr>
      </w:pPr>
    </w:p>
    <w:p w14:paraId="5498D440" w14:textId="5FF8DA95" w:rsidR="009245E8" w:rsidRDefault="009245E8" w:rsidP="00237D26">
      <w:pPr>
        <w:pStyle w:val="Default"/>
        <w:ind w:firstLine="567"/>
        <w:jc w:val="both"/>
        <w:rPr>
          <w:rStyle w:val="CharStyle10"/>
          <w:color w:val="auto"/>
          <w:sz w:val="28"/>
          <w:szCs w:val="28"/>
        </w:rPr>
      </w:pPr>
    </w:p>
    <w:p w14:paraId="175107CD" w14:textId="77777777" w:rsidR="00D24931" w:rsidRDefault="00D24931" w:rsidP="00237D26">
      <w:pPr>
        <w:pStyle w:val="Default"/>
        <w:ind w:firstLine="567"/>
        <w:jc w:val="both"/>
        <w:rPr>
          <w:rStyle w:val="CharStyle10"/>
          <w:color w:val="auto"/>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456"/>
        <w:gridCol w:w="8465"/>
      </w:tblGrid>
      <w:tr w:rsidR="00B84978" w:rsidRPr="009C3814" w14:paraId="0C6483A1" w14:textId="77777777" w:rsidTr="009F50D5">
        <w:tc>
          <w:tcPr>
            <w:tcW w:w="1276" w:type="dxa"/>
          </w:tcPr>
          <w:p w14:paraId="18F351FE" w14:textId="77777777" w:rsidR="00B84978" w:rsidRPr="009C3814" w:rsidRDefault="00E94F67" w:rsidP="00FB7629">
            <w:pPr>
              <w:widowControl w:val="0"/>
              <w:tabs>
                <w:tab w:val="left" w:pos="709"/>
              </w:tabs>
              <w:jc w:val="both"/>
              <w:rPr>
                <w:sz w:val="28"/>
                <w:szCs w:val="28"/>
              </w:rPr>
            </w:pPr>
            <w:r w:rsidRPr="00E94F67">
              <w:rPr>
                <w:noProof/>
                <w:sz w:val="28"/>
                <w:szCs w:val="28"/>
              </w:rPr>
              <w:drawing>
                <wp:inline distT="0" distB="0" distL="0" distR="0" wp14:anchorId="7F3A287C" wp14:editId="75301B26">
                  <wp:extent cx="787400" cy="1174646"/>
                  <wp:effectExtent l="0" t="0" r="0" b="698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5941" cy="1187388"/>
                          </a:xfrm>
                          <a:prstGeom prst="rect">
                            <a:avLst/>
                          </a:prstGeom>
                          <a:noFill/>
                          <a:ln>
                            <a:noFill/>
                          </a:ln>
                        </pic:spPr>
                      </pic:pic>
                    </a:graphicData>
                  </a:graphic>
                </wp:inline>
              </w:drawing>
            </w:r>
          </w:p>
        </w:tc>
        <w:tc>
          <w:tcPr>
            <w:tcW w:w="8645" w:type="dxa"/>
          </w:tcPr>
          <w:p w14:paraId="2F837A7E" w14:textId="35443E5F" w:rsidR="00FD78E3" w:rsidRPr="009C3814" w:rsidRDefault="009245E8" w:rsidP="009245E8">
            <w:pPr>
              <w:tabs>
                <w:tab w:val="left" w:pos="709"/>
              </w:tabs>
              <w:jc w:val="both"/>
              <w:rPr>
                <w:b/>
                <w:color w:val="1F497D" w:themeColor="text2"/>
                <w:sz w:val="28"/>
                <w:szCs w:val="28"/>
              </w:rPr>
            </w:pPr>
            <w:r>
              <w:rPr>
                <w:b/>
                <w:color w:val="1F497D" w:themeColor="text2"/>
                <w:sz w:val="28"/>
                <w:szCs w:val="28"/>
              </w:rPr>
              <w:t>Г</w:t>
            </w:r>
            <w:r w:rsidRPr="00B95624">
              <w:rPr>
                <w:b/>
                <w:color w:val="1F497D" w:themeColor="text2"/>
                <w:sz w:val="28"/>
                <w:szCs w:val="28"/>
              </w:rPr>
              <w:t xml:space="preserve">ОРОДСКОЙ ОКРУГ ДЗЕРЖИНСК </w:t>
            </w:r>
            <w:r>
              <w:rPr>
                <w:b/>
                <w:color w:val="1F497D" w:themeColor="text2"/>
                <w:sz w:val="28"/>
                <w:szCs w:val="28"/>
              </w:rPr>
              <w:t>НИЖЕГОРОДСКОЙ ОБЛАСТИ</w:t>
            </w:r>
          </w:p>
          <w:p w14:paraId="61FEF0B0" w14:textId="77777777" w:rsidR="00B84978" w:rsidRPr="009C3814" w:rsidRDefault="00B84978" w:rsidP="00FD78E3">
            <w:pPr>
              <w:tabs>
                <w:tab w:val="left" w:pos="709"/>
              </w:tabs>
              <w:jc w:val="both"/>
              <w:rPr>
                <w:sz w:val="28"/>
                <w:szCs w:val="28"/>
              </w:rPr>
            </w:pPr>
          </w:p>
        </w:tc>
      </w:tr>
    </w:tbl>
    <w:p w14:paraId="071A7C5A" w14:textId="77777777" w:rsidR="000F1EBF" w:rsidRPr="009C3814" w:rsidRDefault="0017352D" w:rsidP="00F059D0">
      <w:pPr>
        <w:widowControl w:val="0"/>
        <w:tabs>
          <w:tab w:val="left" w:pos="567"/>
        </w:tabs>
        <w:jc w:val="both"/>
        <w:rPr>
          <w:sz w:val="28"/>
          <w:szCs w:val="28"/>
        </w:rPr>
      </w:pPr>
      <w:r w:rsidRPr="009C3814">
        <w:rPr>
          <w:noProof/>
          <w:sz w:val="28"/>
          <w:szCs w:val="28"/>
        </w:rPr>
        <mc:AlternateContent>
          <mc:Choice Requires="wps">
            <w:drawing>
              <wp:anchor distT="36195" distB="36195" distL="144145" distR="71755" simplePos="0" relativeHeight="251661312" behindDoc="0" locked="0" layoutInCell="1" allowOverlap="1" wp14:anchorId="518E759E" wp14:editId="7CCFC119">
                <wp:simplePos x="0" y="0"/>
                <wp:positionH relativeFrom="column">
                  <wp:posOffset>69850</wp:posOffset>
                </wp:positionH>
                <wp:positionV relativeFrom="paragraph">
                  <wp:posOffset>50800</wp:posOffset>
                </wp:positionV>
                <wp:extent cx="787400" cy="323850"/>
                <wp:effectExtent l="0" t="0" r="0" b="0"/>
                <wp:wrapSquare wrapText="bothSides"/>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400" cy="323850"/>
                        </a:xfrm>
                        <a:prstGeom prst="rect">
                          <a:avLst/>
                        </a:prstGeom>
                        <a:noFill/>
                        <a:ln w="9525">
                          <a:noFill/>
                          <a:miter lim="800000"/>
                          <a:headEnd/>
                          <a:tailEnd/>
                        </a:ln>
                      </wps:spPr>
                      <wps:txbx>
                        <w:txbxContent>
                          <w:p w14:paraId="515DE320" w14:textId="77777777" w:rsidR="00C35B0B" w:rsidRPr="00285F34" w:rsidRDefault="00C35B0B" w:rsidP="007555F8">
                            <w:pPr>
                              <w:rPr>
                                <w:b/>
                                <w:sz w:val="28"/>
                              </w:rPr>
                            </w:pPr>
                            <w:r>
                              <w:rPr>
                                <w:b/>
                                <w:sz w:val="28"/>
                              </w:rPr>
                              <w:t>2</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18E759E" id="_x0000_s1029" type="#_x0000_t202" style="position:absolute;left:0;text-align:left;margin-left:5.5pt;margin-top:4pt;width:62pt;height:25.5pt;z-index:251661312;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" filled="f" stroked="f">
                <v:textbox inset="1mm,1mm,1mm,1mm">
                  <w:txbxContent>
                    <w:p w14:paraId="515DE320" w14:textId="77777777" w:rsidR="00C35B0B" w:rsidRPr="00285F34" w:rsidRDefault="00C35B0B" w:rsidP="007555F8">
                      <w:pPr>
                        <w:rPr>
                          <w:b/>
                          <w:sz w:val="28"/>
                        </w:rPr>
                      </w:pPr>
                      <w:r>
                        <w:rPr>
                          <w:b/>
                          <w:sz w:val="28"/>
                        </w:rPr>
                        <w:t>2</w:t>
                      </w:r>
                      <w:r w:rsidRPr="00285F34">
                        <w:rPr>
                          <w:b/>
                          <w:sz w:val="28"/>
                        </w:rPr>
                        <w:t xml:space="preserve"> место</w:t>
                      </w:r>
                    </w:p>
                  </w:txbxContent>
                </v:textbox>
                <w10:wrap type="square"/>
              </v:shape>
            </w:pict>
          </mc:Fallback>
        </mc:AlternateContent>
      </w:r>
    </w:p>
    <w:p w14:paraId="6E3CC9A0" w14:textId="77777777" w:rsidR="009245E8" w:rsidRDefault="009245E8" w:rsidP="00770933">
      <w:pPr>
        <w:jc w:val="both"/>
        <w:rPr>
          <w:b/>
          <w:sz w:val="28"/>
          <w:szCs w:val="28"/>
        </w:rPr>
      </w:pPr>
    </w:p>
    <w:p w14:paraId="24C0D0FA" w14:textId="77777777" w:rsidR="00D24931" w:rsidRDefault="00D24931" w:rsidP="00D24931">
      <w:pPr>
        <w:jc w:val="both"/>
        <w:rPr>
          <w:b/>
          <w:sz w:val="28"/>
          <w:szCs w:val="28"/>
        </w:rPr>
      </w:pPr>
    </w:p>
    <w:p w14:paraId="7BA3DA70" w14:textId="12E63661" w:rsidR="00770933" w:rsidRPr="00D24931" w:rsidRDefault="00770933" w:rsidP="00D24931">
      <w:pPr>
        <w:ind w:firstLine="709"/>
        <w:jc w:val="both"/>
        <w:rPr>
          <w:b/>
          <w:sz w:val="28"/>
          <w:szCs w:val="28"/>
        </w:rPr>
      </w:pPr>
      <w:r>
        <w:rPr>
          <w:b/>
          <w:sz w:val="28"/>
          <w:szCs w:val="28"/>
        </w:rPr>
        <w:t>У</w:t>
      </w:r>
      <w:r w:rsidRPr="00770933">
        <w:rPr>
          <w:b/>
          <w:sz w:val="28"/>
          <w:szCs w:val="28"/>
        </w:rPr>
        <w:t>правление муниципальным долгом.</w:t>
      </w:r>
    </w:p>
    <w:p w14:paraId="57FFF977" w14:textId="7146C62A" w:rsidR="00770933" w:rsidRDefault="00770933" w:rsidP="00D24931">
      <w:pPr>
        <w:pBdr>
          <w:top w:val="single" w:sz="4" w:space="0" w:color="FFFFFF"/>
          <w:left w:val="single" w:sz="4" w:space="0" w:color="FFFFFF"/>
          <w:bottom w:val="single" w:sz="4" w:space="11" w:color="FFFFFF"/>
          <w:right w:val="single" w:sz="4" w:space="0" w:color="FFFFFF"/>
        </w:pBdr>
        <w:ind w:firstLine="709"/>
        <w:jc w:val="both"/>
        <w:rPr>
          <w:sz w:val="28"/>
          <w:szCs w:val="28"/>
        </w:rPr>
      </w:pPr>
      <w:r w:rsidRPr="00770933">
        <w:rPr>
          <w:sz w:val="28"/>
          <w:szCs w:val="28"/>
        </w:rPr>
        <w:t>Методика «Модельный муниципальный долг»</w:t>
      </w:r>
      <w:r w:rsidR="009245E8">
        <w:rPr>
          <w:sz w:val="28"/>
          <w:szCs w:val="28"/>
        </w:rPr>
        <w:t xml:space="preserve"> </w:t>
      </w:r>
      <w:r w:rsidR="00ED0EA1">
        <w:rPr>
          <w:sz w:val="28"/>
          <w:szCs w:val="28"/>
        </w:rPr>
        <w:t>–</w:t>
      </w:r>
      <w:r w:rsidR="009245E8">
        <w:rPr>
          <w:sz w:val="28"/>
          <w:szCs w:val="28"/>
        </w:rPr>
        <w:t xml:space="preserve"> это </w:t>
      </w:r>
      <w:r w:rsidRPr="00770933">
        <w:rPr>
          <w:sz w:val="28"/>
          <w:szCs w:val="28"/>
        </w:rPr>
        <w:t>опреде</w:t>
      </w:r>
      <w:r>
        <w:rPr>
          <w:sz w:val="28"/>
          <w:szCs w:val="28"/>
        </w:rPr>
        <w:t xml:space="preserve">ление оптимального сценария как </w:t>
      </w:r>
      <w:r w:rsidRPr="00770933">
        <w:rPr>
          <w:sz w:val="28"/>
          <w:szCs w:val="28"/>
        </w:rPr>
        <w:t>диапазонного значения показателей уровня муниципального долга и расходов на его погашение и</w:t>
      </w:r>
      <w:r>
        <w:rPr>
          <w:sz w:val="28"/>
          <w:szCs w:val="28"/>
        </w:rPr>
        <w:t xml:space="preserve"> </w:t>
      </w:r>
      <w:r w:rsidRPr="00770933">
        <w:rPr>
          <w:sz w:val="28"/>
          <w:szCs w:val="28"/>
        </w:rPr>
        <w:t>обслуживание, позволяющего принимать решение об объеме расходных обязательств, необходимых для</w:t>
      </w:r>
      <w:r>
        <w:rPr>
          <w:sz w:val="28"/>
          <w:szCs w:val="28"/>
        </w:rPr>
        <w:t xml:space="preserve"> </w:t>
      </w:r>
      <w:r w:rsidRPr="00770933">
        <w:rPr>
          <w:sz w:val="28"/>
          <w:szCs w:val="28"/>
        </w:rPr>
        <w:t>решения вопросов местного значения и вопросов развития города, рассчитанный с учетом ограничений,</w:t>
      </w:r>
      <w:r>
        <w:rPr>
          <w:sz w:val="28"/>
          <w:szCs w:val="28"/>
        </w:rPr>
        <w:t xml:space="preserve"> </w:t>
      </w:r>
      <w:r w:rsidRPr="00770933">
        <w:rPr>
          <w:sz w:val="28"/>
          <w:szCs w:val="28"/>
        </w:rPr>
        <w:t>установленных бюджетным законодательством.</w:t>
      </w:r>
    </w:p>
    <w:p w14:paraId="25814228" w14:textId="77777777" w:rsidR="009245E8" w:rsidRDefault="009331BE" w:rsidP="009331BE">
      <w:pPr>
        <w:pBdr>
          <w:top w:val="single" w:sz="4" w:space="0" w:color="FFFFFF"/>
          <w:left w:val="single" w:sz="4" w:space="0" w:color="FFFFFF"/>
          <w:bottom w:val="single" w:sz="4" w:space="11" w:color="FFFFFF"/>
          <w:right w:val="single" w:sz="4" w:space="0" w:color="FFFFFF"/>
        </w:pBdr>
        <w:jc w:val="both"/>
        <w:rPr>
          <w:i/>
          <w:sz w:val="28"/>
          <w:szCs w:val="28"/>
        </w:rPr>
      </w:pPr>
      <w:r>
        <w:rPr>
          <w:noProof/>
        </w:rPr>
        <w:drawing>
          <wp:inline distT="0" distB="0" distL="0" distR="0" wp14:anchorId="64A851EF" wp14:editId="285C1BB6">
            <wp:extent cx="6299835" cy="316357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99835" cy="3163570"/>
                    </a:xfrm>
                    <a:prstGeom prst="rect">
                      <a:avLst/>
                    </a:prstGeom>
                  </pic:spPr>
                </pic:pic>
              </a:graphicData>
            </a:graphic>
          </wp:inline>
        </w:drawing>
      </w:r>
    </w:p>
    <w:p w14:paraId="5A43234E" w14:textId="77777777" w:rsidR="009245E8" w:rsidRDefault="009245E8" w:rsidP="009331BE">
      <w:pPr>
        <w:pBdr>
          <w:top w:val="single" w:sz="4" w:space="0" w:color="FFFFFF"/>
          <w:left w:val="single" w:sz="4" w:space="0" w:color="FFFFFF"/>
          <w:bottom w:val="single" w:sz="4" w:space="11" w:color="FFFFFF"/>
          <w:right w:val="single" w:sz="4" w:space="0" w:color="FFFFFF"/>
        </w:pBdr>
        <w:jc w:val="both"/>
        <w:rPr>
          <w:i/>
          <w:sz w:val="28"/>
          <w:szCs w:val="28"/>
        </w:rPr>
      </w:pPr>
    </w:p>
    <w:p w14:paraId="121230F6" w14:textId="4B94078F" w:rsidR="005E0D58" w:rsidRPr="005E0D58" w:rsidRDefault="005E0D58" w:rsidP="009245E8">
      <w:pPr>
        <w:pBdr>
          <w:top w:val="single" w:sz="4" w:space="0" w:color="FFFFFF"/>
          <w:left w:val="single" w:sz="4" w:space="0" w:color="FFFFFF"/>
          <w:bottom w:val="single" w:sz="4" w:space="11" w:color="FFFFFF"/>
          <w:right w:val="single" w:sz="4" w:space="0" w:color="FFFFFF"/>
        </w:pBdr>
        <w:ind w:firstLine="709"/>
        <w:jc w:val="both"/>
        <w:rPr>
          <w:i/>
          <w:sz w:val="28"/>
          <w:szCs w:val="28"/>
        </w:rPr>
      </w:pPr>
      <w:r w:rsidRPr="005E0D58">
        <w:rPr>
          <w:i/>
          <w:sz w:val="28"/>
          <w:szCs w:val="28"/>
        </w:rPr>
        <w:t>Перечень мер, принятых органами местного самоуправления, для внедрения и реализации описываемых практик</w:t>
      </w:r>
      <w:r w:rsidR="009245E8">
        <w:rPr>
          <w:i/>
          <w:sz w:val="28"/>
          <w:szCs w:val="28"/>
        </w:rPr>
        <w:t>.</w:t>
      </w:r>
    </w:p>
    <w:p w14:paraId="5EED01F7" w14:textId="5BD2363D" w:rsidR="00770933" w:rsidRDefault="00770933"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В соответствии с Методикой «Модельный муниципальный долг»</w:t>
      </w:r>
      <w:r>
        <w:rPr>
          <w:sz w:val="28"/>
          <w:szCs w:val="28"/>
        </w:rPr>
        <w:t xml:space="preserve">, в 2020 году было просчитано 4 </w:t>
      </w:r>
      <w:r w:rsidRPr="00770933">
        <w:rPr>
          <w:sz w:val="28"/>
          <w:szCs w:val="28"/>
        </w:rPr>
        <w:t>сценария показателей уровня муниципального долга и расходов на его обслуживание и погашение.</w:t>
      </w:r>
    </w:p>
    <w:p w14:paraId="2A77A8D0" w14:textId="77777777" w:rsidR="009245E8" w:rsidRDefault="009245E8"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5714E33" w14:textId="77777777" w:rsidR="008512EA" w:rsidRDefault="009331BE" w:rsidP="009331BE">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709FDF72" wp14:editId="404BF972">
            <wp:extent cx="6299835" cy="3247390"/>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99835" cy="3247390"/>
                    </a:xfrm>
                    <a:prstGeom prst="rect">
                      <a:avLst/>
                    </a:prstGeom>
                  </pic:spPr>
                </pic:pic>
              </a:graphicData>
            </a:graphic>
          </wp:inline>
        </w:drawing>
      </w:r>
    </w:p>
    <w:p w14:paraId="26D1E2D4" w14:textId="77777777" w:rsidR="008512EA" w:rsidRDefault="008512EA"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p>
    <w:p w14:paraId="5CF7B2DC" w14:textId="08F2C42E" w:rsidR="005E0D58" w:rsidRDefault="005E0D58" w:rsidP="00770933">
      <w:pPr>
        <w:pBdr>
          <w:top w:val="single" w:sz="4" w:space="0" w:color="FFFFFF"/>
          <w:left w:val="single" w:sz="4" w:space="0" w:color="FFFFFF"/>
          <w:bottom w:val="single" w:sz="4" w:space="11" w:color="FFFFFF"/>
          <w:right w:val="single" w:sz="4" w:space="0" w:color="FFFFFF"/>
        </w:pBdr>
        <w:ind w:firstLine="567"/>
        <w:jc w:val="both"/>
        <w:rPr>
          <w:i/>
          <w:sz w:val="28"/>
          <w:szCs w:val="28"/>
        </w:rPr>
      </w:pPr>
      <w:r w:rsidRPr="005E0D58">
        <w:rPr>
          <w:i/>
          <w:sz w:val="28"/>
          <w:szCs w:val="28"/>
        </w:rPr>
        <w:t>Результаты реализации</w:t>
      </w:r>
      <w:r w:rsidR="009245E8">
        <w:rPr>
          <w:i/>
          <w:sz w:val="28"/>
          <w:szCs w:val="28"/>
        </w:rPr>
        <w:t>.</w:t>
      </w:r>
      <w:r w:rsidRPr="005E0D58">
        <w:rPr>
          <w:i/>
          <w:sz w:val="28"/>
          <w:szCs w:val="28"/>
        </w:rPr>
        <w:t xml:space="preserve"> </w:t>
      </w:r>
    </w:p>
    <w:p w14:paraId="34B002DF" w14:textId="4D25C428" w:rsidR="00B172FF" w:rsidRDefault="005E0D58" w:rsidP="00B172FF">
      <w:pPr>
        <w:pBdr>
          <w:top w:val="single" w:sz="4" w:space="0" w:color="FFFFFF"/>
          <w:left w:val="single" w:sz="4" w:space="0" w:color="FFFFFF"/>
          <w:bottom w:val="single" w:sz="4" w:space="11" w:color="FFFFFF"/>
          <w:right w:val="single" w:sz="4" w:space="0" w:color="FFFFFF"/>
        </w:pBdr>
        <w:ind w:firstLine="567"/>
        <w:jc w:val="both"/>
        <w:rPr>
          <w:sz w:val="28"/>
          <w:szCs w:val="28"/>
        </w:rPr>
      </w:pPr>
      <w:r w:rsidRPr="005E0D58">
        <w:rPr>
          <w:sz w:val="28"/>
          <w:szCs w:val="28"/>
        </w:rPr>
        <w:t>По данной Методике было рассчитано диапазонное значение по</w:t>
      </w:r>
      <w:r>
        <w:rPr>
          <w:sz w:val="28"/>
          <w:szCs w:val="28"/>
        </w:rPr>
        <w:t xml:space="preserve">казателей уровня муниципального </w:t>
      </w:r>
      <w:r w:rsidRPr="005E0D58">
        <w:rPr>
          <w:sz w:val="28"/>
          <w:szCs w:val="28"/>
        </w:rPr>
        <w:t>долга и расходов на его погашение и обслуживание на 2021</w:t>
      </w:r>
      <w:r w:rsidR="00D24931">
        <w:rPr>
          <w:sz w:val="28"/>
          <w:szCs w:val="28"/>
        </w:rPr>
        <w:t>-</w:t>
      </w:r>
      <w:r w:rsidRPr="005E0D58">
        <w:rPr>
          <w:sz w:val="28"/>
          <w:szCs w:val="28"/>
        </w:rPr>
        <w:t>2023 годы (оптимальный сценарий),</w:t>
      </w:r>
      <w:r>
        <w:rPr>
          <w:sz w:val="28"/>
          <w:szCs w:val="28"/>
        </w:rPr>
        <w:t xml:space="preserve"> </w:t>
      </w:r>
      <w:r w:rsidRPr="005E0D58">
        <w:rPr>
          <w:sz w:val="28"/>
          <w:szCs w:val="28"/>
        </w:rPr>
        <w:t>вследствие чего объем долга в 2020 году остался на уровне 2019 года в размере 1</w:t>
      </w:r>
      <w:r w:rsidR="00B70259" w:rsidRPr="00B70259">
        <w:rPr>
          <w:sz w:val="28"/>
          <w:szCs w:val="28"/>
        </w:rPr>
        <w:t xml:space="preserve"> </w:t>
      </w:r>
      <w:r w:rsidRPr="005E0D58">
        <w:rPr>
          <w:sz w:val="28"/>
          <w:szCs w:val="28"/>
        </w:rPr>
        <w:t xml:space="preserve">403,5 </w:t>
      </w:r>
      <w:r w:rsidR="00076CA4">
        <w:rPr>
          <w:sz w:val="28"/>
          <w:szCs w:val="28"/>
        </w:rPr>
        <w:t>млн</w:t>
      </w:r>
      <w:r w:rsidR="00D24931">
        <w:rPr>
          <w:sz w:val="28"/>
          <w:szCs w:val="28"/>
        </w:rPr>
        <w:t xml:space="preserve"> </w:t>
      </w:r>
      <w:r w:rsidRPr="005E0D58">
        <w:rPr>
          <w:sz w:val="28"/>
          <w:szCs w:val="28"/>
        </w:rPr>
        <w:t>рублей, что</w:t>
      </w:r>
      <w:r>
        <w:rPr>
          <w:sz w:val="28"/>
          <w:szCs w:val="28"/>
        </w:rPr>
        <w:t xml:space="preserve"> </w:t>
      </w:r>
      <w:r w:rsidRPr="005E0D58">
        <w:rPr>
          <w:sz w:val="28"/>
          <w:szCs w:val="28"/>
        </w:rPr>
        <w:t xml:space="preserve">меньше уточненного плана на 27,3 </w:t>
      </w:r>
      <w:r w:rsidR="00076CA4">
        <w:rPr>
          <w:sz w:val="28"/>
          <w:szCs w:val="28"/>
        </w:rPr>
        <w:t>млн</w:t>
      </w:r>
      <w:r w:rsidR="00D24931">
        <w:rPr>
          <w:sz w:val="28"/>
          <w:szCs w:val="28"/>
        </w:rPr>
        <w:t xml:space="preserve"> </w:t>
      </w:r>
      <w:r w:rsidRPr="005E0D58">
        <w:rPr>
          <w:sz w:val="28"/>
          <w:szCs w:val="28"/>
        </w:rPr>
        <w:t>рублей. При этом снижено отношение объема муниципального</w:t>
      </w:r>
      <w:r>
        <w:rPr>
          <w:sz w:val="28"/>
          <w:szCs w:val="28"/>
        </w:rPr>
        <w:t xml:space="preserve"> </w:t>
      </w:r>
      <w:r w:rsidRPr="005E0D58">
        <w:rPr>
          <w:sz w:val="28"/>
          <w:szCs w:val="28"/>
        </w:rPr>
        <w:t>долга к общему годовому объему доходов местного бюджета без учета утвержденного объема</w:t>
      </w:r>
      <w:r>
        <w:rPr>
          <w:sz w:val="28"/>
          <w:szCs w:val="28"/>
        </w:rPr>
        <w:t xml:space="preserve"> </w:t>
      </w:r>
      <w:r w:rsidRPr="005E0D58">
        <w:rPr>
          <w:sz w:val="28"/>
          <w:szCs w:val="28"/>
        </w:rPr>
        <w:t>безвозмездных поступлений и (или) поступлений налоговых доходов по дополнительным нормативам</w:t>
      </w:r>
      <w:r>
        <w:rPr>
          <w:sz w:val="28"/>
          <w:szCs w:val="28"/>
        </w:rPr>
        <w:t xml:space="preserve"> </w:t>
      </w:r>
      <w:r w:rsidRPr="005E0D58">
        <w:rPr>
          <w:sz w:val="28"/>
          <w:szCs w:val="28"/>
        </w:rPr>
        <w:t>отчислений с 85,4% до 83,8% за 2020 год, что предотвратило риск попадания города Дзержинска в</w:t>
      </w:r>
      <w:r>
        <w:rPr>
          <w:sz w:val="28"/>
          <w:szCs w:val="28"/>
        </w:rPr>
        <w:t xml:space="preserve"> </w:t>
      </w:r>
      <w:r w:rsidRPr="005E0D58">
        <w:rPr>
          <w:sz w:val="28"/>
          <w:szCs w:val="28"/>
        </w:rPr>
        <w:t>группу заемщиков с низким уровнем долговой устойчивости.</w:t>
      </w:r>
    </w:p>
    <w:p w14:paraId="25B46EE5" w14:textId="77777777" w:rsidR="00B172FF" w:rsidRDefault="00B172FF" w:rsidP="00B172FF">
      <w:pPr>
        <w:pBdr>
          <w:top w:val="single" w:sz="4" w:space="0" w:color="FFFFFF"/>
          <w:left w:val="single" w:sz="4" w:space="0" w:color="FFFFFF"/>
          <w:bottom w:val="single" w:sz="4" w:space="11" w:color="FFFFFF"/>
          <w:right w:val="single" w:sz="4" w:space="0" w:color="FFFFFF"/>
        </w:pBdr>
        <w:ind w:firstLine="567"/>
        <w:jc w:val="both"/>
        <w:rPr>
          <w:sz w:val="28"/>
          <w:szCs w:val="28"/>
        </w:rPr>
      </w:pPr>
    </w:p>
    <w:p w14:paraId="74324891" w14:textId="5F6AF7E1" w:rsidR="00770933" w:rsidRPr="00B172FF" w:rsidRDefault="00770933" w:rsidP="00B172FF">
      <w:pPr>
        <w:pBdr>
          <w:top w:val="single" w:sz="4" w:space="0" w:color="FFFFFF"/>
          <w:left w:val="single" w:sz="4" w:space="0" w:color="FFFFFF"/>
          <w:bottom w:val="single" w:sz="4" w:space="11" w:color="FFFFFF"/>
          <w:right w:val="single" w:sz="4" w:space="0" w:color="FFFFFF"/>
        </w:pBdr>
        <w:ind w:firstLine="567"/>
        <w:jc w:val="both"/>
        <w:rPr>
          <w:sz w:val="28"/>
          <w:szCs w:val="28"/>
        </w:rPr>
      </w:pPr>
      <w:r>
        <w:rPr>
          <w:b/>
          <w:sz w:val="28"/>
          <w:szCs w:val="28"/>
        </w:rPr>
        <w:t>Ф</w:t>
      </w:r>
      <w:r w:rsidRPr="00770933">
        <w:rPr>
          <w:b/>
          <w:sz w:val="28"/>
          <w:szCs w:val="28"/>
        </w:rPr>
        <w:t>инансовое планирование, учет и отчетность.</w:t>
      </w:r>
    </w:p>
    <w:p w14:paraId="4816DFA8" w14:textId="7179A071" w:rsidR="00770933" w:rsidRDefault="00770933"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В 2020 году создано МБУ «Централизованная бухгалтерия учре</w:t>
      </w:r>
      <w:r>
        <w:rPr>
          <w:sz w:val="28"/>
          <w:szCs w:val="28"/>
        </w:rPr>
        <w:t xml:space="preserve">ждений производственной сферы». </w:t>
      </w:r>
      <w:r w:rsidRPr="00770933">
        <w:rPr>
          <w:sz w:val="28"/>
          <w:szCs w:val="28"/>
        </w:rPr>
        <w:t>Учреждение осуществляет планирование и учет расходов по бюджетным, казенным и автономным</w:t>
      </w:r>
      <w:r>
        <w:rPr>
          <w:sz w:val="28"/>
          <w:szCs w:val="28"/>
        </w:rPr>
        <w:t xml:space="preserve"> </w:t>
      </w:r>
      <w:r w:rsidRPr="00770933">
        <w:rPr>
          <w:sz w:val="28"/>
          <w:szCs w:val="28"/>
        </w:rPr>
        <w:t>учреждениям производственной сферы (по 11 учреждениям). Таким образом осуществлена</w:t>
      </w:r>
      <w:r>
        <w:rPr>
          <w:sz w:val="28"/>
          <w:szCs w:val="28"/>
        </w:rPr>
        <w:t xml:space="preserve"> </w:t>
      </w:r>
      <w:r w:rsidRPr="00770933">
        <w:rPr>
          <w:sz w:val="28"/>
          <w:szCs w:val="28"/>
        </w:rPr>
        <w:t>централизация бюджетного и бухгалтерского учета, что позволило объединить в единый контур учет и</w:t>
      </w:r>
      <w:r>
        <w:rPr>
          <w:sz w:val="28"/>
          <w:szCs w:val="28"/>
        </w:rPr>
        <w:t xml:space="preserve"> </w:t>
      </w:r>
      <w:r w:rsidRPr="00770933">
        <w:rPr>
          <w:sz w:val="28"/>
          <w:szCs w:val="28"/>
        </w:rPr>
        <w:t>отчетность города в сфере образования, культуры, физкультуры, а также производственной сферы</w:t>
      </w:r>
      <w:r>
        <w:rPr>
          <w:sz w:val="28"/>
          <w:szCs w:val="28"/>
        </w:rPr>
        <w:t xml:space="preserve"> </w:t>
      </w:r>
      <w:r w:rsidRPr="00770933">
        <w:rPr>
          <w:sz w:val="28"/>
          <w:szCs w:val="28"/>
        </w:rPr>
        <w:t xml:space="preserve">(всего </w:t>
      </w:r>
      <w:r w:rsidR="00ED0EA1">
        <w:rPr>
          <w:sz w:val="28"/>
          <w:szCs w:val="28"/>
        </w:rPr>
        <w:t>–</w:t>
      </w:r>
      <w:r w:rsidRPr="00770933">
        <w:rPr>
          <w:sz w:val="28"/>
          <w:szCs w:val="28"/>
        </w:rPr>
        <w:t xml:space="preserve"> 165 муниципальных учреждений).</w:t>
      </w:r>
    </w:p>
    <w:p w14:paraId="308F08F9" w14:textId="645CDA45" w:rsidR="005E0D58" w:rsidRDefault="005E0D58" w:rsidP="005E0D58">
      <w:pPr>
        <w:pBdr>
          <w:top w:val="single" w:sz="4" w:space="0" w:color="FFFFFF"/>
          <w:left w:val="single" w:sz="4" w:space="0" w:color="FFFFFF"/>
          <w:bottom w:val="single" w:sz="4" w:space="11" w:color="FFFFFF"/>
          <w:right w:val="single" w:sz="4" w:space="0" w:color="FFFFFF"/>
        </w:pBdr>
        <w:ind w:firstLine="567"/>
        <w:jc w:val="both"/>
        <w:rPr>
          <w:i/>
          <w:sz w:val="28"/>
          <w:szCs w:val="28"/>
        </w:rPr>
      </w:pPr>
      <w:r w:rsidRPr="005E0D58">
        <w:rPr>
          <w:i/>
          <w:sz w:val="28"/>
          <w:szCs w:val="28"/>
        </w:rPr>
        <w:t>Перечень мер, принятых органами местного самоуправления, для внедрения и реализации описываемых практик</w:t>
      </w:r>
      <w:r w:rsidR="009245E8">
        <w:rPr>
          <w:i/>
          <w:sz w:val="28"/>
          <w:szCs w:val="28"/>
        </w:rPr>
        <w:t>.</w:t>
      </w:r>
    </w:p>
    <w:p w14:paraId="41938553" w14:textId="412273EF" w:rsidR="009245E8" w:rsidRDefault="00770933" w:rsidP="009245E8">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В соответствии с постановлением администрации г.</w:t>
      </w:r>
      <w:r w:rsidR="00D24931">
        <w:rPr>
          <w:sz w:val="28"/>
          <w:szCs w:val="28"/>
        </w:rPr>
        <w:t xml:space="preserve"> </w:t>
      </w:r>
      <w:r w:rsidRPr="00770933">
        <w:rPr>
          <w:sz w:val="28"/>
          <w:szCs w:val="28"/>
        </w:rPr>
        <w:t>Дзержинска</w:t>
      </w:r>
      <w:r>
        <w:rPr>
          <w:sz w:val="28"/>
          <w:szCs w:val="28"/>
        </w:rPr>
        <w:t xml:space="preserve"> от 27.03.2020 №766 «О создании </w:t>
      </w:r>
      <w:r w:rsidRPr="00770933">
        <w:rPr>
          <w:sz w:val="28"/>
          <w:szCs w:val="28"/>
        </w:rPr>
        <w:t>МБУ «Централизованной бухгалтерии учреждений производственной сферы» было создано МБУ ЦБ</w:t>
      </w:r>
      <w:r>
        <w:rPr>
          <w:sz w:val="28"/>
          <w:szCs w:val="28"/>
        </w:rPr>
        <w:t xml:space="preserve"> </w:t>
      </w:r>
      <w:r w:rsidRPr="00770933">
        <w:rPr>
          <w:sz w:val="28"/>
          <w:szCs w:val="28"/>
        </w:rPr>
        <w:t>УПС со штатной численностью 26 единиц. Штатные единицы были распределены из подведомственных</w:t>
      </w:r>
      <w:r>
        <w:rPr>
          <w:sz w:val="28"/>
          <w:szCs w:val="28"/>
        </w:rPr>
        <w:t xml:space="preserve"> </w:t>
      </w:r>
      <w:r w:rsidRPr="00770933">
        <w:rPr>
          <w:sz w:val="28"/>
          <w:szCs w:val="28"/>
        </w:rPr>
        <w:t>учреждений отраслевых структурных подразделений администрации города. Таким образом, из</w:t>
      </w:r>
      <w:r>
        <w:rPr>
          <w:sz w:val="28"/>
          <w:szCs w:val="28"/>
        </w:rPr>
        <w:t xml:space="preserve"> </w:t>
      </w:r>
      <w:r w:rsidRPr="00770933">
        <w:rPr>
          <w:sz w:val="28"/>
          <w:szCs w:val="28"/>
        </w:rPr>
        <w:t>учреждений производственной сферы бухгалтерские штатные единицы перешли в штат МБУ ЦБ УПС.</w:t>
      </w:r>
    </w:p>
    <w:p w14:paraId="0B159824" w14:textId="77777777" w:rsidR="009245E8" w:rsidRPr="009245E8" w:rsidRDefault="009245E8" w:rsidP="009245E8">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C7EBEAA" w14:textId="77777777" w:rsidR="009245E8" w:rsidRDefault="009331BE" w:rsidP="009331BE">
      <w:pPr>
        <w:pBdr>
          <w:top w:val="single" w:sz="4" w:space="0" w:color="FFFFFF"/>
          <w:left w:val="single" w:sz="4" w:space="0" w:color="FFFFFF"/>
          <w:bottom w:val="single" w:sz="4" w:space="11" w:color="FFFFFF"/>
          <w:right w:val="single" w:sz="4" w:space="0" w:color="FFFFFF"/>
        </w:pBdr>
        <w:jc w:val="both"/>
        <w:rPr>
          <w:i/>
          <w:sz w:val="28"/>
          <w:szCs w:val="28"/>
        </w:rPr>
      </w:pPr>
      <w:r>
        <w:rPr>
          <w:noProof/>
        </w:rPr>
        <w:drawing>
          <wp:inline distT="0" distB="0" distL="0" distR="0" wp14:anchorId="3DAD6CF2" wp14:editId="4823D89A">
            <wp:extent cx="6299835" cy="4468495"/>
            <wp:effectExtent l="0" t="0" r="5715"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99835" cy="4468495"/>
                    </a:xfrm>
                    <a:prstGeom prst="rect">
                      <a:avLst/>
                    </a:prstGeom>
                  </pic:spPr>
                </pic:pic>
              </a:graphicData>
            </a:graphic>
          </wp:inline>
        </w:drawing>
      </w:r>
    </w:p>
    <w:p w14:paraId="46B6131B" w14:textId="77777777" w:rsidR="009245E8" w:rsidRDefault="009245E8" w:rsidP="009331BE">
      <w:pPr>
        <w:pBdr>
          <w:top w:val="single" w:sz="4" w:space="0" w:color="FFFFFF"/>
          <w:left w:val="single" w:sz="4" w:space="0" w:color="FFFFFF"/>
          <w:bottom w:val="single" w:sz="4" w:space="11" w:color="FFFFFF"/>
          <w:right w:val="single" w:sz="4" w:space="0" w:color="FFFFFF"/>
        </w:pBdr>
        <w:jc w:val="both"/>
        <w:rPr>
          <w:i/>
          <w:sz w:val="28"/>
          <w:szCs w:val="28"/>
        </w:rPr>
      </w:pPr>
    </w:p>
    <w:p w14:paraId="1D80F947" w14:textId="4A9D4D1F" w:rsidR="005E0D58" w:rsidRPr="005E0D58" w:rsidRDefault="005E0D58" w:rsidP="009245E8">
      <w:pPr>
        <w:pBdr>
          <w:top w:val="single" w:sz="4" w:space="0" w:color="FFFFFF"/>
          <w:left w:val="single" w:sz="4" w:space="0" w:color="FFFFFF"/>
          <w:bottom w:val="single" w:sz="4" w:space="11" w:color="FFFFFF"/>
          <w:right w:val="single" w:sz="4" w:space="0" w:color="FFFFFF"/>
        </w:pBdr>
        <w:ind w:firstLine="709"/>
        <w:jc w:val="both"/>
        <w:rPr>
          <w:i/>
          <w:sz w:val="28"/>
          <w:szCs w:val="28"/>
        </w:rPr>
      </w:pPr>
      <w:r w:rsidRPr="005E0D58">
        <w:rPr>
          <w:i/>
          <w:sz w:val="28"/>
          <w:szCs w:val="28"/>
        </w:rPr>
        <w:t>Результаты реализации</w:t>
      </w:r>
      <w:r w:rsidR="009245E8">
        <w:rPr>
          <w:i/>
          <w:sz w:val="28"/>
          <w:szCs w:val="28"/>
        </w:rPr>
        <w:t>.</w:t>
      </w:r>
      <w:r w:rsidRPr="005E0D58">
        <w:rPr>
          <w:i/>
          <w:sz w:val="28"/>
          <w:szCs w:val="28"/>
        </w:rPr>
        <w:t xml:space="preserve"> </w:t>
      </w:r>
    </w:p>
    <w:p w14:paraId="77E7E298" w14:textId="2AD48E39" w:rsidR="009331BE" w:rsidRDefault="005E0D58" w:rsidP="009245E8">
      <w:pPr>
        <w:pBdr>
          <w:top w:val="single" w:sz="4" w:space="0" w:color="FFFFFF"/>
          <w:left w:val="single" w:sz="4" w:space="0" w:color="FFFFFF"/>
          <w:bottom w:val="single" w:sz="4" w:space="11" w:color="FFFFFF"/>
          <w:right w:val="single" w:sz="4" w:space="0" w:color="FFFFFF"/>
        </w:pBdr>
        <w:ind w:firstLine="709"/>
        <w:jc w:val="both"/>
        <w:rPr>
          <w:sz w:val="28"/>
          <w:szCs w:val="28"/>
        </w:rPr>
      </w:pPr>
      <w:r w:rsidRPr="005E0D58">
        <w:rPr>
          <w:sz w:val="28"/>
          <w:szCs w:val="28"/>
        </w:rPr>
        <w:t>Создание МБУ «ЦБ УПС» позволило сократить бюджетны</w:t>
      </w:r>
      <w:r>
        <w:rPr>
          <w:sz w:val="28"/>
          <w:szCs w:val="28"/>
        </w:rPr>
        <w:t xml:space="preserve">е расходы на ведение бюджетного </w:t>
      </w:r>
      <w:r w:rsidRPr="005E0D58">
        <w:rPr>
          <w:sz w:val="28"/>
          <w:szCs w:val="28"/>
        </w:rPr>
        <w:t>(бухгалтерского) учета и отчетности учреждений производственной сферы с 13,3 млн</w:t>
      </w:r>
      <w:r w:rsidR="009245E8">
        <w:rPr>
          <w:sz w:val="28"/>
          <w:szCs w:val="28"/>
        </w:rPr>
        <w:t xml:space="preserve"> </w:t>
      </w:r>
      <w:r w:rsidRPr="005E0D58">
        <w:rPr>
          <w:sz w:val="28"/>
          <w:szCs w:val="28"/>
        </w:rPr>
        <w:t>рублей в год до</w:t>
      </w:r>
      <w:r>
        <w:rPr>
          <w:sz w:val="28"/>
          <w:szCs w:val="28"/>
        </w:rPr>
        <w:t xml:space="preserve"> </w:t>
      </w:r>
      <w:r w:rsidRPr="005E0D58">
        <w:rPr>
          <w:sz w:val="28"/>
          <w:szCs w:val="28"/>
        </w:rPr>
        <w:t>11,2 млн</w:t>
      </w:r>
      <w:r w:rsidR="009245E8">
        <w:rPr>
          <w:sz w:val="28"/>
          <w:szCs w:val="28"/>
        </w:rPr>
        <w:t xml:space="preserve"> </w:t>
      </w:r>
      <w:r w:rsidRPr="005E0D58">
        <w:rPr>
          <w:sz w:val="28"/>
          <w:szCs w:val="28"/>
        </w:rPr>
        <w:t>рублей, т.е. бюджетный эффект от централизации составил 2,1 млн</w:t>
      </w:r>
      <w:r w:rsidR="009245E8">
        <w:rPr>
          <w:sz w:val="28"/>
          <w:szCs w:val="28"/>
        </w:rPr>
        <w:t xml:space="preserve"> </w:t>
      </w:r>
      <w:r w:rsidRPr="005E0D58">
        <w:rPr>
          <w:sz w:val="28"/>
          <w:szCs w:val="28"/>
        </w:rPr>
        <w:t>рублей в год, в том числе</w:t>
      </w:r>
      <w:r>
        <w:rPr>
          <w:sz w:val="28"/>
          <w:szCs w:val="28"/>
        </w:rPr>
        <w:t xml:space="preserve"> </w:t>
      </w:r>
      <w:r w:rsidRPr="005E0D58">
        <w:rPr>
          <w:sz w:val="28"/>
          <w:szCs w:val="28"/>
        </w:rPr>
        <w:t>за счет значительного снижения расходов на приобретение канцтоваров, плату на поддержку</w:t>
      </w:r>
      <w:r>
        <w:rPr>
          <w:sz w:val="28"/>
          <w:szCs w:val="28"/>
        </w:rPr>
        <w:t xml:space="preserve"> </w:t>
      </w:r>
      <w:r w:rsidRPr="005E0D58">
        <w:rPr>
          <w:sz w:val="28"/>
          <w:szCs w:val="28"/>
        </w:rPr>
        <w:t>программного обеспечения и т.д.</w:t>
      </w:r>
    </w:p>
    <w:p w14:paraId="15ECDE34" w14:textId="77777777" w:rsidR="009331BE" w:rsidRDefault="009331BE" w:rsidP="009331BE">
      <w:pPr>
        <w:pBdr>
          <w:top w:val="single" w:sz="4" w:space="0" w:color="FFFFFF"/>
          <w:left w:val="single" w:sz="4" w:space="0" w:color="FFFFFF"/>
          <w:bottom w:val="single" w:sz="4" w:space="11" w:color="FFFFFF"/>
          <w:right w:val="single" w:sz="4" w:space="0" w:color="FFFFFF"/>
        </w:pBdr>
        <w:jc w:val="center"/>
        <w:rPr>
          <w:b/>
          <w:sz w:val="28"/>
          <w:szCs w:val="28"/>
        </w:rPr>
      </w:pPr>
      <w:r>
        <w:rPr>
          <w:noProof/>
        </w:rPr>
        <w:drawing>
          <wp:inline distT="0" distB="0" distL="0" distR="0" wp14:anchorId="4F633C3A" wp14:editId="2D0A5064">
            <wp:extent cx="6299835" cy="3551555"/>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99835" cy="3551555"/>
                    </a:xfrm>
                    <a:prstGeom prst="rect">
                      <a:avLst/>
                    </a:prstGeom>
                  </pic:spPr>
                </pic:pic>
              </a:graphicData>
            </a:graphic>
          </wp:inline>
        </w:drawing>
      </w:r>
    </w:p>
    <w:p w14:paraId="3089EBA0" w14:textId="77777777" w:rsidR="009245E8" w:rsidRDefault="009245E8" w:rsidP="009331BE">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3B152378" w14:textId="571089F9" w:rsidR="00770933" w:rsidRPr="009331BE" w:rsidRDefault="00770933" w:rsidP="009331BE">
      <w:pPr>
        <w:pBdr>
          <w:top w:val="single" w:sz="4" w:space="0" w:color="FFFFFF"/>
          <w:left w:val="single" w:sz="4" w:space="0" w:color="FFFFFF"/>
          <w:bottom w:val="single" w:sz="4" w:space="11" w:color="FFFFFF"/>
          <w:right w:val="single" w:sz="4" w:space="0" w:color="FFFFFF"/>
        </w:pBdr>
        <w:ind w:firstLine="567"/>
        <w:jc w:val="both"/>
        <w:rPr>
          <w:sz w:val="28"/>
          <w:szCs w:val="28"/>
        </w:rPr>
      </w:pPr>
      <w:r>
        <w:rPr>
          <w:b/>
          <w:sz w:val="28"/>
          <w:szCs w:val="28"/>
        </w:rPr>
        <w:t>У</w:t>
      </w:r>
      <w:r w:rsidRPr="00770933">
        <w:rPr>
          <w:b/>
          <w:sz w:val="28"/>
          <w:szCs w:val="28"/>
        </w:rPr>
        <w:t>правление бюджетными доходами и расходами.</w:t>
      </w:r>
    </w:p>
    <w:p w14:paraId="34FE7D60" w14:textId="77777777" w:rsidR="00770933" w:rsidRDefault="00770933"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Для улучшения результативности закупочного процесса администрацией города Дзержинска</w:t>
      </w:r>
      <w:r>
        <w:rPr>
          <w:sz w:val="28"/>
          <w:szCs w:val="28"/>
        </w:rPr>
        <w:t xml:space="preserve"> был </w:t>
      </w:r>
      <w:r w:rsidRPr="00770933">
        <w:rPr>
          <w:sz w:val="28"/>
          <w:szCs w:val="28"/>
        </w:rPr>
        <w:t>разработан комплекс мер по внедрению мероприятий по повышению эффективности закупочной</w:t>
      </w:r>
      <w:r>
        <w:rPr>
          <w:sz w:val="28"/>
          <w:szCs w:val="28"/>
        </w:rPr>
        <w:t xml:space="preserve"> </w:t>
      </w:r>
      <w:r w:rsidRPr="00770933">
        <w:rPr>
          <w:sz w:val="28"/>
          <w:szCs w:val="28"/>
        </w:rPr>
        <w:t>деятельности.</w:t>
      </w:r>
    </w:p>
    <w:p w14:paraId="221C89FE" w14:textId="36212E9E" w:rsidR="005E0D58" w:rsidRPr="005E0D58" w:rsidRDefault="005E0D58" w:rsidP="005E0D58">
      <w:pPr>
        <w:pBdr>
          <w:top w:val="single" w:sz="4" w:space="0" w:color="FFFFFF"/>
          <w:left w:val="single" w:sz="4" w:space="0" w:color="FFFFFF"/>
          <w:bottom w:val="single" w:sz="4" w:space="11" w:color="FFFFFF"/>
          <w:right w:val="single" w:sz="4" w:space="0" w:color="FFFFFF"/>
        </w:pBdr>
        <w:ind w:firstLine="567"/>
        <w:jc w:val="both"/>
        <w:rPr>
          <w:i/>
          <w:sz w:val="28"/>
          <w:szCs w:val="28"/>
        </w:rPr>
      </w:pPr>
      <w:r w:rsidRPr="005E0D58">
        <w:rPr>
          <w:i/>
          <w:sz w:val="28"/>
          <w:szCs w:val="28"/>
        </w:rPr>
        <w:t>Перечень мер, принятых органами местного самоуправления, для внедрения и реализации описываемых практик</w:t>
      </w:r>
      <w:r w:rsidR="009245E8">
        <w:rPr>
          <w:i/>
          <w:sz w:val="28"/>
          <w:szCs w:val="28"/>
        </w:rPr>
        <w:t>.</w:t>
      </w:r>
    </w:p>
    <w:p w14:paraId="3BE69F01" w14:textId="141A82E8" w:rsidR="00770933" w:rsidRDefault="00770933"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 xml:space="preserve">Проведены обучающие </w:t>
      </w:r>
      <w:proofErr w:type="spellStart"/>
      <w:r w:rsidRPr="00770933">
        <w:rPr>
          <w:sz w:val="28"/>
          <w:szCs w:val="28"/>
        </w:rPr>
        <w:t>вебинары</w:t>
      </w:r>
      <w:proofErr w:type="spellEnd"/>
      <w:r w:rsidRPr="00770933">
        <w:rPr>
          <w:sz w:val="28"/>
          <w:szCs w:val="28"/>
        </w:rPr>
        <w:t xml:space="preserve"> и видеоконференции по ключевы</w:t>
      </w:r>
      <w:r>
        <w:rPr>
          <w:sz w:val="28"/>
          <w:szCs w:val="28"/>
        </w:rPr>
        <w:t xml:space="preserve">м изменениям в законодательстве </w:t>
      </w:r>
      <w:r w:rsidRPr="00770933">
        <w:rPr>
          <w:sz w:val="28"/>
          <w:szCs w:val="28"/>
        </w:rPr>
        <w:t>о контрактной системе для заказчиков с целью обмена опытом и формирования единого подхода к</w:t>
      </w:r>
      <w:r>
        <w:rPr>
          <w:sz w:val="28"/>
          <w:szCs w:val="28"/>
        </w:rPr>
        <w:t xml:space="preserve"> </w:t>
      </w:r>
      <w:r w:rsidRPr="00770933">
        <w:rPr>
          <w:sz w:val="28"/>
          <w:szCs w:val="28"/>
        </w:rPr>
        <w:t>решению задач в сфере закупок. Организовано обучение по 223</w:t>
      </w:r>
      <w:r w:rsidR="006566F9">
        <w:rPr>
          <w:sz w:val="28"/>
          <w:szCs w:val="28"/>
        </w:rPr>
        <w:t>-ФЗ</w:t>
      </w:r>
      <w:r w:rsidRPr="00770933">
        <w:rPr>
          <w:sz w:val="28"/>
          <w:szCs w:val="28"/>
        </w:rPr>
        <w:t xml:space="preserve"> и повышение квалификации по 44</w:t>
      </w:r>
      <w:r w:rsidR="006566F9">
        <w:rPr>
          <w:sz w:val="28"/>
          <w:szCs w:val="28"/>
        </w:rPr>
        <w:t>-ФЗ</w:t>
      </w:r>
      <w:r w:rsidRPr="00770933">
        <w:rPr>
          <w:sz w:val="28"/>
          <w:szCs w:val="28"/>
        </w:rPr>
        <w:t xml:space="preserve"> сотрудников администрации с выдачей сертификатов. Проведены обучающие семинары для</w:t>
      </w:r>
      <w:r>
        <w:rPr>
          <w:sz w:val="28"/>
          <w:szCs w:val="28"/>
        </w:rPr>
        <w:t xml:space="preserve"> </w:t>
      </w:r>
      <w:r w:rsidRPr="00770933">
        <w:rPr>
          <w:sz w:val="28"/>
          <w:szCs w:val="28"/>
        </w:rPr>
        <w:t>поставщиков</w:t>
      </w:r>
      <w:r w:rsidR="00D24931">
        <w:rPr>
          <w:sz w:val="28"/>
          <w:szCs w:val="28"/>
        </w:rPr>
        <w:t>-</w:t>
      </w:r>
      <w:r w:rsidRPr="00770933">
        <w:rPr>
          <w:sz w:val="28"/>
          <w:szCs w:val="28"/>
        </w:rPr>
        <w:t xml:space="preserve">субъектов МСП. </w:t>
      </w:r>
    </w:p>
    <w:p w14:paraId="196EB904" w14:textId="77777777" w:rsidR="00770933" w:rsidRDefault="00770933" w:rsidP="00770933">
      <w:pPr>
        <w:pBdr>
          <w:top w:val="single" w:sz="4" w:space="0" w:color="FFFFFF"/>
          <w:left w:val="single" w:sz="4" w:space="0" w:color="FFFFFF"/>
          <w:bottom w:val="single" w:sz="4" w:space="11" w:color="FFFFFF"/>
          <w:right w:val="single" w:sz="4" w:space="0" w:color="FFFFFF"/>
        </w:pBdr>
        <w:ind w:firstLine="567"/>
        <w:jc w:val="both"/>
        <w:rPr>
          <w:sz w:val="28"/>
          <w:szCs w:val="28"/>
        </w:rPr>
      </w:pPr>
      <w:r w:rsidRPr="00770933">
        <w:rPr>
          <w:sz w:val="28"/>
          <w:szCs w:val="28"/>
        </w:rPr>
        <w:t>Внедрен новый «</w:t>
      </w:r>
      <w:proofErr w:type="spellStart"/>
      <w:r w:rsidRPr="00770933">
        <w:rPr>
          <w:sz w:val="28"/>
          <w:szCs w:val="28"/>
        </w:rPr>
        <w:t>виджет</w:t>
      </w:r>
      <w:proofErr w:type="spellEnd"/>
      <w:r w:rsidRPr="00770933">
        <w:rPr>
          <w:sz w:val="28"/>
          <w:szCs w:val="28"/>
        </w:rPr>
        <w:t>» (раздел) на официальном сайте администрации</w:t>
      </w:r>
      <w:r>
        <w:rPr>
          <w:sz w:val="28"/>
          <w:szCs w:val="28"/>
        </w:rPr>
        <w:t xml:space="preserve"> </w:t>
      </w:r>
      <w:r w:rsidRPr="00770933">
        <w:rPr>
          <w:sz w:val="28"/>
          <w:szCs w:val="28"/>
        </w:rPr>
        <w:t>г. Дзержинска «Информация о закупочной деятельности», где в едином месте размещена информация о</w:t>
      </w:r>
      <w:r>
        <w:rPr>
          <w:sz w:val="28"/>
          <w:szCs w:val="28"/>
        </w:rPr>
        <w:t xml:space="preserve"> </w:t>
      </w:r>
      <w:r w:rsidRPr="00770933">
        <w:rPr>
          <w:sz w:val="28"/>
          <w:szCs w:val="28"/>
        </w:rPr>
        <w:t>всех закупках, проводимых администрацией г. Дзержинска и подведомственными учреждениями, что</w:t>
      </w:r>
      <w:r>
        <w:rPr>
          <w:sz w:val="28"/>
          <w:szCs w:val="28"/>
        </w:rPr>
        <w:t xml:space="preserve"> </w:t>
      </w:r>
      <w:r w:rsidRPr="00770933">
        <w:rPr>
          <w:sz w:val="28"/>
          <w:szCs w:val="28"/>
        </w:rPr>
        <w:t>обеспечивает доступность информации для местных предпринимателей. Проведена оптимизация</w:t>
      </w:r>
      <w:r>
        <w:rPr>
          <w:sz w:val="28"/>
          <w:szCs w:val="28"/>
        </w:rPr>
        <w:t xml:space="preserve"> </w:t>
      </w:r>
      <w:r w:rsidRPr="00770933">
        <w:rPr>
          <w:sz w:val="28"/>
          <w:szCs w:val="28"/>
        </w:rPr>
        <w:t>закупочной деятельности: объединение закупок малого объема (до 600 тыс. руб.) у муниципальных</w:t>
      </w:r>
      <w:r>
        <w:rPr>
          <w:sz w:val="28"/>
          <w:szCs w:val="28"/>
        </w:rPr>
        <w:t xml:space="preserve"> </w:t>
      </w:r>
      <w:r w:rsidRPr="00770933">
        <w:rPr>
          <w:sz w:val="28"/>
          <w:szCs w:val="28"/>
        </w:rPr>
        <w:t>заказчиков в единые лоты.</w:t>
      </w:r>
    </w:p>
    <w:p w14:paraId="47BC8527" w14:textId="77777777" w:rsidR="008512EA" w:rsidRDefault="00C21B09" w:rsidP="00C21B09">
      <w:pPr>
        <w:pBdr>
          <w:top w:val="single" w:sz="4" w:space="0" w:color="FFFFFF"/>
          <w:left w:val="single" w:sz="4" w:space="0" w:color="FFFFFF"/>
          <w:bottom w:val="single" w:sz="4" w:space="11" w:color="FFFFFF"/>
          <w:right w:val="single" w:sz="4" w:space="0" w:color="FFFFFF"/>
        </w:pBdr>
        <w:jc w:val="center"/>
        <w:rPr>
          <w:sz w:val="28"/>
          <w:szCs w:val="28"/>
        </w:rPr>
      </w:pPr>
      <w:r>
        <w:rPr>
          <w:noProof/>
        </w:rPr>
        <w:drawing>
          <wp:inline distT="0" distB="0" distL="0" distR="0" wp14:anchorId="7FBAE590" wp14:editId="368B738F">
            <wp:extent cx="6321778" cy="2361565"/>
            <wp:effectExtent l="0" t="0" r="317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69531" cy="2379403"/>
                    </a:xfrm>
                    <a:prstGeom prst="rect">
                      <a:avLst/>
                    </a:prstGeom>
                  </pic:spPr>
                </pic:pic>
              </a:graphicData>
            </a:graphic>
          </wp:inline>
        </w:drawing>
      </w:r>
    </w:p>
    <w:p w14:paraId="26D04238" w14:textId="77777777" w:rsidR="009245E8" w:rsidRDefault="009245E8" w:rsidP="005E0D58">
      <w:pPr>
        <w:pBdr>
          <w:top w:val="single" w:sz="4" w:space="0" w:color="FFFFFF"/>
          <w:left w:val="single" w:sz="4" w:space="0" w:color="FFFFFF"/>
          <w:bottom w:val="single" w:sz="4" w:space="11" w:color="FFFFFF"/>
          <w:right w:val="single" w:sz="4" w:space="0" w:color="FFFFFF"/>
        </w:pBdr>
        <w:ind w:firstLine="567"/>
        <w:jc w:val="both"/>
        <w:rPr>
          <w:i/>
          <w:sz w:val="28"/>
          <w:szCs w:val="28"/>
        </w:rPr>
      </w:pPr>
    </w:p>
    <w:p w14:paraId="264CF393" w14:textId="1F3747F5" w:rsidR="005E0D58" w:rsidRDefault="005E0D58" w:rsidP="005E0D58">
      <w:pPr>
        <w:pBdr>
          <w:top w:val="single" w:sz="4" w:space="0" w:color="FFFFFF"/>
          <w:left w:val="single" w:sz="4" w:space="0" w:color="FFFFFF"/>
          <w:bottom w:val="single" w:sz="4" w:space="11" w:color="FFFFFF"/>
          <w:right w:val="single" w:sz="4" w:space="0" w:color="FFFFFF"/>
        </w:pBdr>
        <w:ind w:firstLine="567"/>
        <w:jc w:val="both"/>
        <w:rPr>
          <w:i/>
          <w:sz w:val="28"/>
          <w:szCs w:val="28"/>
        </w:rPr>
      </w:pPr>
      <w:r w:rsidRPr="005E0D58">
        <w:rPr>
          <w:i/>
          <w:sz w:val="28"/>
          <w:szCs w:val="28"/>
        </w:rPr>
        <w:t>Результаты реализации</w:t>
      </w:r>
      <w:r w:rsidR="009245E8">
        <w:rPr>
          <w:i/>
          <w:sz w:val="28"/>
          <w:szCs w:val="28"/>
        </w:rPr>
        <w:t>.</w:t>
      </w:r>
      <w:r w:rsidRPr="005E0D58">
        <w:rPr>
          <w:i/>
          <w:sz w:val="28"/>
          <w:szCs w:val="28"/>
        </w:rPr>
        <w:t xml:space="preserve"> </w:t>
      </w:r>
    </w:p>
    <w:p w14:paraId="71291009" w14:textId="77777777" w:rsidR="008512EA" w:rsidRDefault="005E0D58" w:rsidP="008512EA">
      <w:pPr>
        <w:pBdr>
          <w:top w:val="single" w:sz="4" w:space="0" w:color="FFFFFF"/>
          <w:left w:val="single" w:sz="4" w:space="0" w:color="FFFFFF"/>
          <w:bottom w:val="single" w:sz="4" w:space="11" w:color="FFFFFF"/>
          <w:right w:val="single" w:sz="4" w:space="0" w:color="FFFFFF"/>
        </w:pBdr>
        <w:ind w:firstLine="567"/>
        <w:jc w:val="both"/>
        <w:rPr>
          <w:sz w:val="28"/>
          <w:szCs w:val="28"/>
        </w:rPr>
      </w:pPr>
      <w:r w:rsidRPr="005E0D58">
        <w:rPr>
          <w:sz w:val="28"/>
          <w:szCs w:val="28"/>
        </w:rPr>
        <w:t>В результате проведенных администрацией города меро</w:t>
      </w:r>
      <w:r w:rsidR="008512EA">
        <w:rPr>
          <w:sz w:val="28"/>
          <w:szCs w:val="28"/>
        </w:rPr>
        <w:t xml:space="preserve">приятий по повышению закупочной </w:t>
      </w:r>
      <w:r w:rsidRPr="005E0D58">
        <w:rPr>
          <w:sz w:val="28"/>
          <w:szCs w:val="28"/>
        </w:rPr>
        <w:t>деятельности увеличился интерес участников к муниципальным закупкам, возросло количество новых</w:t>
      </w:r>
      <w:r w:rsidR="008512EA">
        <w:rPr>
          <w:sz w:val="28"/>
          <w:szCs w:val="28"/>
        </w:rPr>
        <w:t xml:space="preserve"> </w:t>
      </w:r>
      <w:r w:rsidRPr="005E0D58">
        <w:rPr>
          <w:sz w:val="28"/>
          <w:szCs w:val="28"/>
        </w:rPr>
        <w:t>участников закупок, уменьшилось количество несостоявшихся процедур (на 5%), повысилось качество</w:t>
      </w:r>
      <w:r w:rsidR="008512EA">
        <w:rPr>
          <w:sz w:val="28"/>
          <w:szCs w:val="28"/>
        </w:rPr>
        <w:t xml:space="preserve"> </w:t>
      </w:r>
      <w:r w:rsidRPr="005E0D58">
        <w:rPr>
          <w:sz w:val="28"/>
          <w:szCs w:val="28"/>
        </w:rPr>
        <w:t xml:space="preserve">закупочного процесса. </w:t>
      </w:r>
    </w:p>
    <w:p w14:paraId="4F592DF8" w14:textId="77777777" w:rsidR="005E0D58" w:rsidRPr="005E0D58" w:rsidRDefault="005E0D58" w:rsidP="008512EA">
      <w:pPr>
        <w:pBdr>
          <w:top w:val="single" w:sz="4" w:space="0" w:color="FFFFFF"/>
          <w:left w:val="single" w:sz="4" w:space="0" w:color="FFFFFF"/>
          <w:bottom w:val="single" w:sz="4" w:space="11" w:color="FFFFFF"/>
          <w:right w:val="single" w:sz="4" w:space="0" w:color="FFFFFF"/>
        </w:pBdr>
        <w:ind w:firstLine="567"/>
        <w:jc w:val="both"/>
        <w:rPr>
          <w:sz w:val="28"/>
          <w:szCs w:val="28"/>
        </w:rPr>
      </w:pPr>
      <w:r w:rsidRPr="005E0D58">
        <w:rPr>
          <w:sz w:val="28"/>
          <w:szCs w:val="28"/>
        </w:rPr>
        <w:t>Объединение закупок малого объема (до 600 тыс. руб.) у муниципальных</w:t>
      </w:r>
      <w:r w:rsidR="008512EA">
        <w:rPr>
          <w:sz w:val="28"/>
          <w:szCs w:val="28"/>
        </w:rPr>
        <w:t xml:space="preserve"> </w:t>
      </w:r>
      <w:r w:rsidRPr="005E0D58">
        <w:rPr>
          <w:sz w:val="28"/>
          <w:szCs w:val="28"/>
        </w:rPr>
        <w:t>заказчиков в единые лоты, обеспечило уход от закупок малого объема у единственного поставщика,</w:t>
      </w:r>
      <w:r w:rsidR="008512EA">
        <w:rPr>
          <w:sz w:val="28"/>
          <w:szCs w:val="28"/>
        </w:rPr>
        <w:t xml:space="preserve"> </w:t>
      </w:r>
      <w:r w:rsidRPr="005E0D58">
        <w:rPr>
          <w:sz w:val="28"/>
          <w:szCs w:val="28"/>
        </w:rPr>
        <w:t>увеличение закупок конкурсным способом, экономию бюджетных средств (на 24,1%).</w:t>
      </w:r>
    </w:p>
    <w:p w14:paraId="2B4550F2" w14:textId="77777777" w:rsidR="00770933" w:rsidRDefault="00770933" w:rsidP="003328E8">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D3F2331" w14:textId="77777777" w:rsidR="009F2A20" w:rsidRPr="007A0D44" w:rsidRDefault="009F2A20" w:rsidP="003328E8">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636"/>
        <w:gridCol w:w="8285"/>
      </w:tblGrid>
      <w:tr w:rsidR="00AD4D55" w14:paraId="765AB13C" w14:textId="77777777" w:rsidTr="00FB7629">
        <w:tc>
          <w:tcPr>
            <w:tcW w:w="1089" w:type="dxa"/>
          </w:tcPr>
          <w:p w14:paraId="1A35C906" w14:textId="571D9AB7" w:rsidR="00B84978" w:rsidRDefault="009245E8" w:rsidP="00FB7629">
            <w:pPr>
              <w:widowControl w:val="0"/>
              <w:tabs>
                <w:tab w:val="left" w:pos="709"/>
              </w:tabs>
              <w:jc w:val="both"/>
              <w:rPr>
                <w:sz w:val="28"/>
                <w:szCs w:val="28"/>
              </w:rPr>
            </w:pPr>
            <w:r w:rsidRPr="00285F34">
              <w:rPr>
                <w:noProof/>
                <w:sz w:val="28"/>
                <w:szCs w:val="28"/>
              </w:rPr>
              <mc:AlternateContent>
                <mc:Choice Requires="wps">
                  <w:drawing>
                    <wp:anchor distT="36195" distB="36195" distL="144145" distR="71755" simplePos="0" relativeHeight="251659264" behindDoc="0" locked="0" layoutInCell="1" allowOverlap="1" wp14:anchorId="0D0BFFD2" wp14:editId="3C871F4C">
                      <wp:simplePos x="0" y="0"/>
                      <wp:positionH relativeFrom="column">
                        <wp:posOffset>89887</wp:posOffset>
                      </wp:positionH>
                      <wp:positionV relativeFrom="paragraph">
                        <wp:posOffset>1185122</wp:posOffset>
                      </wp:positionV>
                      <wp:extent cx="708660" cy="269875"/>
                      <wp:effectExtent l="0" t="0" r="0" b="0"/>
                      <wp:wrapSquare wrapText="bothSides"/>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269875"/>
                              </a:xfrm>
                              <a:prstGeom prst="rect">
                                <a:avLst/>
                              </a:prstGeom>
                              <a:noFill/>
                              <a:ln w="9525">
                                <a:noFill/>
                                <a:miter lim="800000"/>
                                <a:headEnd/>
                                <a:tailEnd/>
                              </a:ln>
                            </wps:spPr>
                            <wps:txbx>
                              <w:txbxContent>
                                <w:p w14:paraId="21BAF73B" w14:textId="77777777" w:rsidR="00C35B0B" w:rsidRPr="00285F34" w:rsidRDefault="00C35B0B" w:rsidP="00285F34">
                                  <w:pPr>
                                    <w:rPr>
                                      <w:b/>
                                      <w:sz w:val="28"/>
                                    </w:rPr>
                                  </w:pPr>
                                  <w:r>
                                    <w:rPr>
                                      <w:b/>
                                      <w:sz w:val="28"/>
                                    </w:rPr>
                                    <w:t>3</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D0BFFD2" id="_x0000_s1030" type="#_x0000_t202" style="position:absolute;left:0;text-align:left;margin-left:7.1pt;margin-top:93.3pt;width:55.8pt;height:21.25pt;z-index:251659264;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" filled="f" stroked="f">
                      <v:textbox inset="1mm,1mm,1mm,1mm">
                        <w:txbxContent>
                          <w:p w14:paraId="21BAF73B" w14:textId="77777777" w:rsidR="00C35B0B" w:rsidRPr="00285F34" w:rsidRDefault="00C35B0B" w:rsidP="00285F34">
                            <w:pPr>
                              <w:rPr>
                                <w:b/>
                                <w:sz w:val="28"/>
                              </w:rPr>
                            </w:pPr>
                            <w:r>
                              <w:rPr>
                                <w:b/>
                                <w:sz w:val="28"/>
                              </w:rPr>
                              <w:t>3</w:t>
                            </w:r>
                            <w:r w:rsidRPr="00285F34">
                              <w:rPr>
                                <w:b/>
                                <w:sz w:val="28"/>
                              </w:rPr>
                              <w:t xml:space="preserve"> место</w:t>
                            </w:r>
                          </w:p>
                        </w:txbxContent>
                      </v:textbox>
                      <w10:wrap type="square"/>
                    </v:shape>
                  </w:pict>
                </mc:Fallback>
              </mc:AlternateContent>
            </w:r>
            <w:r w:rsidR="00B84CB0">
              <w:rPr>
                <w:noProof/>
                <w:sz w:val="28"/>
                <w:szCs w:val="28"/>
              </w:rPr>
              <w:drawing>
                <wp:inline distT="0" distB="0" distL="0" distR="0" wp14:anchorId="3A62B4A9" wp14:editId="04D18F68">
                  <wp:extent cx="901700" cy="1140080"/>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1700" cy="1140080"/>
                          </a:xfrm>
                          <a:prstGeom prst="rect">
                            <a:avLst/>
                          </a:prstGeom>
                          <a:noFill/>
                        </pic:spPr>
                      </pic:pic>
                    </a:graphicData>
                  </a:graphic>
                </wp:inline>
              </w:drawing>
            </w:r>
          </w:p>
        </w:tc>
        <w:tc>
          <w:tcPr>
            <w:tcW w:w="8935" w:type="dxa"/>
          </w:tcPr>
          <w:p w14:paraId="3532BBC8" w14:textId="43452194" w:rsidR="004A4E6A" w:rsidRPr="009245E8" w:rsidRDefault="009245E8" w:rsidP="009245E8">
            <w:pPr>
              <w:tabs>
                <w:tab w:val="left" w:pos="709"/>
              </w:tabs>
              <w:jc w:val="both"/>
              <w:rPr>
                <w:b/>
                <w:color w:val="1F497D" w:themeColor="text2"/>
                <w:sz w:val="28"/>
                <w:szCs w:val="28"/>
              </w:rPr>
            </w:pPr>
            <w:r w:rsidRPr="00B14A72">
              <w:rPr>
                <w:b/>
                <w:color w:val="1F497D" w:themeColor="text2"/>
                <w:sz w:val="28"/>
                <w:szCs w:val="28"/>
              </w:rPr>
              <w:t>ГОРОДСКОЕ ПОСЕЛЕНИЕ ЧАПЛЫГИН ЛИПЕЦКОЙ ОБЛАСТИ</w:t>
            </w:r>
          </w:p>
        </w:tc>
      </w:tr>
    </w:tbl>
    <w:p w14:paraId="1BA0E15C" w14:textId="77777777" w:rsidR="009245E8" w:rsidRDefault="009245E8" w:rsidP="00F55571">
      <w:pPr>
        <w:jc w:val="both"/>
        <w:rPr>
          <w:b/>
          <w:sz w:val="28"/>
          <w:szCs w:val="28"/>
        </w:rPr>
      </w:pPr>
    </w:p>
    <w:p w14:paraId="311E1EF4" w14:textId="25C542D0" w:rsidR="00B84CB0" w:rsidRDefault="00B84CB0" w:rsidP="009245E8">
      <w:pPr>
        <w:ind w:firstLine="709"/>
        <w:jc w:val="both"/>
        <w:rPr>
          <w:b/>
          <w:sz w:val="28"/>
          <w:szCs w:val="28"/>
        </w:rPr>
      </w:pPr>
      <w:r w:rsidRPr="00B84CB0">
        <w:rPr>
          <w:b/>
          <w:sz w:val="28"/>
          <w:szCs w:val="28"/>
        </w:rPr>
        <w:t>Управление бюджетными доходами и совершенствование системы управления бюджетными расходами.</w:t>
      </w:r>
    </w:p>
    <w:p w14:paraId="6B963B33" w14:textId="56C268F3" w:rsidR="00B84CB0" w:rsidRPr="00B84CB0" w:rsidRDefault="00B84CB0" w:rsidP="009245E8">
      <w:pPr>
        <w:ind w:firstLine="709"/>
        <w:jc w:val="both"/>
        <w:rPr>
          <w:sz w:val="28"/>
          <w:szCs w:val="28"/>
        </w:rPr>
      </w:pPr>
      <w:r w:rsidRPr="00B84CB0">
        <w:rPr>
          <w:sz w:val="28"/>
          <w:szCs w:val="28"/>
        </w:rPr>
        <w:t xml:space="preserve">Реализуемая бюджетная политика городского поселения города Чаплыгина направлена на сохранение финансовой стабильности, обеспечение устойчивости бюджетной системы за счет сбалансированности </w:t>
      </w:r>
      <w:proofErr w:type="gramStart"/>
      <w:r w:rsidRPr="00B84CB0">
        <w:rPr>
          <w:sz w:val="28"/>
          <w:szCs w:val="28"/>
        </w:rPr>
        <w:t>бюджета,  повышение</w:t>
      </w:r>
      <w:proofErr w:type="gramEnd"/>
      <w:r w:rsidRPr="00B84CB0">
        <w:rPr>
          <w:sz w:val="28"/>
          <w:szCs w:val="28"/>
        </w:rPr>
        <w:t xml:space="preserve"> бюджетной эффективности муниципального управления, достижение стратегической цели развития города – повышение качества жизни населения. </w:t>
      </w:r>
    </w:p>
    <w:p w14:paraId="7D69F515" w14:textId="77777777" w:rsidR="00B84CB0" w:rsidRPr="00B84CB0" w:rsidRDefault="00B84CB0" w:rsidP="00B84CB0">
      <w:pPr>
        <w:ind w:firstLine="567"/>
        <w:jc w:val="both"/>
        <w:rPr>
          <w:sz w:val="28"/>
          <w:szCs w:val="28"/>
        </w:rPr>
      </w:pPr>
      <w:r w:rsidRPr="00B84CB0">
        <w:rPr>
          <w:sz w:val="28"/>
          <w:szCs w:val="28"/>
        </w:rPr>
        <w:t xml:space="preserve">Для обеспечения в условиях бюджетных ограничений исполнения в полном объеме социально значимых и первоочередных расходных обязательств, осуществляется эффективное управление бюджетными ресурсами, принимаются крайне взвешенные решения с учетом выстраивания приоритетов, в том числе по участию в государственных и региональных программах. </w:t>
      </w:r>
    </w:p>
    <w:p w14:paraId="64EC13A6" w14:textId="77777777" w:rsidR="00B84CB0" w:rsidRPr="00B84CB0" w:rsidRDefault="00B84CB0" w:rsidP="00B84CB0">
      <w:pPr>
        <w:ind w:firstLine="567"/>
        <w:jc w:val="both"/>
        <w:rPr>
          <w:sz w:val="28"/>
          <w:szCs w:val="28"/>
        </w:rPr>
      </w:pPr>
      <w:r w:rsidRPr="00B84CB0">
        <w:rPr>
          <w:sz w:val="28"/>
          <w:szCs w:val="28"/>
        </w:rPr>
        <w:t xml:space="preserve">О стабильности финансового положения бюджета города свидетельствует отсутствие муниципального долга (на протяжении многих лет), а также отсутствие просроченной кредиторской задолженности по обязательствам. </w:t>
      </w:r>
    </w:p>
    <w:p w14:paraId="4FBAAC3C" w14:textId="77777777" w:rsidR="00B84CB0" w:rsidRPr="00B84CB0" w:rsidRDefault="00B84CB0" w:rsidP="00B84CB0">
      <w:pPr>
        <w:ind w:firstLine="567"/>
        <w:jc w:val="both"/>
        <w:rPr>
          <w:sz w:val="28"/>
          <w:szCs w:val="28"/>
        </w:rPr>
      </w:pPr>
      <w:r w:rsidRPr="00B84CB0">
        <w:rPr>
          <w:sz w:val="28"/>
          <w:szCs w:val="28"/>
        </w:rPr>
        <w:t>Результатом проделанной работы стало неоднократное получение грантов Липецкой области за достижение наилучших значений показателей деятельности органов местного самоуправления городских поселений: в 2018 году за 2 место, в 2019 году – 3 место, по итогам работы за 2020 год администрация городского поселения заняла 2 место.</w:t>
      </w:r>
    </w:p>
    <w:p w14:paraId="476E46F9" w14:textId="77777777" w:rsidR="00B84CB0" w:rsidRDefault="00B84CB0" w:rsidP="00B84CB0">
      <w:pPr>
        <w:ind w:firstLine="567"/>
        <w:jc w:val="both"/>
        <w:rPr>
          <w:sz w:val="28"/>
          <w:szCs w:val="28"/>
        </w:rPr>
      </w:pPr>
      <w:r w:rsidRPr="00B84CB0">
        <w:rPr>
          <w:i/>
          <w:sz w:val="28"/>
          <w:szCs w:val="28"/>
        </w:rPr>
        <w:t>Управление бюджетными доходами.</w:t>
      </w:r>
      <w:r w:rsidRPr="00B84CB0">
        <w:rPr>
          <w:sz w:val="28"/>
          <w:szCs w:val="28"/>
        </w:rPr>
        <w:t xml:space="preserve"> </w:t>
      </w:r>
    </w:p>
    <w:p w14:paraId="6CA59BBE" w14:textId="581711AE" w:rsidR="00B84CB0" w:rsidRDefault="00B84CB0" w:rsidP="00B84CB0">
      <w:pPr>
        <w:ind w:firstLine="567"/>
        <w:jc w:val="both"/>
        <w:rPr>
          <w:sz w:val="28"/>
          <w:szCs w:val="28"/>
        </w:rPr>
      </w:pPr>
      <w:r w:rsidRPr="00B84CB0">
        <w:rPr>
          <w:sz w:val="28"/>
          <w:szCs w:val="28"/>
        </w:rPr>
        <w:t>Проведенная работа в рамках Плана мероприятий по росту налоговых и неналоговых доходов, обеспечила перевыполнение плановых показателей по поступлению налоговых и неналоговых доходов бюджета города на 105,5</w:t>
      </w:r>
      <w:r w:rsidR="00B172FF">
        <w:rPr>
          <w:sz w:val="28"/>
          <w:szCs w:val="28"/>
        </w:rPr>
        <w:t>%</w:t>
      </w:r>
      <w:r w:rsidRPr="00B84CB0">
        <w:rPr>
          <w:sz w:val="28"/>
          <w:szCs w:val="28"/>
        </w:rPr>
        <w:t xml:space="preserve">. Всего в 2020 году в бюджет г. Чаплыгин поступили доходы в сумме 161,7 млн руб. В сравнении с предыдущим финансовым годом доходы бюджета </w:t>
      </w:r>
      <w:r w:rsidR="00FB4174">
        <w:rPr>
          <w:sz w:val="28"/>
          <w:szCs w:val="28"/>
        </w:rPr>
        <w:t>увеличились</w:t>
      </w:r>
      <w:r w:rsidRPr="00B84CB0">
        <w:rPr>
          <w:sz w:val="28"/>
          <w:szCs w:val="28"/>
        </w:rPr>
        <w:t xml:space="preserve"> на 71,1</w:t>
      </w:r>
      <w:r w:rsidR="00B172FF">
        <w:rPr>
          <w:sz w:val="28"/>
          <w:szCs w:val="28"/>
        </w:rPr>
        <w:t>%</w:t>
      </w:r>
      <w:r w:rsidRPr="00B84CB0">
        <w:rPr>
          <w:sz w:val="28"/>
          <w:szCs w:val="28"/>
        </w:rPr>
        <w:t xml:space="preserve"> или на 67,2 млн руб.</w:t>
      </w:r>
    </w:p>
    <w:p w14:paraId="2854A756" w14:textId="21B962FF" w:rsidR="00B84CB0" w:rsidRPr="00B84CB0" w:rsidRDefault="00B84CB0" w:rsidP="00B84CB0">
      <w:pPr>
        <w:ind w:firstLine="567"/>
        <w:jc w:val="both"/>
        <w:rPr>
          <w:sz w:val="28"/>
          <w:szCs w:val="28"/>
        </w:rPr>
      </w:pPr>
      <w:r w:rsidRPr="00B84CB0">
        <w:rPr>
          <w:sz w:val="28"/>
          <w:szCs w:val="28"/>
        </w:rPr>
        <w:t xml:space="preserve">В рамках Плана проводились мероприятия по выявлению домовладений физических лиц, выпадающих из налогооблагаемой базы, выявление лиц, использующих завершенные строительством объекты недвижимого имущества и уклоняющихся от получения разрешения на ввод объекта недвижимости в эксплуатацию и </w:t>
      </w:r>
      <w:proofErr w:type="spellStart"/>
      <w:r w:rsidRPr="00B84CB0">
        <w:rPr>
          <w:sz w:val="28"/>
          <w:szCs w:val="28"/>
        </w:rPr>
        <w:t>госрегистрации</w:t>
      </w:r>
      <w:proofErr w:type="spellEnd"/>
      <w:r w:rsidRPr="00B84CB0">
        <w:rPr>
          <w:sz w:val="28"/>
          <w:szCs w:val="28"/>
        </w:rPr>
        <w:t xml:space="preserve"> права собственности на данные объекты, проведение сверки баз данных по имущественным налогам с физических лиц и уточнение недостающих (недостоверных) сведений в целях исправления</w:t>
      </w:r>
      <w:r>
        <w:rPr>
          <w:sz w:val="28"/>
          <w:szCs w:val="28"/>
        </w:rPr>
        <w:t xml:space="preserve"> и </w:t>
      </w:r>
      <w:r w:rsidRPr="00B84CB0">
        <w:rPr>
          <w:sz w:val="28"/>
          <w:szCs w:val="28"/>
        </w:rPr>
        <w:t xml:space="preserve">вовлечения их в налогооблагаемый оборот, выявление выморочного имущества. Регулярный мониторинг и работа с недоимкой в совокупности с вышеуказанными мероприятиями позволили в полной мере обеспечить выполнение расходных полномочий города, тем самым выполнить все запланированные мероприятия. </w:t>
      </w:r>
    </w:p>
    <w:p w14:paraId="52A44384" w14:textId="77777777" w:rsidR="00B84CB0" w:rsidRPr="00B84CB0" w:rsidRDefault="00B84CB0" w:rsidP="00B84CB0">
      <w:pPr>
        <w:ind w:firstLine="567"/>
        <w:jc w:val="both"/>
        <w:rPr>
          <w:sz w:val="28"/>
          <w:szCs w:val="28"/>
        </w:rPr>
      </w:pPr>
      <w:r w:rsidRPr="00B84CB0">
        <w:rPr>
          <w:sz w:val="28"/>
          <w:szCs w:val="28"/>
        </w:rPr>
        <w:t>Проводится разъяснительная работа с населением и бизнесом, размещается необходимая информация в общественных местах и средствах массовой информации.</w:t>
      </w:r>
    </w:p>
    <w:p w14:paraId="02BEFE6A" w14:textId="582CA053" w:rsidR="00B84CB0" w:rsidRPr="00B84CB0" w:rsidRDefault="00B84CB0" w:rsidP="00B84CB0">
      <w:pPr>
        <w:ind w:firstLine="567"/>
        <w:jc w:val="both"/>
        <w:rPr>
          <w:sz w:val="28"/>
          <w:szCs w:val="28"/>
        </w:rPr>
      </w:pPr>
      <w:r w:rsidRPr="00B84CB0">
        <w:rPr>
          <w:sz w:val="28"/>
          <w:szCs w:val="28"/>
        </w:rPr>
        <w:t>Город Чаплыгин планомерно осуществляет оптимизацию налоговых преференций – принят НПА, который с 2019 г. отменяет льготы по уплате земельного налога участникам</w:t>
      </w:r>
      <w:r w:rsidR="00FB4174">
        <w:rPr>
          <w:sz w:val="28"/>
          <w:szCs w:val="28"/>
        </w:rPr>
        <w:t>и</w:t>
      </w:r>
      <w:r w:rsidRPr="00B84CB0">
        <w:rPr>
          <w:sz w:val="28"/>
          <w:szCs w:val="28"/>
        </w:rPr>
        <w:t xml:space="preserve"> особой экономической зоны «</w:t>
      </w:r>
      <w:proofErr w:type="spellStart"/>
      <w:r w:rsidRPr="00B84CB0">
        <w:rPr>
          <w:sz w:val="28"/>
          <w:szCs w:val="28"/>
        </w:rPr>
        <w:t>Чаплыгинская</w:t>
      </w:r>
      <w:proofErr w:type="spellEnd"/>
      <w:r w:rsidRPr="00B84CB0">
        <w:rPr>
          <w:sz w:val="28"/>
          <w:szCs w:val="28"/>
        </w:rPr>
        <w:t xml:space="preserve">». </w:t>
      </w:r>
    </w:p>
    <w:p w14:paraId="7432EBB7" w14:textId="452C1730" w:rsidR="00B84CB0" w:rsidRPr="00B84CB0" w:rsidRDefault="00B84CB0" w:rsidP="00B84CB0">
      <w:pPr>
        <w:ind w:firstLine="567"/>
        <w:jc w:val="both"/>
        <w:rPr>
          <w:sz w:val="28"/>
          <w:szCs w:val="28"/>
        </w:rPr>
      </w:pPr>
      <w:r w:rsidRPr="00B84CB0">
        <w:rPr>
          <w:sz w:val="28"/>
          <w:szCs w:val="28"/>
        </w:rPr>
        <w:t>Ежемесячно проводится мониторинг исполнения налоговых обязательств основными плательщиками. Проводятся рейды по налогоплательщикам</w:t>
      </w:r>
      <w:r w:rsidR="00FB4174">
        <w:rPr>
          <w:sz w:val="28"/>
          <w:szCs w:val="28"/>
        </w:rPr>
        <w:t xml:space="preserve">- </w:t>
      </w:r>
      <w:r w:rsidRPr="00B84CB0">
        <w:rPr>
          <w:sz w:val="28"/>
          <w:szCs w:val="28"/>
        </w:rPr>
        <w:t>должникам</w:t>
      </w:r>
      <w:r w:rsidR="009245E8">
        <w:rPr>
          <w:sz w:val="28"/>
          <w:szCs w:val="28"/>
        </w:rPr>
        <w:t xml:space="preserve"> </w:t>
      </w:r>
      <w:r w:rsidRPr="00B84CB0">
        <w:rPr>
          <w:sz w:val="28"/>
          <w:szCs w:val="28"/>
        </w:rPr>
        <w:t xml:space="preserve">с вручением уведомлений и квитанций. </w:t>
      </w:r>
    </w:p>
    <w:p w14:paraId="6089C910" w14:textId="50D854A9" w:rsidR="00B84CB0" w:rsidRPr="00B84CB0" w:rsidRDefault="00B84CB0" w:rsidP="00B84CB0">
      <w:pPr>
        <w:ind w:firstLine="567"/>
        <w:jc w:val="both"/>
        <w:rPr>
          <w:sz w:val="28"/>
          <w:szCs w:val="28"/>
        </w:rPr>
      </w:pPr>
      <w:r w:rsidRPr="00B84CB0">
        <w:rPr>
          <w:sz w:val="28"/>
          <w:szCs w:val="28"/>
        </w:rPr>
        <w:t>В результате мероприятий налоговая задолженность снизилась на 20,8</w:t>
      </w:r>
      <w:r w:rsidR="00B172FF">
        <w:rPr>
          <w:sz w:val="28"/>
          <w:szCs w:val="28"/>
        </w:rPr>
        <w:t>%</w:t>
      </w:r>
      <w:r w:rsidRPr="00B84CB0">
        <w:rPr>
          <w:sz w:val="28"/>
          <w:szCs w:val="28"/>
        </w:rPr>
        <w:t xml:space="preserve"> по отношению к предыдущему финансовому году, в том числе по налогу на имущество физических лиц – на 940,3 тыс. руб., земельному налогу – на 75,8 тыс. руб.</w:t>
      </w:r>
    </w:p>
    <w:p w14:paraId="20F345DA" w14:textId="5F8A43BB" w:rsidR="00B84CB0" w:rsidRPr="00B84CB0" w:rsidRDefault="00B84CB0" w:rsidP="00B84CB0">
      <w:pPr>
        <w:ind w:firstLine="567"/>
        <w:jc w:val="both"/>
        <w:rPr>
          <w:sz w:val="28"/>
          <w:szCs w:val="28"/>
        </w:rPr>
      </w:pPr>
      <w:r w:rsidRPr="00B84CB0">
        <w:rPr>
          <w:sz w:val="28"/>
          <w:szCs w:val="28"/>
        </w:rPr>
        <w:t xml:space="preserve">В целях сокращения издержек, связанных с управлением и содержанием объектов муниципальной собственности, увеличением доходной части бюджета в 2020 году осуществлялись </w:t>
      </w:r>
      <w:r w:rsidR="00FB4174">
        <w:rPr>
          <w:sz w:val="28"/>
          <w:szCs w:val="28"/>
        </w:rPr>
        <w:t xml:space="preserve">следующие </w:t>
      </w:r>
      <w:r w:rsidRPr="00B84CB0">
        <w:rPr>
          <w:sz w:val="28"/>
          <w:szCs w:val="28"/>
        </w:rPr>
        <w:t xml:space="preserve">мероприятия: </w:t>
      </w:r>
    </w:p>
    <w:p w14:paraId="2FCB8A46" w14:textId="4EC50D46" w:rsidR="00B84CB0" w:rsidRPr="00FB4174" w:rsidRDefault="00B84CB0" w:rsidP="0083380E">
      <w:pPr>
        <w:pStyle w:val="a9"/>
        <w:numPr>
          <w:ilvl w:val="0"/>
          <w:numId w:val="37"/>
        </w:numPr>
        <w:ind w:left="0" w:firstLine="709"/>
        <w:jc w:val="both"/>
        <w:rPr>
          <w:szCs w:val="28"/>
        </w:rPr>
      </w:pPr>
      <w:r w:rsidRPr="00FB4174">
        <w:rPr>
          <w:szCs w:val="28"/>
        </w:rPr>
        <w:t>оценка 8 единиц муниципального имущества;</w:t>
      </w:r>
    </w:p>
    <w:p w14:paraId="2E845D3F" w14:textId="789B033A" w:rsidR="00B84CB0" w:rsidRPr="00FB4174" w:rsidRDefault="00B84CB0" w:rsidP="0083380E">
      <w:pPr>
        <w:pStyle w:val="a9"/>
        <w:numPr>
          <w:ilvl w:val="0"/>
          <w:numId w:val="37"/>
        </w:numPr>
        <w:ind w:left="0" w:firstLine="709"/>
        <w:jc w:val="both"/>
        <w:rPr>
          <w:szCs w:val="28"/>
        </w:rPr>
      </w:pPr>
      <w:r w:rsidRPr="00FB4174">
        <w:rPr>
          <w:szCs w:val="28"/>
        </w:rPr>
        <w:t>уточнены сведения о границах земельных участков и поставлено на кадастровый учет 18 земельных участков;</w:t>
      </w:r>
    </w:p>
    <w:p w14:paraId="26FA0E1C" w14:textId="6DD7CF3D" w:rsidR="00B84CB0" w:rsidRPr="00FB4174" w:rsidRDefault="00B84CB0" w:rsidP="0083380E">
      <w:pPr>
        <w:pStyle w:val="a9"/>
        <w:numPr>
          <w:ilvl w:val="0"/>
          <w:numId w:val="37"/>
        </w:numPr>
        <w:ind w:left="0" w:firstLine="709"/>
        <w:jc w:val="both"/>
        <w:rPr>
          <w:szCs w:val="28"/>
        </w:rPr>
      </w:pPr>
      <w:r w:rsidRPr="00FB4174">
        <w:rPr>
          <w:szCs w:val="28"/>
        </w:rPr>
        <w:t xml:space="preserve">проведено 2 аукциона по продаже права на заключение договоров аренды земельных участков; </w:t>
      </w:r>
    </w:p>
    <w:p w14:paraId="61FC01F1" w14:textId="0B364B14" w:rsidR="00B84CB0" w:rsidRPr="00FB4174" w:rsidRDefault="00B84CB0" w:rsidP="0083380E">
      <w:pPr>
        <w:pStyle w:val="a9"/>
        <w:numPr>
          <w:ilvl w:val="0"/>
          <w:numId w:val="37"/>
        </w:numPr>
        <w:ind w:left="0" w:firstLine="709"/>
        <w:jc w:val="both"/>
        <w:rPr>
          <w:szCs w:val="28"/>
        </w:rPr>
      </w:pPr>
      <w:r w:rsidRPr="00FB4174">
        <w:rPr>
          <w:szCs w:val="28"/>
        </w:rPr>
        <w:t>присвоены адреса 14 земельным участкам, 10 объектам капитального строительства;</w:t>
      </w:r>
    </w:p>
    <w:p w14:paraId="1BE3561E" w14:textId="3CEAF1BE" w:rsidR="00B84CB0" w:rsidRPr="00FB4174" w:rsidRDefault="00B84CB0" w:rsidP="0083380E">
      <w:pPr>
        <w:pStyle w:val="a9"/>
        <w:numPr>
          <w:ilvl w:val="0"/>
          <w:numId w:val="37"/>
        </w:numPr>
        <w:ind w:left="0" w:firstLine="709"/>
        <w:jc w:val="both"/>
        <w:rPr>
          <w:szCs w:val="28"/>
        </w:rPr>
      </w:pPr>
      <w:r w:rsidRPr="00FB4174">
        <w:rPr>
          <w:szCs w:val="28"/>
        </w:rPr>
        <w:t xml:space="preserve">заключено 59 договоров на выкуп земельных участков, 54 </w:t>
      </w:r>
      <w:proofErr w:type="gramStart"/>
      <w:r w:rsidRPr="00FB4174">
        <w:rPr>
          <w:szCs w:val="28"/>
        </w:rPr>
        <w:t>договора  на</w:t>
      </w:r>
      <w:proofErr w:type="gramEnd"/>
      <w:r w:rsidRPr="00FB4174">
        <w:rPr>
          <w:szCs w:val="28"/>
        </w:rPr>
        <w:t xml:space="preserve"> аренду земельных участков;</w:t>
      </w:r>
    </w:p>
    <w:p w14:paraId="7B6B6F06" w14:textId="1C48D7B3" w:rsidR="00B84CB0" w:rsidRPr="00FB4174" w:rsidRDefault="00B84CB0" w:rsidP="0083380E">
      <w:pPr>
        <w:pStyle w:val="a9"/>
        <w:numPr>
          <w:ilvl w:val="0"/>
          <w:numId w:val="37"/>
        </w:numPr>
        <w:ind w:left="0" w:firstLine="709"/>
        <w:jc w:val="both"/>
        <w:rPr>
          <w:szCs w:val="28"/>
        </w:rPr>
      </w:pPr>
      <w:r w:rsidRPr="00FB4174">
        <w:rPr>
          <w:szCs w:val="28"/>
        </w:rPr>
        <w:t>направлено 560 уведомлений (квитанций) на оплату аренды земельных участков.</w:t>
      </w:r>
    </w:p>
    <w:p w14:paraId="05D33639" w14:textId="62C46E58" w:rsidR="00B84CB0" w:rsidRPr="00B84CB0" w:rsidRDefault="00B84CB0" w:rsidP="00B14A72">
      <w:pPr>
        <w:ind w:firstLine="567"/>
        <w:jc w:val="both"/>
        <w:rPr>
          <w:sz w:val="28"/>
          <w:szCs w:val="28"/>
        </w:rPr>
      </w:pPr>
      <w:r w:rsidRPr="00B84CB0">
        <w:rPr>
          <w:sz w:val="28"/>
          <w:szCs w:val="28"/>
        </w:rPr>
        <w:t>В результате принятых мер в бюджет города дополнительно поступило 272,4 тыс. руб.</w:t>
      </w:r>
    </w:p>
    <w:p w14:paraId="61F2886E" w14:textId="62DA255C" w:rsidR="00B84CB0" w:rsidRPr="00B84CB0" w:rsidRDefault="00B84CB0" w:rsidP="009245E8">
      <w:pPr>
        <w:ind w:firstLine="567"/>
        <w:jc w:val="both"/>
        <w:rPr>
          <w:i/>
          <w:sz w:val="28"/>
          <w:szCs w:val="28"/>
        </w:rPr>
      </w:pPr>
      <w:r w:rsidRPr="00B84CB0">
        <w:rPr>
          <w:i/>
          <w:sz w:val="28"/>
          <w:szCs w:val="28"/>
        </w:rPr>
        <w:t>Управление бюджетными расходами.</w:t>
      </w:r>
    </w:p>
    <w:p w14:paraId="3068C991" w14:textId="77777777" w:rsidR="00B84CB0" w:rsidRDefault="00B84CB0" w:rsidP="00B84CB0">
      <w:pPr>
        <w:ind w:firstLine="567"/>
        <w:jc w:val="both"/>
        <w:rPr>
          <w:sz w:val="28"/>
          <w:szCs w:val="28"/>
        </w:rPr>
      </w:pPr>
      <w:r w:rsidRPr="00B84CB0">
        <w:rPr>
          <w:sz w:val="28"/>
          <w:szCs w:val="28"/>
        </w:rPr>
        <w:t>Для обеспечения долгосрочной сбалансированности бюджет города формируется на трехлетний период. В программном формате в 2020 году предусмотрена реализация 5 муниципальных программ и 14 подпрограмм на общую сумму 178,4 млн рублей. Программы сформированы по отраслевому принципу. Доля расходов в рамках «программного бюджета» по итогам 2020 года составляет 98%</w:t>
      </w:r>
      <w:r>
        <w:rPr>
          <w:sz w:val="28"/>
          <w:szCs w:val="28"/>
        </w:rPr>
        <w:t>.</w:t>
      </w:r>
    </w:p>
    <w:p w14:paraId="3F097ED7" w14:textId="00298955" w:rsidR="00B84CB0" w:rsidRPr="00B84CB0" w:rsidRDefault="00B84CB0" w:rsidP="00B84CB0">
      <w:pPr>
        <w:ind w:firstLine="567"/>
        <w:jc w:val="both"/>
        <w:rPr>
          <w:sz w:val="28"/>
          <w:szCs w:val="28"/>
        </w:rPr>
      </w:pPr>
      <w:r w:rsidRPr="00B84CB0">
        <w:rPr>
          <w:sz w:val="28"/>
          <w:szCs w:val="28"/>
        </w:rPr>
        <w:t xml:space="preserve">В соответствии с Порядком разработки, реализации и проведения оценки эффективности реализации муниципальных программ городского поселения </w:t>
      </w:r>
      <w:proofErr w:type="gramStart"/>
      <w:r w:rsidRPr="00B84CB0">
        <w:rPr>
          <w:sz w:val="28"/>
          <w:szCs w:val="28"/>
        </w:rPr>
        <w:t>комитетом  по</w:t>
      </w:r>
      <w:proofErr w:type="gramEnd"/>
      <w:r w:rsidRPr="00B84CB0">
        <w:rPr>
          <w:sz w:val="28"/>
          <w:szCs w:val="28"/>
        </w:rPr>
        <w:t xml:space="preserve"> экономике администрации </w:t>
      </w:r>
      <w:proofErr w:type="spellStart"/>
      <w:r w:rsidRPr="00B84CB0">
        <w:rPr>
          <w:sz w:val="28"/>
          <w:szCs w:val="28"/>
        </w:rPr>
        <w:t>Чаплыгинского</w:t>
      </w:r>
      <w:proofErr w:type="spellEnd"/>
      <w:r w:rsidRPr="00B84CB0">
        <w:rPr>
          <w:sz w:val="28"/>
          <w:szCs w:val="28"/>
        </w:rPr>
        <w:t xml:space="preserve"> муниципального района проведена оценка эффективности реализации муниципальных программ за 2020 год. На начало 2020 года было запланировано финансирование мероприятий на </w:t>
      </w:r>
      <w:proofErr w:type="gramStart"/>
      <w:r w:rsidRPr="00B84CB0">
        <w:rPr>
          <w:sz w:val="28"/>
          <w:szCs w:val="28"/>
        </w:rPr>
        <w:t>сумму  93</w:t>
      </w:r>
      <w:proofErr w:type="gramEnd"/>
      <w:r w:rsidRPr="00B84CB0">
        <w:rPr>
          <w:sz w:val="28"/>
          <w:szCs w:val="28"/>
        </w:rPr>
        <w:t>,0 млн рублей, на конец  2020 года освоение составило 156,2 млн рублей за счет привлечения средств бюджетов других уровней или 168</w:t>
      </w:r>
      <w:r w:rsidR="00B172FF">
        <w:rPr>
          <w:sz w:val="28"/>
          <w:szCs w:val="28"/>
        </w:rPr>
        <w:t>%</w:t>
      </w:r>
      <w:r w:rsidRPr="00B84CB0">
        <w:rPr>
          <w:sz w:val="28"/>
          <w:szCs w:val="28"/>
        </w:rPr>
        <w:t xml:space="preserve"> к первоначальному плану. Информация об исполнении целевых показателей результатов реализации муниципальных программ размещается на официальном сайте муниципального образования.</w:t>
      </w:r>
    </w:p>
    <w:p w14:paraId="7215F264" w14:textId="4F00DF30" w:rsidR="009F26E5" w:rsidRPr="00B84CB0" w:rsidRDefault="00B84CB0" w:rsidP="009F26E5">
      <w:pPr>
        <w:ind w:firstLine="567"/>
        <w:jc w:val="both"/>
        <w:rPr>
          <w:sz w:val="28"/>
          <w:szCs w:val="28"/>
        </w:rPr>
      </w:pPr>
      <w:r w:rsidRPr="00B84CB0">
        <w:rPr>
          <w:sz w:val="28"/>
          <w:szCs w:val="28"/>
        </w:rPr>
        <w:t xml:space="preserve">В условиях ограниченности собственных источников доходов решением задачи привлечения дополнительных средств является участие в федеральных и региональных программах. С этой целью в 2020 году была обеспечена интеграция федеральных проектов, направленных на достижение результатов национальных проектов, в муниципальные программы города. В муниципальные программы также включены мероприятия региональных проектов, направленные на реализацию утвержденных Указом Президента РФ национальных проектов. Бюджетные ассигнования на их реализацию предусмотрены в приоритетном порядке. Основное условие участия в региональных и федеральных программах – </w:t>
      </w:r>
      <w:proofErr w:type="spellStart"/>
      <w:r w:rsidRPr="00B84CB0">
        <w:rPr>
          <w:sz w:val="28"/>
          <w:szCs w:val="28"/>
        </w:rPr>
        <w:t>софинансирование</w:t>
      </w:r>
      <w:proofErr w:type="spellEnd"/>
      <w:r w:rsidRPr="00B84CB0">
        <w:rPr>
          <w:sz w:val="28"/>
          <w:szCs w:val="28"/>
        </w:rPr>
        <w:t xml:space="preserve"> расходов.</w:t>
      </w:r>
    </w:p>
    <w:p w14:paraId="2E454871" w14:textId="61FB9C9B" w:rsidR="00B84CB0" w:rsidRPr="00B84CB0" w:rsidRDefault="00B84CB0" w:rsidP="00B84CB0">
      <w:pPr>
        <w:ind w:firstLine="567"/>
        <w:jc w:val="both"/>
        <w:rPr>
          <w:sz w:val="28"/>
          <w:szCs w:val="28"/>
        </w:rPr>
      </w:pPr>
      <w:r w:rsidRPr="00B84CB0">
        <w:rPr>
          <w:sz w:val="28"/>
          <w:szCs w:val="28"/>
        </w:rPr>
        <w:t xml:space="preserve">В рамках участия городского поселения город Чаплыгин в реализации мероприятий федерального проекта «Формирование комфортной городской среды» в 2020 году из бюджетов всех уровней привлечено 95,6 млн руб. на благоустройство общественных территорий, в </w:t>
      </w:r>
      <w:proofErr w:type="spellStart"/>
      <w:r w:rsidRPr="00B84CB0">
        <w:rPr>
          <w:sz w:val="28"/>
          <w:szCs w:val="28"/>
        </w:rPr>
        <w:t>т.ч</w:t>
      </w:r>
      <w:proofErr w:type="spellEnd"/>
      <w:r w:rsidRPr="00B84CB0">
        <w:rPr>
          <w:sz w:val="28"/>
          <w:szCs w:val="28"/>
        </w:rPr>
        <w:t xml:space="preserve">. из федерального </w:t>
      </w:r>
      <w:r w:rsidR="00B172FF" w:rsidRPr="00B84CB0">
        <w:rPr>
          <w:sz w:val="28"/>
          <w:szCs w:val="28"/>
        </w:rPr>
        <w:t>–</w:t>
      </w:r>
      <w:r w:rsidRPr="00B84CB0">
        <w:rPr>
          <w:sz w:val="28"/>
          <w:szCs w:val="28"/>
        </w:rPr>
        <w:t xml:space="preserve"> 61,5 млн руб., из регионального </w:t>
      </w:r>
      <w:r w:rsidR="00B172FF" w:rsidRPr="00B84CB0">
        <w:rPr>
          <w:sz w:val="28"/>
          <w:szCs w:val="28"/>
        </w:rPr>
        <w:t>–</w:t>
      </w:r>
      <w:r w:rsidRPr="00B84CB0">
        <w:rPr>
          <w:sz w:val="28"/>
          <w:szCs w:val="28"/>
        </w:rPr>
        <w:t xml:space="preserve"> 31,4 млн руб., средства местного бюджета составили </w:t>
      </w:r>
      <w:r w:rsidR="00B172FF" w:rsidRPr="00B84CB0">
        <w:rPr>
          <w:sz w:val="28"/>
          <w:szCs w:val="28"/>
        </w:rPr>
        <w:t>–</w:t>
      </w:r>
      <w:r w:rsidRPr="00B84CB0">
        <w:rPr>
          <w:sz w:val="28"/>
          <w:szCs w:val="28"/>
        </w:rPr>
        <w:t xml:space="preserve"> 2,7 млн руб.</w:t>
      </w:r>
    </w:p>
    <w:p w14:paraId="32F8D2FF" w14:textId="77777777" w:rsidR="00B84CB0" w:rsidRPr="00B84CB0" w:rsidRDefault="00B84CB0" w:rsidP="00B84CB0">
      <w:pPr>
        <w:ind w:firstLine="567"/>
        <w:jc w:val="both"/>
        <w:rPr>
          <w:sz w:val="28"/>
          <w:szCs w:val="28"/>
        </w:rPr>
      </w:pPr>
      <w:r w:rsidRPr="00B84CB0">
        <w:rPr>
          <w:sz w:val="28"/>
          <w:szCs w:val="28"/>
        </w:rPr>
        <w:t xml:space="preserve">Выполнены следующие работы: </w:t>
      </w:r>
    </w:p>
    <w:p w14:paraId="7E34485A" w14:textId="107A13F6" w:rsidR="009245E8" w:rsidRDefault="00B84CB0" w:rsidP="0083380E">
      <w:pPr>
        <w:pStyle w:val="a9"/>
        <w:numPr>
          <w:ilvl w:val="0"/>
          <w:numId w:val="37"/>
        </w:numPr>
        <w:ind w:left="0" w:firstLine="709"/>
        <w:jc w:val="both"/>
        <w:rPr>
          <w:szCs w:val="28"/>
        </w:rPr>
      </w:pPr>
      <w:r w:rsidRPr="00B84CB0">
        <w:rPr>
          <w:szCs w:val="28"/>
        </w:rPr>
        <w:t>обустройство детского парка микрорайона Заречье (стоимость выполненных работ – 20,1 млн руб.);</w:t>
      </w:r>
    </w:p>
    <w:p w14:paraId="737EF983" w14:textId="12522A61" w:rsidR="00B84CB0" w:rsidRPr="00B84CB0" w:rsidRDefault="00B84CB0" w:rsidP="0083380E">
      <w:pPr>
        <w:pStyle w:val="a9"/>
        <w:numPr>
          <w:ilvl w:val="0"/>
          <w:numId w:val="37"/>
        </w:numPr>
        <w:ind w:left="0" w:firstLine="709"/>
        <w:jc w:val="both"/>
        <w:rPr>
          <w:szCs w:val="28"/>
        </w:rPr>
      </w:pPr>
      <w:r w:rsidRPr="00B84CB0">
        <w:rPr>
          <w:szCs w:val="28"/>
        </w:rPr>
        <w:t>благоустройство улицы и площади Советская (стоимость выполненных работ – 54,1 млн руб.)</w:t>
      </w:r>
      <w:r w:rsidR="00FB4174">
        <w:rPr>
          <w:szCs w:val="28"/>
        </w:rPr>
        <w:t>.</w:t>
      </w:r>
      <w:r w:rsidRPr="00B84CB0">
        <w:rPr>
          <w:szCs w:val="28"/>
        </w:rPr>
        <w:t xml:space="preserve"> На реализацию данного проекта получен грант в результате победы во Всероссийском конкурсе лучших проектов создания комфортной городской среды в малых городах и исторических поселениях.</w:t>
      </w:r>
    </w:p>
    <w:p w14:paraId="69370F26" w14:textId="36C8AABE" w:rsidR="00B84CB0" w:rsidRPr="00B84CB0" w:rsidRDefault="00B84CB0" w:rsidP="00B84CB0">
      <w:pPr>
        <w:ind w:firstLine="567"/>
        <w:jc w:val="both"/>
        <w:rPr>
          <w:sz w:val="28"/>
          <w:szCs w:val="28"/>
        </w:rPr>
      </w:pPr>
      <w:r w:rsidRPr="00B84CB0">
        <w:rPr>
          <w:sz w:val="28"/>
          <w:szCs w:val="28"/>
        </w:rPr>
        <w:t xml:space="preserve">В рамках федерального проекта «Жилье» выполнены работы по внесению изменений в документацию по планировке территории микрорайона Заречье (привлечено 0,68 млн руб. – средства регионального бюджета). </w:t>
      </w:r>
    </w:p>
    <w:p w14:paraId="004D08B0" w14:textId="72F3C3EB" w:rsidR="00B84CB0" w:rsidRPr="00B84CB0" w:rsidRDefault="00B84CB0" w:rsidP="00B84CB0">
      <w:pPr>
        <w:ind w:firstLine="567"/>
        <w:jc w:val="both"/>
        <w:rPr>
          <w:sz w:val="28"/>
          <w:szCs w:val="28"/>
        </w:rPr>
      </w:pPr>
      <w:r w:rsidRPr="00B84CB0">
        <w:rPr>
          <w:sz w:val="28"/>
          <w:szCs w:val="28"/>
        </w:rPr>
        <w:t>Всего на благоустройство г. Чаплыгина в 2020 году в рамках реализации муниципальных программ привлечено 93,8 млн руб., в том числе 61,7 млн руб. средств из федерального бюджета, 10,2 млн руб. из областного бюджета и</w:t>
      </w:r>
      <w:r w:rsidR="00C50939">
        <w:rPr>
          <w:sz w:val="28"/>
          <w:szCs w:val="28"/>
        </w:rPr>
        <w:t xml:space="preserve"> </w:t>
      </w:r>
      <w:r w:rsidRPr="00B84CB0">
        <w:rPr>
          <w:sz w:val="28"/>
          <w:szCs w:val="28"/>
        </w:rPr>
        <w:t>22,0 млн руб. из городского бюджета.</w:t>
      </w:r>
    </w:p>
    <w:p w14:paraId="0A06BFD2" w14:textId="3FF99DC0" w:rsidR="00FF0DAA" w:rsidRDefault="00B84CB0" w:rsidP="00FF0DAA">
      <w:pPr>
        <w:ind w:firstLine="567"/>
        <w:jc w:val="both"/>
        <w:rPr>
          <w:sz w:val="28"/>
          <w:szCs w:val="28"/>
        </w:rPr>
      </w:pPr>
      <w:r w:rsidRPr="00B84CB0">
        <w:rPr>
          <w:sz w:val="28"/>
          <w:szCs w:val="28"/>
        </w:rPr>
        <w:t>В Чаплыгине ведется активная политика по вовлечению горожан в бюджетный процесс, выбор проектов, финансируемых за счет бюджета, и осуществление последующего контроля за реализацией отобранных проектов в сфере благоустройства.</w:t>
      </w:r>
    </w:p>
    <w:p w14:paraId="4E6B12E6" w14:textId="1FEEA365" w:rsidR="00FF0DAA" w:rsidRPr="00B84CB0" w:rsidRDefault="00B84CB0" w:rsidP="00FF0DAA">
      <w:pPr>
        <w:ind w:firstLine="567"/>
        <w:jc w:val="both"/>
        <w:rPr>
          <w:sz w:val="28"/>
          <w:szCs w:val="28"/>
        </w:rPr>
      </w:pPr>
      <w:r w:rsidRPr="00B84CB0">
        <w:rPr>
          <w:sz w:val="28"/>
          <w:szCs w:val="28"/>
        </w:rPr>
        <w:t xml:space="preserve">Так, с 2018 года стартовал новый проект по поддержке территориального общественного самоуправления – инициативное бюджетирование. По состоянию на 31.12.2020 </w:t>
      </w:r>
      <w:r w:rsidR="00C50939">
        <w:rPr>
          <w:sz w:val="28"/>
          <w:szCs w:val="28"/>
        </w:rPr>
        <w:t xml:space="preserve">г. </w:t>
      </w:r>
      <w:r w:rsidRPr="00B84CB0">
        <w:rPr>
          <w:sz w:val="28"/>
          <w:szCs w:val="28"/>
        </w:rPr>
        <w:t>в городе зарегистрировано 10 ТОС. Благодаря представленным на конкурс проектам ТОС удалось привлечь из бюджета Липецкой области денежные средства в сумме 1,86 млн руб. Объем финансового участия физических лиц (жителей города) в реализации проектов ТОС составил 133,6 тыс. руб., объем средств городского бюджета составил 230,3 тыс. руб. Реализованы</w:t>
      </w:r>
      <w:r w:rsidR="00C50939">
        <w:rPr>
          <w:sz w:val="28"/>
          <w:szCs w:val="28"/>
        </w:rPr>
        <w:t xml:space="preserve"> следующие</w:t>
      </w:r>
      <w:r w:rsidRPr="00B84CB0">
        <w:rPr>
          <w:sz w:val="28"/>
          <w:szCs w:val="28"/>
        </w:rPr>
        <w:t xml:space="preserve"> проекты:</w:t>
      </w:r>
    </w:p>
    <w:p w14:paraId="56902661" w14:textId="4F9D813A" w:rsidR="00B84CB0" w:rsidRPr="00B84CB0" w:rsidRDefault="00ED0EA1" w:rsidP="00B84CB0">
      <w:pPr>
        <w:ind w:firstLine="567"/>
        <w:jc w:val="both"/>
        <w:rPr>
          <w:sz w:val="28"/>
          <w:szCs w:val="28"/>
        </w:rPr>
      </w:pPr>
      <w:r>
        <w:rPr>
          <w:sz w:val="28"/>
          <w:szCs w:val="28"/>
        </w:rPr>
        <w:t>–</w:t>
      </w:r>
      <w:r w:rsidR="00B84CB0" w:rsidRPr="00B84CB0">
        <w:rPr>
          <w:sz w:val="28"/>
          <w:szCs w:val="28"/>
        </w:rPr>
        <w:t xml:space="preserve"> обустройство детской площадки на территории ТОС </w:t>
      </w:r>
      <w:r w:rsidR="009245E8">
        <w:rPr>
          <w:sz w:val="28"/>
          <w:szCs w:val="28"/>
        </w:rPr>
        <w:t>«</w:t>
      </w:r>
      <w:proofErr w:type="spellStart"/>
      <w:r w:rsidR="00B84CB0" w:rsidRPr="00B84CB0">
        <w:rPr>
          <w:sz w:val="28"/>
          <w:szCs w:val="28"/>
        </w:rPr>
        <w:t>Здоровячок</w:t>
      </w:r>
      <w:proofErr w:type="spellEnd"/>
      <w:r w:rsidR="009245E8">
        <w:rPr>
          <w:sz w:val="28"/>
          <w:szCs w:val="28"/>
        </w:rPr>
        <w:t>»</w:t>
      </w:r>
      <w:r w:rsidR="00B84CB0" w:rsidRPr="00B84CB0">
        <w:rPr>
          <w:sz w:val="28"/>
          <w:szCs w:val="28"/>
        </w:rPr>
        <w:t xml:space="preserve"> в г. Чаплыгине по ул. Индустриальная, д. 41, 43, 47; </w:t>
      </w:r>
    </w:p>
    <w:p w14:paraId="731D3904" w14:textId="3161E436" w:rsidR="00B84CB0" w:rsidRPr="00B84CB0" w:rsidRDefault="00ED0EA1" w:rsidP="00B84CB0">
      <w:pPr>
        <w:ind w:firstLine="567"/>
        <w:jc w:val="both"/>
        <w:rPr>
          <w:sz w:val="28"/>
          <w:szCs w:val="28"/>
        </w:rPr>
      </w:pPr>
      <w:r>
        <w:rPr>
          <w:sz w:val="28"/>
          <w:szCs w:val="28"/>
        </w:rPr>
        <w:t>–</w:t>
      </w:r>
      <w:r w:rsidR="00B84CB0" w:rsidRPr="00B84CB0">
        <w:rPr>
          <w:sz w:val="28"/>
          <w:szCs w:val="28"/>
        </w:rPr>
        <w:t xml:space="preserve"> обустройство детской площадки на территории ТОС </w:t>
      </w:r>
      <w:r w:rsidR="009245E8">
        <w:rPr>
          <w:sz w:val="28"/>
          <w:szCs w:val="28"/>
        </w:rPr>
        <w:t>«</w:t>
      </w:r>
      <w:proofErr w:type="spellStart"/>
      <w:r w:rsidR="00B84CB0" w:rsidRPr="00B84CB0">
        <w:rPr>
          <w:sz w:val="28"/>
          <w:szCs w:val="28"/>
        </w:rPr>
        <w:t>Раненбург</w:t>
      </w:r>
      <w:proofErr w:type="spellEnd"/>
      <w:r w:rsidR="009245E8">
        <w:rPr>
          <w:sz w:val="28"/>
          <w:szCs w:val="28"/>
        </w:rPr>
        <w:t>»</w:t>
      </w:r>
      <w:r w:rsidR="00B84CB0" w:rsidRPr="00B84CB0">
        <w:rPr>
          <w:sz w:val="28"/>
          <w:szCs w:val="28"/>
        </w:rPr>
        <w:t xml:space="preserve"> в г. Чаплыгине по ул. </w:t>
      </w:r>
      <w:proofErr w:type="spellStart"/>
      <w:r w:rsidR="00B84CB0" w:rsidRPr="00B84CB0">
        <w:rPr>
          <w:sz w:val="28"/>
          <w:szCs w:val="28"/>
        </w:rPr>
        <w:t>Раненбургская</w:t>
      </w:r>
      <w:proofErr w:type="spellEnd"/>
      <w:r w:rsidR="00B84CB0" w:rsidRPr="00B84CB0">
        <w:rPr>
          <w:sz w:val="28"/>
          <w:szCs w:val="28"/>
        </w:rPr>
        <w:t>, д. 2.</w:t>
      </w:r>
    </w:p>
    <w:p w14:paraId="4321503B" w14:textId="0CB3CADE" w:rsidR="00B84CB0" w:rsidRDefault="00B84CB0" w:rsidP="00B84CB0">
      <w:pPr>
        <w:ind w:firstLine="567"/>
        <w:jc w:val="both"/>
        <w:rPr>
          <w:sz w:val="28"/>
          <w:szCs w:val="28"/>
        </w:rPr>
      </w:pPr>
      <w:r w:rsidRPr="00B84CB0">
        <w:rPr>
          <w:sz w:val="28"/>
          <w:szCs w:val="28"/>
        </w:rPr>
        <w:t>В целях обеспечения прозрачности и открытости муниципальных финансов, повышения доступности и понятности информации о бюджете городского поселения города Чаплыгина, осуществляется регулярная публикация информационных ресурсов «Бюджет для граждан».</w:t>
      </w:r>
    </w:p>
    <w:p w14:paraId="687A50FB" w14:textId="77777777" w:rsidR="00B172FF" w:rsidRDefault="00B172FF" w:rsidP="00B84CB0">
      <w:pPr>
        <w:ind w:firstLine="567"/>
        <w:jc w:val="both"/>
        <w:rPr>
          <w:sz w:val="28"/>
          <w:szCs w:val="28"/>
        </w:rPr>
      </w:pPr>
    </w:p>
    <w:p w14:paraId="700FB1FC" w14:textId="77777777" w:rsidR="00B84CB0" w:rsidRPr="00B84CB0" w:rsidRDefault="00B84CB0" w:rsidP="00B84CB0">
      <w:pPr>
        <w:ind w:firstLine="567"/>
        <w:jc w:val="both"/>
        <w:rPr>
          <w:b/>
          <w:sz w:val="28"/>
          <w:szCs w:val="28"/>
        </w:rPr>
      </w:pPr>
      <w:r w:rsidRPr="00B84CB0">
        <w:rPr>
          <w:b/>
          <w:sz w:val="28"/>
          <w:szCs w:val="28"/>
        </w:rPr>
        <w:t>Перечень мер, принятых органами местного самоуправления, для внедрения и реализации в муниципальном образовании описываемых практик.</w:t>
      </w:r>
    </w:p>
    <w:p w14:paraId="252C067C" w14:textId="5A231CBE" w:rsidR="00B84CB0" w:rsidRPr="00C50939" w:rsidRDefault="00B84CB0" w:rsidP="0083380E">
      <w:pPr>
        <w:pStyle w:val="a9"/>
        <w:numPr>
          <w:ilvl w:val="0"/>
          <w:numId w:val="38"/>
        </w:numPr>
        <w:ind w:left="0" w:firstLine="709"/>
        <w:jc w:val="both"/>
        <w:rPr>
          <w:szCs w:val="28"/>
        </w:rPr>
      </w:pPr>
      <w:r w:rsidRPr="00C50939">
        <w:rPr>
          <w:szCs w:val="28"/>
        </w:rPr>
        <w:t>План мероприятий по повышению поступлений налоговых и неналоговых доходов в бюджет городского поселения город Чаплыгин Липецкой области на 2020</w:t>
      </w:r>
      <w:r w:rsidR="00C50939">
        <w:rPr>
          <w:szCs w:val="28"/>
        </w:rPr>
        <w:t>-</w:t>
      </w:r>
      <w:r w:rsidRPr="00C50939">
        <w:rPr>
          <w:szCs w:val="28"/>
        </w:rPr>
        <w:t>2022 годы, утвержден постановлением администрации городского поселения города Чаплыгина от 30.12.2019</w:t>
      </w:r>
      <w:r w:rsidR="00076CA4" w:rsidRPr="00C50939">
        <w:rPr>
          <w:szCs w:val="28"/>
        </w:rPr>
        <w:t xml:space="preserve"> </w:t>
      </w:r>
      <w:r w:rsidRPr="00C50939">
        <w:rPr>
          <w:szCs w:val="28"/>
        </w:rPr>
        <w:t>г. № 582.</w:t>
      </w:r>
    </w:p>
    <w:p w14:paraId="2501994B" w14:textId="4C2BA2BD" w:rsidR="00B84CB0" w:rsidRPr="00C50939" w:rsidRDefault="00B84CB0" w:rsidP="0083380E">
      <w:pPr>
        <w:pStyle w:val="a9"/>
        <w:numPr>
          <w:ilvl w:val="0"/>
          <w:numId w:val="38"/>
        </w:numPr>
        <w:ind w:left="0" w:firstLine="709"/>
        <w:jc w:val="both"/>
        <w:rPr>
          <w:szCs w:val="28"/>
        </w:rPr>
      </w:pPr>
      <w:r w:rsidRPr="00C50939">
        <w:rPr>
          <w:szCs w:val="28"/>
        </w:rPr>
        <w:t>Ежемесячный мониторинг исполнения налоговых обязательств основными плательщиками.</w:t>
      </w:r>
    </w:p>
    <w:p w14:paraId="49628858" w14:textId="410EF86A" w:rsidR="00B84CB0" w:rsidRPr="00C50939" w:rsidRDefault="00B84CB0" w:rsidP="0083380E">
      <w:pPr>
        <w:pStyle w:val="a9"/>
        <w:numPr>
          <w:ilvl w:val="0"/>
          <w:numId w:val="38"/>
        </w:numPr>
        <w:ind w:left="0" w:firstLine="709"/>
        <w:jc w:val="both"/>
        <w:rPr>
          <w:szCs w:val="28"/>
        </w:rPr>
      </w:pPr>
      <w:r w:rsidRPr="00C50939">
        <w:rPr>
          <w:szCs w:val="28"/>
        </w:rPr>
        <w:t>Рейды по сплошному обследованию хозяйствующих субъектов.</w:t>
      </w:r>
    </w:p>
    <w:p w14:paraId="6415775A" w14:textId="15EDD538" w:rsidR="00B84CB0" w:rsidRPr="00C50939" w:rsidRDefault="00B84CB0" w:rsidP="0083380E">
      <w:pPr>
        <w:pStyle w:val="a9"/>
        <w:numPr>
          <w:ilvl w:val="0"/>
          <w:numId w:val="38"/>
        </w:numPr>
        <w:ind w:left="0" w:firstLine="709"/>
        <w:jc w:val="both"/>
        <w:rPr>
          <w:szCs w:val="28"/>
        </w:rPr>
      </w:pPr>
      <w:r w:rsidRPr="00C50939">
        <w:rPr>
          <w:szCs w:val="28"/>
        </w:rPr>
        <w:t>Проведение разъяснительной работы с населением и бизнесом, размещение информации в общественных местах и СМИ.</w:t>
      </w:r>
    </w:p>
    <w:p w14:paraId="26909A4E" w14:textId="765CC67B" w:rsidR="00B84CB0" w:rsidRPr="00C50939" w:rsidRDefault="00B84CB0" w:rsidP="0083380E">
      <w:pPr>
        <w:pStyle w:val="a9"/>
        <w:numPr>
          <w:ilvl w:val="0"/>
          <w:numId w:val="38"/>
        </w:numPr>
        <w:ind w:left="0" w:firstLine="709"/>
        <w:jc w:val="both"/>
        <w:rPr>
          <w:szCs w:val="28"/>
        </w:rPr>
      </w:pPr>
      <w:r w:rsidRPr="00C50939">
        <w:rPr>
          <w:szCs w:val="28"/>
        </w:rPr>
        <w:t>Интеграция федеральных проектов в муниципальные программы города. Включение мероприятий региональных проектов в муниципальные программы.</w:t>
      </w:r>
    </w:p>
    <w:p w14:paraId="147C5750" w14:textId="603763ED" w:rsidR="00B84CB0" w:rsidRPr="00C50939" w:rsidRDefault="00B84CB0" w:rsidP="0083380E">
      <w:pPr>
        <w:pStyle w:val="a9"/>
        <w:numPr>
          <w:ilvl w:val="0"/>
          <w:numId w:val="38"/>
        </w:numPr>
        <w:ind w:left="0" w:firstLine="709"/>
        <w:jc w:val="both"/>
        <w:rPr>
          <w:szCs w:val="28"/>
        </w:rPr>
      </w:pPr>
      <w:r w:rsidRPr="00C50939">
        <w:rPr>
          <w:szCs w:val="28"/>
        </w:rPr>
        <w:t>Вовлечение населения в бюджетный процесс, конкурс проектов инициативного бюджетирования.</w:t>
      </w:r>
    </w:p>
    <w:p w14:paraId="02C07958" w14:textId="77777777" w:rsidR="00B172FF" w:rsidRDefault="00B172FF" w:rsidP="00B84CB0">
      <w:pPr>
        <w:ind w:firstLine="567"/>
        <w:jc w:val="both"/>
        <w:rPr>
          <w:b/>
          <w:sz w:val="28"/>
          <w:szCs w:val="28"/>
        </w:rPr>
      </w:pPr>
    </w:p>
    <w:p w14:paraId="012E5BA7" w14:textId="37819F13" w:rsidR="00B84CB0" w:rsidRPr="00D90094" w:rsidRDefault="00B84CB0" w:rsidP="00B84CB0">
      <w:pPr>
        <w:ind w:firstLine="567"/>
        <w:jc w:val="both"/>
        <w:rPr>
          <w:b/>
          <w:sz w:val="28"/>
          <w:szCs w:val="28"/>
        </w:rPr>
      </w:pPr>
      <w:r w:rsidRPr="00B84CB0">
        <w:rPr>
          <w:b/>
          <w:sz w:val="28"/>
          <w:szCs w:val="28"/>
        </w:rPr>
        <w:t>Результаты реализации муниципальных практик</w:t>
      </w:r>
      <w:r w:rsidRPr="00D90094">
        <w:rPr>
          <w:b/>
          <w:sz w:val="28"/>
          <w:szCs w:val="28"/>
        </w:rPr>
        <w:t>.</w:t>
      </w:r>
    </w:p>
    <w:p w14:paraId="6A7EC2FF" w14:textId="77777777" w:rsidR="00B84CB0" w:rsidRPr="00B84CB0" w:rsidRDefault="00B84CB0" w:rsidP="00B84CB0">
      <w:pPr>
        <w:ind w:firstLine="567"/>
        <w:jc w:val="both"/>
        <w:rPr>
          <w:sz w:val="28"/>
          <w:szCs w:val="28"/>
        </w:rPr>
      </w:pPr>
      <w:r w:rsidRPr="00B84CB0">
        <w:rPr>
          <w:sz w:val="28"/>
          <w:szCs w:val="28"/>
        </w:rPr>
        <w:t xml:space="preserve">1. Проведение рациональной и эффективной бюджетной политики, внедрение казначейской системы исполнения бюджета и принятие бюджета на трехлетний период позволило исполнить бюджет городского поселения город Чаплыгин с отсутствием долговых обязательств и просроченной кредиторской задолженности. </w:t>
      </w:r>
    </w:p>
    <w:p w14:paraId="1C0BACB9" w14:textId="18057F04" w:rsidR="00B84CB0" w:rsidRPr="00B84CB0" w:rsidRDefault="00B84CB0" w:rsidP="00B84CB0">
      <w:pPr>
        <w:ind w:firstLine="567"/>
        <w:jc w:val="both"/>
        <w:rPr>
          <w:sz w:val="28"/>
          <w:szCs w:val="28"/>
        </w:rPr>
      </w:pPr>
      <w:r w:rsidRPr="00B84CB0">
        <w:rPr>
          <w:sz w:val="28"/>
          <w:szCs w:val="28"/>
        </w:rPr>
        <w:t>2. По итогам 2020 года бюджет городского поселения по доходам исполнен на 90,2</w:t>
      </w:r>
      <w:r w:rsidR="00B172FF">
        <w:rPr>
          <w:sz w:val="28"/>
          <w:szCs w:val="28"/>
        </w:rPr>
        <w:t>%</w:t>
      </w:r>
      <w:r w:rsidRPr="00B84CB0">
        <w:rPr>
          <w:sz w:val="28"/>
          <w:szCs w:val="28"/>
        </w:rPr>
        <w:t>. Темп роста к предыдущему году</w:t>
      </w:r>
      <w:r w:rsidR="00C50939">
        <w:rPr>
          <w:sz w:val="28"/>
          <w:szCs w:val="28"/>
        </w:rPr>
        <w:t xml:space="preserve"> составил </w:t>
      </w:r>
      <w:r w:rsidRPr="00B84CB0">
        <w:rPr>
          <w:sz w:val="28"/>
          <w:szCs w:val="28"/>
        </w:rPr>
        <w:t>171,1</w:t>
      </w:r>
      <w:r w:rsidR="00B172FF">
        <w:rPr>
          <w:sz w:val="28"/>
          <w:szCs w:val="28"/>
        </w:rPr>
        <w:t>%</w:t>
      </w:r>
      <w:r w:rsidRPr="00B84CB0">
        <w:rPr>
          <w:sz w:val="28"/>
          <w:szCs w:val="28"/>
        </w:rPr>
        <w:t xml:space="preserve">. По налоговым и неналоговым доходам </w:t>
      </w:r>
      <w:proofErr w:type="gramStart"/>
      <w:r w:rsidRPr="00B84CB0">
        <w:rPr>
          <w:sz w:val="28"/>
          <w:szCs w:val="28"/>
        </w:rPr>
        <w:t>исполнение  плана</w:t>
      </w:r>
      <w:proofErr w:type="gramEnd"/>
      <w:r w:rsidRPr="00B84CB0">
        <w:rPr>
          <w:sz w:val="28"/>
          <w:szCs w:val="28"/>
        </w:rPr>
        <w:t xml:space="preserve"> составило 105,5</w:t>
      </w:r>
      <w:r w:rsidR="00B172FF">
        <w:rPr>
          <w:sz w:val="28"/>
          <w:szCs w:val="28"/>
        </w:rPr>
        <w:t>%</w:t>
      </w:r>
      <w:r w:rsidRPr="00B84CB0">
        <w:rPr>
          <w:sz w:val="28"/>
          <w:szCs w:val="28"/>
        </w:rPr>
        <w:t xml:space="preserve">, темп роста к 2019 году </w:t>
      </w:r>
      <w:r w:rsidR="00C50939">
        <w:rPr>
          <w:sz w:val="28"/>
          <w:szCs w:val="28"/>
        </w:rPr>
        <w:t xml:space="preserve">составил </w:t>
      </w:r>
      <w:r w:rsidRPr="00B84CB0">
        <w:rPr>
          <w:sz w:val="28"/>
          <w:szCs w:val="28"/>
        </w:rPr>
        <w:t>112</w:t>
      </w:r>
      <w:r w:rsidR="00B172FF">
        <w:rPr>
          <w:sz w:val="28"/>
          <w:szCs w:val="28"/>
        </w:rPr>
        <w:t>%</w:t>
      </w:r>
      <w:r w:rsidRPr="00B84CB0">
        <w:rPr>
          <w:sz w:val="28"/>
          <w:szCs w:val="28"/>
        </w:rPr>
        <w:t>, или 3,9 млн рублей.</w:t>
      </w:r>
    </w:p>
    <w:p w14:paraId="06EDEC5C" w14:textId="3DC6D94B" w:rsidR="00B84CB0" w:rsidRPr="00B84CB0" w:rsidRDefault="00B84CB0" w:rsidP="00B84CB0">
      <w:pPr>
        <w:ind w:firstLine="567"/>
        <w:jc w:val="both"/>
        <w:rPr>
          <w:sz w:val="28"/>
          <w:szCs w:val="28"/>
        </w:rPr>
      </w:pPr>
      <w:r w:rsidRPr="00B84CB0">
        <w:rPr>
          <w:sz w:val="28"/>
          <w:szCs w:val="28"/>
        </w:rPr>
        <w:t xml:space="preserve">2.1. По налоговым доходам рост поступлений к предыдущему году </w:t>
      </w:r>
      <w:r w:rsidR="00C50939">
        <w:rPr>
          <w:sz w:val="28"/>
          <w:szCs w:val="28"/>
        </w:rPr>
        <w:t>составил</w:t>
      </w:r>
      <w:r w:rsidRPr="00B84CB0">
        <w:rPr>
          <w:sz w:val="28"/>
          <w:szCs w:val="28"/>
        </w:rPr>
        <w:t xml:space="preserve"> 13,6</w:t>
      </w:r>
      <w:r w:rsidR="00B172FF">
        <w:rPr>
          <w:sz w:val="28"/>
          <w:szCs w:val="28"/>
        </w:rPr>
        <w:t>%</w:t>
      </w:r>
      <w:r w:rsidRPr="00B84CB0">
        <w:rPr>
          <w:sz w:val="28"/>
          <w:szCs w:val="28"/>
        </w:rPr>
        <w:t>, или 8,5 млн рублей, средний темп роста налоговых доходов за три года составил 106,5</w:t>
      </w:r>
      <w:r w:rsidR="00B172FF">
        <w:rPr>
          <w:sz w:val="28"/>
          <w:szCs w:val="28"/>
        </w:rPr>
        <w:t>%</w:t>
      </w:r>
    </w:p>
    <w:p w14:paraId="70912CE8" w14:textId="1A0640F1" w:rsidR="00B84CB0" w:rsidRPr="00B84CB0" w:rsidRDefault="00B84CB0" w:rsidP="00B84CB0">
      <w:pPr>
        <w:ind w:firstLine="567"/>
        <w:jc w:val="both"/>
        <w:rPr>
          <w:sz w:val="28"/>
          <w:szCs w:val="28"/>
        </w:rPr>
      </w:pPr>
      <w:r w:rsidRPr="00B84CB0">
        <w:rPr>
          <w:sz w:val="28"/>
          <w:szCs w:val="28"/>
        </w:rPr>
        <w:t xml:space="preserve">2.2. По неналоговым доходам темп роста поступлений по отношению к предыдущему году </w:t>
      </w:r>
      <w:r w:rsidR="00C50939">
        <w:rPr>
          <w:sz w:val="28"/>
          <w:szCs w:val="28"/>
        </w:rPr>
        <w:t>составил</w:t>
      </w:r>
      <w:r w:rsidRPr="00B84CB0">
        <w:rPr>
          <w:sz w:val="28"/>
          <w:szCs w:val="28"/>
        </w:rPr>
        <w:t xml:space="preserve"> 89,7</w:t>
      </w:r>
      <w:r w:rsidR="00B172FF">
        <w:rPr>
          <w:sz w:val="28"/>
          <w:szCs w:val="28"/>
        </w:rPr>
        <w:t>%</w:t>
      </w:r>
      <w:r w:rsidRPr="00B84CB0">
        <w:rPr>
          <w:sz w:val="28"/>
          <w:szCs w:val="28"/>
        </w:rPr>
        <w:t xml:space="preserve">, средний темп роста неналоговых доходов за три года </w:t>
      </w:r>
      <w:r w:rsidR="00C50939" w:rsidRPr="00B84CB0">
        <w:rPr>
          <w:sz w:val="28"/>
          <w:szCs w:val="28"/>
        </w:rPr>
        <w:t>–</w:t>
      </w:r>
      <w:r w:rsidR="00C50939">
        <w:rPr>
          <w:sz w:val="28"/>
          <w:szCs w:val="28"/>
        </w:rPr>
        <w:t xml:space="preserve"> </w:t>
      </w:r>
      <w:r w:rsidRPr="00B84CB0">
        <w:rPr>
          <w:sz w:val="28"/>
          <w:szCs w:val="28"/>
        </w:rPr>
        <w:t>93,3</w:t>
      </w:r>
      <w:r w:rsidR="00B172FF">
        <w:rPr>
          <w:sz w:val="28"/>
          <w:szCs w:val="28"/>
        </w:rPr>
        <w:t>%</w:t>
      </w:r>
      <w:r w:rsidRPr="00B84CB0">
        <w:rPr>
          <w:sz w:val="28"/>
          <w:szCs w:val="28"/>
        </w:rPr>
        <w:t>.</w:t>
      </w:r>
    </w:p>
    <w:p w14:paraId="0C74B5EC" w14:textId="23A76493" w:rsidR="00B84CB0" w:rsidRPr="00B84CB0" w:rsidRDefault="00B84CB0" w:rsidP="00B84CB0">
      <w:pPr>
        <w:ind w:firstLine="567"/>
        <w:jc w:val="both"/>
        <w:rPr>
          <w:sz w:val="28"/>
          <w:szCs w:val="28"/>
        </w:rPr>
      </w:pPr>
      <w:r w:rsidRPr="00B84CB0">
        <w:rPr>
          <w:sz w:val="28"/>
          <w:szCs w:val="28"/>
        </w:rPr>
        <w:t xml:space="preserve">3. Снижение задолженности по налогам </w:t>
      </w:r>
      <w:r w:rsidR="00C50939">
        <w:rPr>
          <w:sz w:val="28"/>
          <w:szCs w:val="28"/>
        </w:rPr>
        <w:t>на</w:t>
      </w:r>
      <w:r w:rsidRPr="00B84CB0">
        <w:rPr>
          <w:sz w:val="28"/>
          <w:szCs w:val="28"/>
        </w:rPr>
        <w:t xml:space="preserve"> 20,8</w:t>
      </w:r>
      <w:r w:rsidR="00B172FF">
        <w:rPr>
          <w:sz w:val="28"/>
          <w:szCs w:val="28"/>
        </w:rPr>
        <w:t>%</w:t>
      </w:r>
      <w:r w:rsidRPr="00B84CB0">
        <w:rPr>
          <w:sz w:val="28"/>
          <w:szCs w:val="28"/>
        </w:rPr>
        <w:t xml:space="preserve"> по отношению к 2019 году.</w:t>
      </w:r>
    </w:p>
    <w:p w14:paraId="7473D91A" w14:textId="20EE8C4C" w:rsidR="00B84CB0" w:rsidRPr="00B84CB0" w:rsidRDefault="00B84CB0" w:rsidP="00B84CB0">
      <w:pPr>
        <w:ind w:firstLine="567"/>
        <w:jc w:val="both"/>
        <w:rPr>
          <w:sz w:val="28"/>
          <w:szCs w:val="28"/>
        </w:rPr>
      </w:pPr>
      <w:r w:rsidRPr="00B84CB0">
        <w:rPr>
          <w:sz w:val="28"/>
          <w:szCs w:val="28"/>
        </w:rPr>
        <w:t>4. Доля расходов бюджета города, формируемых в рамках муниципальных программ в общем объеме бюджета – 98</w:t>
      </w:r>
      <w:r w:rsidR="00B172FF">
        <w:rPr>
          <w:sz w:val="28"/>
          <w:szCs w:val="28"/>
        </w:rPr>
        <w:t>%</w:t>
      </w:r>
      <w:r w:rsidRPr="00B84CB0">
        <w:rPr>
          <w:sz w:val="28"/>
          <w:szCs w:val="28"/>
        </w:rPr>
        <w:t>.</w:t>
      </w:r>
    </w:p>
    <w:p w14:paraId="1B5CA765" w14:textId="3ACC7378" w:rsidR="00E42427" w:rsidRDefault="00E42427" w:rsidP="00E42427">
      <w:pPr>
        <w:ind w:firstLine="567"/>
        <w:jc w:val="both"/>
        <w:rPr>
          <w:rFonts w:eastAsia="Calibri"/>
          <w:sz w:val="28"/>
          <w:szCs w:val="28"/>
        </w:rPr>
      </w:pPr>
    </w:p>
    <w:p w14:paraId="507691A4" w14:textId="77777777" w:rsidR="00076CA4" w:rsidRDefault="00076CA4" w:rsidP="00E42427">
      <w:pPr>
        <w:ind w:firstLine="567"/>
        <w:jc w:val="both"/>
        <w:rPr>
          <w:rFonts w:eastAsia="Calibri"/>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65"/>
        <w:gridCol w:w="8056"/>
      </w:tblGrid>
      <w:tr w:rsidR="00836207" w14:paraId="7C90E082" w14:textId="77777777" w:rsidTr="00827952">
        <w:tc>
          <w:tcPr>
            <w:tcW w:w="1176" w:type="dxa"/>
          </w:tcPr>
          <w:p w14:paraId="4C8E855D" w14:textId="77777777" w:rsidR="00DF578C" w:rsidRDefault="00B84CB0" w:rsidP="00FB7629">
            <w:pPr>
              <w:widowControl w:val="0"/>
              <w:tabs>
                <w:tab w:val="left" w:pos="709"/>
              </w:tabs>
              <w:jc w:val="both"/>
              <w:rPr>
                <w:sz w:val="28"/>
                <w:szCs w:val="28"/>
              </w:rPr>
            </w:pPr>
            <w:r w:rsidRPr="00B84CB0">
              <w:rPr>
                <w:noProof/>
                <w:sz w:val="28"/>
                <w:szCs w:val="28"/>
              </w:rPr>
              <w:drawing>
                <wp:inline distT="0" distB="0" distL="0" distR="0" wp14:anchorId="654B6F98" wp14:editId="6772D08C">
                  <wp:extent cx="1047565" cy="1117600"/>
                  <wp:effectExtent l="0" t="0" r="0" b="0"/>
                  <wp:docPr id="11267" name="Picture 6" descr="герб-прозр ф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6" descr="герб-прозр фон"/>
                          <pic:cNvPicPr>
                            <a:picLocks noChangeAspect="1" noChangeArrowheads="1"/>
                          </pic:cNvPicPr>
                        </pic:nvPicPr>
                        <pic:blipFill>
                          <a:blip r:embed="rId26" cstate="print"/>
                          <a:srcRect/>
                          <a:stretch>
                            <a:fillRect/>
                          </a:stretch>
                        </pic:blipFill>
                        <pic:spPr bwMode="auto">
                          <a:xfrm>
                            <a:off x="0" y="0"/>
                            <a:ext cx="1127434" cy="1202809"/>
                          </a:xfrm>
                          <a:prstGeom prst="rect">
                            <a:avLst/>
                          </a:prstGeom>
                          <a:noFill/>
                          <a:ln w="9525">
                            <a:noFill/>
                            <a:miter lim="800000"/>
                            <a:headEnd/>
                            <a:tailEnd/>
                          </a:ln>
                        </pic:spPr>
                      </pic:pic>
                    </a:graphicData>
                  </a:graphic>
                </wp:inline>
              </w:drawing>
            </w:r>
          </w:p>
        </w:tc>
        <w:tc>
          <w:tcPr>
            <w:tcW w:w="8961" w:type="dxa"/>
          </w:tcPr>
          <w:p w14:paraId="129F190E" w14:textId="7821CEEF" w:rsidR="00DF578C" w:rsidRPr="00B14A72" w:rsidRDefault="00076CA4" w:rsidP="008E2152">
            <w:pPr>
              <w:tabs>
                <w:tab w:val="left" w:pos="709"/>
              </w:tabs>
              <w:autoSpaceDE w:val="0"/>
              <w:autoSpaceDN w:val="0"/>
              <w:adjustRightInd w:val="0"/>
              <w:jc w:val="both"/>
              <w:rPr>
                <w:color w:val="1F497D" w:themeColor="text2"/>
                <w:sz w:val="28"/>
                <w:szCs w:val="28"/>
              </w:rPr>
            </w:pPr>
            <w:r w:rsidRPr="00B14A72">
              <w:rPr>
                <w:b/>
                <w:color w:val="1F497D" w:themeColor="text2"/>
                <w:sz w:val="28"/>
                <w:szCs w:val="28"/>
              </w:rPr>
              <w:t>ГОРОДСКОЙ ОКРУГ ГОРОД</w:t>
            </w:r>
            <w:r w:rsidR="00B14A72" w:rsidRPr="00B14A72">
              <w:rPr>
                <w:b/>
                <w:color w:val="1F497D" w:themeColor="text2"/>
                <w:sz w:val="28"/>
                <w:szCs w:val="28"/>
              </w:rPr>
              <w:t>-</w:t>
            </w:r>
            <w:r w:rsidRPr="00B14A72">
              <w:rPr>
                <w:b/>
                <w:color w:val="1F497D" w:themeColor="text2"/>
                <w:sz w:val="28"/>
                <w:szCs w:val="28"/>
              </w:rPr>
              <w:t xml:space="preserve">КУРОРТ ЖЕЛЕЗНОВОДСК СТАВРОПОЛЬСКОГО КРАЯ </w:t>
            </w:r>
          </w:p>
        </w:tc>
      </w:tr>
    </w:tbl>
    <w:p w14:paraId="5D01E4CB" w14:textId="77777777" w:rsidR="00B84CB0" w:rsidRDefault="00CE3507" w:rsidP="00A57974">
      <w:pPr>
        <w:ind w:firstLine="567"/>
        <w:jc w:val="both"/>
        <w:rPr>
          <w:sz w:val="28"/>
          <w:szCs w:val="28"/>
        </w:rPr>
      </w:pPr>
      <w:r w:rsidRPr="00CE3507">
        <w:rPr>
          <w:noProof/>
          <w:sz w:val="28"/>
          <w:szCs w:val="28"/>
        </w:rPr>
        <mc:AlternateContent>
          <mc:Choice Requires="wps">
            <w:drawing>
              <wp:anchor distT="36195" distB="36195" distL="144145" distR="71755" simplePos="0" relativeHeight="251751424" behindDoc="0" locked="0" layoutInCell="1" allowOverlap="1" wp14:anchorId="4ED3C9ED" wp14:editId="4A78438C">
                <wp:simplePos x="0" y="0"/>
                <wp:positionH relativeFrom="margin">
                  <wp:posOffset>282222</wp:posOffset>
                </wp:positionH>
                <wp:positionV relativeFrom="paragraph">
                  <wp:posOffset>135255</wp:posOffset>
                </wp:positionV>
                <wp:extent cx="708660" cy="269875"/>
                <wp:effectExtent l="0" t="0" r="0" b="0"/>
                <wp:wrapSquare wrapText="bothSides"/>
                <wp:docPr id="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269875"/>
                        </a:xfrm>
                        <a:prstGeom prst="rect">
                          <a:avLst/>
                        </a:prstGeom>
                        <a:noFill/>
                        <a:ln w="9525">
                          <a:noFill/>
                          <a:miter lim="800000"/>
                          <a:headEnd/>
                          <a:tailEnd/>
                        </a:ln>
                      </wps:spPr>
                      <wps:txbx>
                        <w:txbxContent>
                          <w:p w14:paraId="71A5CD50" w14:textId="77777777" w:rsidR="00C35B0B" w:rsidRPr="00285F34" w:rsidRDefault="00C35B0B" w:rsidP="00CE3507">
                            <w:pPr>
                              <w:rPr>
                                <w:b/>
                                <w:sz w:val="28"/>
                              </w:rPr>
                            </w:pPr>
                            <w:r>
                              <w:rPr>
                                <w:b/>
                                <w:sz w:val="28"/>
                              </w:rPr>
                              <w:t>4</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ED3C9ED" id="_x0000_s1031" type="#_x0000_t202" style="position:absolute;left:0;text-align:left;margin-left:22.2pt;margin-top:10.65pt;width:55.8pt;height:21.25pt;z-index:251751424;visibility:visible;mso-wrap-style:square;mso-width-percent:0;mso-height-percent:0;mso-wrap-distance-left:11.3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" filled="f" stroked="f">
                <v:textbox inset="1mm,1mm,1mm,1mm">
                  <w:txbxContent>
                    <w:p w14:paraId="71A5CD50" w14:textId="77777777" w:rsidR="00C35B0B" w:rsidRPr="00285F34" w:rsidRDefault="00C35B0B" w:rsidP="00CE3507">
                      <w:pPr>
                        <w:rPr>
                          <w:b/>
                          <w:sz w:val="28"/>
                        </w:rPr>
                      </w:pPr>
                      <w:r>
                        <w:rPr>
                          <w:b/>
                          <w:sz w:val="28"/>
                        </w:rPr>
                        <w:t>4</w:t>
                      </w:r>
                      <w:r w:rsidRPr="00285F34">
                        <w:rPr>
                          <w:b/>
                          <w:sz w:val="28"/>
                        </w:rPr>
                        <w:t xml:space="preserve"> место</w:t>
                      </w:r>
                    </w:p>
                  </w:txbxContent>
                </v:textbox>
                <w10:wrap type="square" anchorx="margin"/>
              </v:shape>
            </w:pict>
          </mc:Fallback>
        </mc:AlternateContent>
      </w:r>
    </w:p>
    <w:p w14:paraId="2CB32C78" w14:textId="77777777" w:rsidR="00CE3507" w:rsidRDefault="00CE3507" w:rsidP="00A57974">
      <w:pPr>
        <w:ind w:firstLine="567"/>
        <w:jc w:val="both"/>
        <w:rPr>
          <w:sz w:val="28"/>
          <w:szCs w:val="28"/>
        </w:rPr>
      </w:pPr>
    </w:p>
    <w:p w14:paraId="3B5A1D5D" w14:textId="77777777" w:rsidR="00076CA4" w:rsidRDefault="00076CA4" w:rsidP="00A57974">
      <w:pPr>
        <w:ind w:firstLine="567"/>
        <w:jc w:val="both"/>
        <w:rPr>
          <w:b/>
          <w:sz w:val="28"/>
          <w:szCs w:val="28"/>
        </w:rPr>
      </w:pPr>
    </w:p>
    <w:p w14:paraId="3A919E18" w14:textId="6F27529A" w:rsidR="00CE3507" w:rsidRPr="00076CA4" w:rsidRDefault="00CE3507" w:rsidP="00076CA4">
      <w:pPr>
        <w:ind w:firstLine="567"/>
        <w:jc w:val="both"/>
        <w:rPr>
          <w:b/>
          <w:sz w:val="28"/>
          <w:szCs w:val="28"/>
        </w:rPr>
      </w:pPr>
      <w:r w:rsidRPr="00CE3507">
        <w:rPr>
          <w:b/>
          <w:sz w:val="28"/>
          <w:szCs w:val="28"/>
        </w:rPr>
        <w:t>Нормативно</w:t>
      </w:r>
      <w:r w:rsidR="00B14A72">
        <w:rPr>
          <w:b/>
          <w:sz w:val="28"/>
          <w:szCs w:val="28"/>
        </w:rPr>
        <w:t>-</w:t>
      </w:r>
      <w:r w:rsidRPr="00CE3507">
        <w:rPr>
          <w:b/>
          <w:sz w:val="28"/>
          <w:szCs w:val="28"/>
        </w:rPr>
        <w:t>правовая база</w:t>
      </w:r>
      <w:r w:rsidRPr="00CE3507">
        <w:rPr>
          <w:b/>
        </w:rPr>
        <w:t xml:space="preserve"> </w:t>
      </w:r>
      <w:r w:rsidRPr="00CE3507">
        <w:rPr>
          <w:b/>
          <w:sz w:val="28"/>
          <w:szCs w:val="28"/>
        </w:rPr>
        <w:t>по бюджетному планированию и исполнению бюджета.</w:t>
      </w:r>
    </w:p>
    <w:p w14:paraId="7F6ADEB3" w14:textId="514A32C2" w:rsidR="00CE3507" w:rsidRPr="00CE3507" w:rsidRDefault="00CE3507" w:rsidP="00CE3507">
      <w:pPr>
        <w:ind w:firstLine="567"/>
        <w:jc w:val="both"/>
        <w:rPr>
          <w:sz w:val="28"/>
          <w:szCs w:val="28"/>
        </w:rPr>
      </w:pPr>
      <w:r w:rsidRPr="00CE3507">
        <w:rPr>
          <w:sz w:val="28"/>
          <w:szCs w:val="28"/>
        </w:rPr>
        <w:t>В целях реализации муниципальной практики по бюджетному планированию и исполнению бюджета на уровне муниципалитета разработана и принята следующая нормативно</w:t>
      </w:r>
      <w:r w:rsidR="00B14A72">
        <w:rPr>
          <w:sz w:val="28"/>
          <w:szCs w:val="28"/>
        </w:rPr>
        <w:t>-</w:t>
      </w:r>
      <w:r w:rsidRPr="00CE3507">
        <w:rPr>
          <w:sz w:val="28"/>
          <w:szCs w:val="28"/>
        </w:rPr>
        <w:t>правовая база</w:t>
      </w:r>
      <w:r w:rsidR="00B14A72">
        <w:rPr>
          <w:sz w:val="28"/>
          <w:szCs w:val="28"/>
        </w:rPr>
        <w:t>:</w:t>
      </w:r>
    </w:p>
    <w:p w14:paraId="41EE6D04" w14:textId="132D2D99" w:rsidR="00CE3507" w:rsidRPr="00B14A72" w:rsidRDefault="00CE3507" w:rsidP="004013A9">
      <w:pPr>
        <w:pStyle w:val="a9"/>
        <w:numPr>
          <w:ilvl w:val="0"/>
          <w:numId w:val="106"/>
        </w:numPr>
        <w:ind w:left="0" w:firstLine="709"/>
        <w:jc w:val="both"/>
        <w:rPr>
          <w:szCs w:val="28"/>
        </w:rPr>
      </w:pPr>
      <w:r w:rsidRPr="00B14A72">
        <w:rPr>
          <w:szCs w:val="28"/>
        </w:rPr>
        <w:t>Распоряжением администрации города</w:t>
      </w:r>
      <w:r w:rsidR="00B14A72" w:rsidRPr="00B14A72">
        <w:rPr>
          <w:szCs w:val="28"/>
        </w:rPr>
        <w:t>-</w:t>
      </w:r>
      <w:r w:rsidRPr="00B14A72">
        <w:rPr>
          <w:szCs w:val="28"/>
        </w:rPr>
        <w:t>курорта</w:t>
      </w:r>
      <w:r w:rsidR="00B14A72" w:rsidRPr="00B14A72">
        <w:rPr>
          <w:szCs w:val="28"/>
        </w:rPr>
        <w:t xml:space="preserve"> </w:t>
      </w:r>
      <w:r w:rsidRPr="00B14A72">
        <w:rPr>
          <w:szCs w:val="28"/>
        </w:rPr>
        <w:t>Железноводска Ставропольского края от 04 сентября 2020 г. № 242</w:t>
      </w:r>
      <w:r w:rsidR="00B14A72" w:rsidRPr="00B14A72">
        <w:rPr>
          <w:szCs w:val="28"/>
        </w:rPr>
        <w:t>-</w:t>
      </w:r>
      <w:r w:rsidRPr="00B14A72">
        <w:rPr>
          <w:szCs w:val="28"/>
        </w:rPr>
        <w:t>р утверждены основные направления бюджетной и налоговой политики города</w:t>
      </w:r>
      <w:r w:rsidR="00B14A72" w:rsidRPr="00B14A72">
        <w:rPr>
          <w:szCs w:val="28"/>
        </w:rPr>
        <w:t>-</w:t>
      </w:r>
      <w:r w:rsidRPr="00B14A72">
        <w:rPr>
          <w:szCs w:val="28"/>
        </w:rPr>
        <w:t>курорта Железноводска Ставропольского края на 2021 год и плановый период 2022 и 2023 годов</w:t>
      </w:r>
      <w:r w:rsidR="00B14A72">
        <w:rPr>
          <w:szCs w:val="28"/>
        </w:rPr>
        <w:t>;</w:t>
      </w:r>
    </w:p>
    <w:p w14:paraId="72D9132F" w14:textId="21357964" w:rsidR="00CE3507" w:rsidRPr="00B14A72" w:rsidRDefault="00CE3507" w:rsidP="004013A9">
      <w:pPr>
        <w:pStyle w:val="a9"/>
        <w:numPr>
          <w:ilvl w:val="0"/>
          <w:numId w:val="106"/>
        </w:numPr>
        <w:ind w:left="0" w:firstLine="709"/>
        <w:jc w:val="both"/>
        <w:rPr>
          <w:szCs w:val="28"/>
        </w:rPr>
      </w:pPr>
      <w:r w:rsidRPr="00B14A72">
        <w:rPr>
          <w:szCs w:val="28"/>
        </w:rPr>
        <w:t>Распоряжением администрации города</w:t>
      </w:r>
      <w:r w:rsidR="00B14A72">
        <w:rPr>
          <w:szCs w:val="28"/>
        </w:rPr>
        <w:t>-</w:t>
      </w:r>
      <w:r w:rsidRPr="00B14A72">
        <w:rPr>
          <w:szCs w:val="28"/>
        </w:rPr>
        <w:t>курорта Железноводска Ставропольского края от 21 сентября 2020 г. № 256</w:t>
      </w:r>
      <w:r w:rsidR="00B14A72">
        <w:rPr>
          <w:szCs w:val="28"/>
        </w:rPr>
        <w:t>-</w:t>
      </w:r>
      <w:r w:rsidRPr="00B14A72">
        <w:rPr>
          <w:szCs w:val="28"/>
        </w:rPr>
        <w:t>р утверждены основные направления долговой политики города</w:t>
      </w:r>
      <w:r w:rsidR="00B14A72">
        <w:rPr>
          <w:szCs w:val="28"/>
        </w:rPr>
        <w:t>-</w:t>
      </w:r>
      <w:r w:rsidRPr="00B14A72">
        <w:rPr>
          <w:szCs w:val="28"/>
        </w:rPr>
        <w:t>курорта Железноводска Ставропольского края на 2021 год и плановый период 2022 и 2023 годов</w:t>
      </w:r>
      <w:r w:rsidR="00B14A72">
        <w:rPr>
          <w:szCs w:val="28"/>
        </w:rPr>
        <w:t>;</w:t>
      </w:r>
    </w:p>
    <w:p w14:paraId="0CC1DF06" w14:textId="6F8D3C48" w:rsidR="00CE3507" w:rsidRPr="00B14A72" w:rsidRDefault="00CE3507" w:rsidP="004013A9">
      <w:pPr>
        <w:pStyle w:val="a9"/>
        <w:numPr>
          <w:ilvl w:val="0"/>
          <w:numId w:val="106"/>
        </w:numPr>
        <w:ind w:left="0" w:firstLine="709"/>
        <w:jc w:val="both"/>
        <w:rPr>
          <w:szCs w:val="28"/>
        </w:rPr>
      </w:pPr>
      <w:r w:rsidRPr="00B14A72">
        <w:rPr>
          <w:szCs w:val="28"/>
        </w:rPr>
        <w:t>Приказом Финансового управления администрации города</w:t>
      </w:r>
      <w:r w:rsidR="00B14A72">
        <w:rPr>
          <w:szCs w:val="28"/>
        </w:rPr>
        <w:t>-</w:t>
      </w:r>
      <w:r w:rsidRPr="00B14A72">
        <w:rPr>
          <w:szCs w:val="28"/>
        </w:rPr>
        <w:t>курорта Железноводска Ставропольского края от 25 сентября 2019 г. № 179</w:t>
      </w:r>
      <w:r w:rsidR="00B14A72">
        <w:rPr>
          <w:szCs w:val="28"/>
        </w:rPr>
        <w:t>-</w:t>
      </w:r>
      <w:r w:rsidRPr="00B14A72">
        <w:rPr>
          <w:szCs w:val="28"/>
        </w:rPr>
        <w:t>ОД утвержден Порядок формирования и представления главными распорядителями средств бюджета города</w:t>
      </w:r>
      <w:r w:rsidR="00B14A72">
        <w:rPr>
          <w:szCs w:val="28"/>
        </w:rPr>
        <w:t>-</w:t>
      </w:r>
      <w:r w:rsidRPr="00B14A72">
        <w:rPr>
          <w:szCs w:val="28"/>
        </w:rPr>
        <w:t>курорта Железноводска Ставропольского края обоснований бюджетных ассигнований на очередной финансовый год и плановый период за счет собственных средств бюджета</w:t>
      </w:r>
      <w:r w:rsidR="00B14A72">
        <w:rPr>
          <w:szCs w:val="28"/>
        </w:rPr>
        <w:t>;</w:t>
      </w:r>
    </w:p>
    <w:p w14:paraId="7B48A375" w14:textId="4D9B900D" w:rsidR="00CE3507" w:rsidRPr="00B14A72" w:rsidRDefault="00CE3507" w:rsidP="004013A9">
      <w:pPr>
        <w:pStyle w:val="a9"/>
        <w:numPr>
          <w:ilvl w:val="0"/>
          <w:numId w:val="106"/>
        </w:numPr>
        <w:ind w:left="0" w:firstLine="709"/>
        <w:jc w:val="both"/>
        <w:rPr>
          <w:szCs w:val="28"/>
        </w:rPr>
      </w:pPr>
      <w:r w:rsidRPr="00B14A72">
        <w:rPr>
          <w:szCs w:val="28"/>
        </w:rPr>
        <w:t>Приказом Финансового управления администрации города</w:t>
      </w:r>
      <w:r w:rsidR="00B14A72">
        <w:rPr>
          <w:szCs w:val="28"/>
        </w:rPr>
        <w:t>-</w:t>
      </w:r>
      <w:r w:rsidRPr="00B14A72">
        <w:rPr>
          <w:szCs w:val="28"/>
        </w:rPr>
        <w:t>курорта Железноводска Ставропольского края  от 12 октября 2020 г. № 214</w:t>
      </w:r>
      <w:r w:rsidR="00B14A72">
        <w:rPr>
          <w:szCs w:val="28"/>
        </w:rPr>
        <w:t>-</w:t>
      </w:r>
      <w:r w:rsidRPr="00B14A72">
        <w:rPr>
          <w:szCs w:val="28"/>
        </w:rPr>
        <w:t>ОД утверждены Методические рекомендации по планированию доходов и бюджетных ассигнований на 2021 год и плановый период 2022 и 2023 годов органами местного самоуправления, отраслевыми (функциональными) органами администрации города</w:t>
      </w:r>
      <w:r w:rsidR="00B14A72">
        <w:rPr>
          <w:szCs w:val="28"/>
        </w:rPr>
        <w:t>-</w:t>
      </w:r>
      <w:r w:rsidRPr="00B14A72">
        <w:rPr>
          <w:szCs w:val="28"/>
        </w:rPr>
        <w:t>курорта Железноводска Ставропольского края – главными распорядителями средств бюджета города</w:t>
      </w:r>
      <w:r w:rsidR="00B14A72">
        <w:rPr>
          <w:szCs w:val="28"/>
        </w:rPr>
        <w:t>-</w:t>
      </w:r>
      <w:r w:rsidRPr="00B14A72">
        <w:rPr>
          <w:szCs w:val="28"/>
        </w:rPr>
        <w:t>курорта Железноводска Ставропольского края, главными администраторами доходов бюджета города</w:t>
      </w:r>
      <w:r w:rsidR="00B14A72">
        <w:rPr>
          <w:szCs w:val="28"/>
        </w:rPr>
        <w:t>-</w:t>
      </w:r>
      <w:r w:rsidRPr="00B14A72">
        <w:rPr>
          <w:szCs w:val="28"/>
        </w:rPr>
        <w:t>курорта Железноводска Ставропольского края.</w:t>
      </w:r>
    </w:p>
    <w:p w14:paraId="51D41FCF" w14:textId="77777777" w:rsidR="00B172FF" w:rsidRDefault="00B172FF" w:rsidP="00076CA4">
      <w:pPr>
        <w:ind w:firstLine="567"/>
        <w:jc w:val="both"/>
        <w:rPr>
          <w:b/>
          <w:sz w:val="28"/>
          <w:szCs w:val="28"/>
        </w:rPr>
      </w:pPr>
    </w:p>
    <w:p w14:paraId="06A61651" w14:textId="422122BA" w:rsidR="002D1269" w:rsidRDefault="00CE3507" w:rsidP="00076CA4">
      <w:pPr>
        <w:ind w:firstLine="567"/>
        <w:jc w:val="both"/>
        <w:rPr>
          <w:b/>
          <w:sz w:val="28"/>
          <w:szCs w:val="28"/>
        </w:rPr>
      </w:pPr>
      <w:r w:rsidRPr="00CE3507">
        <w:rPr>
          <w:b/>
          <w:sz w:val="28"/>
          <w:szCs w:val="28"/>
        </w:rPr>
        <w:t>Программа оздоровления финансов города</w:t>
      </w:r>
      <w:r w:rsidR="00B14A72">
        <w:rPr>
          <w:b/>
          <w:sz w:val="28"/>
          <w:szCs w:val="28"/>
        </w:rPr>
        <w:t>-</w:t>
      </w:r>
      <w:r w:rsidRPr="00CE3507">
        <w:rPr>
          <w:b/>
          <w:sz w:val="28"/>
          <w:szCs w:val="28"/>
        </w:rPr>
        <w:t>курорта Железноводска Ставропольского края на период 2018</w:t>
      </w:r>
      <w:r w:rsidR="00B14A72">
        <w:rPr>
          <w:b/>
          <w:sz w:val="28"/>
          <w:szCs w:val="28"/>
        </w:rPr>
        <w:t>-</w:t>
      </w:r>
      <w:r w:rsidRPr="00CE3507">
        <w:rPr>
          <w:b/>
          <w:sz w:val="28"/>
          <w:szCs w:val="28"/>
        </w:rPr>
        <w:t>2024 годов.</w:t>
      </w:r>
    </w:p>
    <w:p w14:paraId="2CB2C864" w14:textId="550A536A" w:rsidR="002D1269" w:rsidRPr="002D1269" w:rsidRDefault="002D1269" w:rsidP="002D1269">
      <w:pPr>
        <w:ind w:firstLine="567"/>
        <w:jc w:val="both"/>
        <w:rPr>
          <w:sz w:val="28"/>
          <w:szCs w:val="28"/>
        </w:rPr>
      </w:pPr>
      <w:r w:rsidRPr="002D1269">
        <w:rPr>
          <w:sz w:val="28"/>
          <w:szCs w:val="28"/>
        </w:rPr>
        <w:t>Распоряжением администрации города</w:t>
      </w:r>
      <w:r w:rsidR="00B70259" w:rsidRPr="00B70259">
        <w:rPr>
          <w:sz w:val="28"/>
          <w:szCs w:val="28"/>
        </w:rPr>
        <w:t>-</w:t>
      </w:r>
      <w:r w:rsidRPr="002D1269">
        <w:rPr>
          <w:sz w:val="28"/>
          <w:szCs w:val="28"/>
        </w:rPr>
        <w:t>курорта Железноводска Ставропольского края от 05 марта 2019 г. №55</w:t>
      </w:r>
      <w:r w:rsidR="00B70259" w:rsidRPr="00B70259">
        <w:rPr>
          <w:sz w:val="28"/>
          <w:szCs w:val="28"/>
        </w:rPr>
        <w:t>-</w:t>
      </w:r>
      <w:r w:rsidRPr="002D1269">
        <w:rPr>
          <w:sz w:val="28"/>
          <w:szCs w:val="28"/>
        </w:rPr>
        <w:t>р утверждена Программа оздоровления финансов города</w:t>
      </w:r>
      <w:r w:rsidR="00B70259" w:rsidRPr="00B70259">
        <w:rPr>
          <w:sz w:val="28"/>
          <w:szCs w:val="28"/>
        </w:rPr>
        <w:t>-</w:t>
      </w:r>
      <w:r w:rsidRPr="002D1269">
        <w:rPr>
          <w:sz w:val="28"/>
          <w:szCs w:val="28"/>
        </w:rPr>
        <w:t>курорта Железноводска Ставропольского края на период 2018</w:t>
      </w:r>
      <w:r w:rsidR="00B70259" w:rsidRPr="00B70259">
        <w:rPr>
          <w:sz w:val="28"/>
          <w:szCs w:val="28"/>
        </w:rPr>
        <w:t>-</w:t>
      </w:r>
      <w:r w:rsidRPr="002D1269">
        <w:rPr>
          <w:sz w:val="28"/>
          <w:szCs w:val="28"/>
        </w:rPr>
        <w:t>2024 годов с обозначением следующих задач:</w:t>
      </w:r>
    </w:p>
    <w:p w14:paraId="61BE692F" w14:textId="328F5022" w:rsidR="002D1269" w:rsidRPr="00836207" w:rsidRDefault="002D1269" w:rsidP="004013A9">
      <w:pPr>
        <w:pStyle w:val="a9"/>
        <w:numPr>
          <w:ilvl w:val="0"/>
          <w:numId w:val="107"/>
        </w:numPr>
        <w:ind w:left="0" w:firstLine="709"/>
        <w:jc w:val="both"/>
        <w:rPr>
          <w:szCs w:val="28"/>
        </w:rPr>
      </w:pPr>
      <w:r w:rsidRPr="00836207">
        <w:rPr>
          <w:szCs w:val="28"/>
        </w:rPr>
        <w:t>сохранение устойчивости бюджетной сферы города и обеспечение сбалансированности бюджета города</w:t>
      </w:r>
      <w:r w:rsidR="00B70259" w:rsidRPr="00836207">
        <w:rPr>
          <w:szCs w:val="28"/>
        </w:rPr>
        <w:t>-</w:t>
      </w:r>
      <w:r w:rsidRPr="00836207">
        <w:rPr>
          <w:szCs w:val="28"/>
        </w:rPr>
        <w:t xml:space="preserve">курорта Железноводска Ставропольского края (далее </w:t>
      </w:r>
      <w:r w:rsidR="00ED0EA1" w:rsidRPr="00836207">
        <w:rPr>
          <w:szCs w:val="28"/>
        </w:rPr>
        <w:t>–</w:t>
      </w:r>
      <w:r w:rsidRPr="00836207">
        <w:rPr>
          <w:szCs w:val="28"/>
        </w:rPr>
        <w:t xml:space="preserve"> бюджет города);</w:t>
      </w:r>
    </w:p>
    <w:p w14:paraId="60D62D81" w14:textId="3F01EEC9" w:rsidR="002D1269" w:rsidRPr="00836207" w:rsidRDefault="002D1269" w:rsidP="004013A9">
      <w:pPr>
        <w:pStyle w:val="a9"/>
        <w:numPr>
          <w:ilvl w:val="0"/>
          <w:numId w:val="107"/>
        </w:numPr>
        <w:ind w:left="0" w:firstLine="709"/>
        <w:jc w:val="both"/>
        <w:rPr>
          <w:szCs w:val="28"/>
        </w:rPr>
      </w:pPr>
      <w:r w:rsidRPr="00836207">
        <w:rPr>
          <w:szCs w:val="28"/>
        </w:rPr>
        <w:t>обеспечение роста налоговых и неналоговых доходов бюджета города;</w:t>
      </w:r>
    </w:p>
    <w:p w14:paraId="139C8A41" w14:textId="483264F8" w:rsidR="002D1269" w:rsidRPr="00836207" w:rsidRDefault="002D1269" w:rsidP="004013A9">
      <w:pPr>
        <w:pStyle w:val="a9"/>
        <w:numPr>
          <w:ilvl w:val="0"/>
          <w:numId w:val="107"/>
        </w:numPr>
        <w:ind w:left="0" w:firstLine="709"/>
        <w:jc w:val="both"/>
        <w:rPr>
          <w:szCs w:val="28"/>
        </w:rPr>
      </w:pPr>
      <w:r w:rsidRPr="00836207">
        <w:rPr>
          <w:szCs w:val="28"/>
        </w:rPr>
        <w:t>реализация мер по оптимизации бюджетных расходов и повышению эффективности использования бюджетных средств;</w:t>
      </w:r>
    </w:p>
    <w:p w14:paraId="777091AA" w14:textId="505850AA" w:rsidR="002D1269" w:rsidRPr="00836207" w:rsidRDefault="002D1269" w:rsidP="004013A9">
      <w:pPr>
        <w:pStyle w:val="a9"/>
        <w:numPr>
          <w:ilvl w:val="0"/>
          <w:numId w:val="107"/>
        </w:numPr>
        <w:ind w:left="0" w:firstLine="709"/>
        <w:jc w:val="both"/>
        <w:rPr>
          <w:szCs w:val="28"/>
        </w:rPr>
      </w:pPr>
      <w:r w:rsidRPr="00836207">
        <w:rPr>
          <w:szCs w:val="28"/>
        </w:rPr>
        <w:t>повышение эффективности управления муниципальным долгом, сокращение расходов на его обслуживание.</w:t>
      </w:r>
    </w:p>
    <w:p w14:paraId="34910D7C" w14:textId="77777777" w:rsidR="002D1269" w:rsidRPr="002D1269" w:rsidRDefault="002D1269" w:rsidP="002D1269">
      <w:pPr>
        <w:ind w:firstLine="567"/>
        <w:jc w:val="both"/>
        <w:rPr>
          <w:sz w:val="28"/>
          <w:szCs w:val="28"/>
        </w:rPr>
      </w:pPr>
      <w:r w:rsidRPr="002D1269">
        <w:rPr>
          <w:sz w:val="28"/>
          <w:szCs w:val="28"/>
        </w:rPr>
        <w:t>В рамках реализации мероприятий, направленных на увеличение роста доходов бюджета города запланировано проведение:</w:t>
      </w:r>
    </w:p>
    <w:p w14:paraId="3BBF2916" w14:textId="074E07D5" w:rsidR="002D1269" w:rsidRPr="00836207" w:rsidRDefault="002D1269" w:rsidP="0083380E">
      <w:pPr>
        <w:pStyle w:val="a9"/>
        <w:numPr>
          <w:ilvl w:val="0"/>
          <w:numId w:val="41"/>
        </w:numPr>
        <w:ind w:left="0" w:firstLine="709"/>
        <w:jc w:val="both"/>
        <w:rPr>
          <w:szCs w:val="28"/>
        </w:rPr>
      </w:pPr>
      <w:r w:rsidRPr="00836207">
        <w:rPr>
          <w:szCs w:val="28"/>
        </w:rPr>
        <w:t>Оценки эффективности налоговых льгот по местным налогам, предоставленных в соответствии с нормативными правовыми актами города;</w:t>
      </w:r>
    </w:p>
    <w:p w14:paraId="2F97FF12" w14:textId="58FD8150" w:rsidR="002D1269" w:rsidRPr="00836207" w:rsidRDefault="002D1269" w:rsidP="0083380E">
      <w:pPr>
        <w:pStyle w:val="a9"/>
        <w:numPr>
          <w:ilvl w:val="0"/>
          <w:numId w:val="41"/>
        </w:numPr>
        <w:ind w:left="0" w:firstLine="709"/>
        <w:jc w:val="both"/>
        <w:rPr>
          <w:szCs w:val="28"/>
        </w:rPr>
      </w:pPr>
      <w:r w:rsidRPr="00836207">
        <w:rPr>
          <w:szCs w:val="28"/>
        </w:rPr>
        <w:t>Мониторинга налоговых ставок по местным налогам, установленных в городах Ставропольского края;</w:t>
      </w:r>
    </w:p>
    <w:p w14:paraId="7521135A" w14:textId="34E0E86B" w:rsidR="002D1269" w:rsidRPr="00836207" w:rsidRDefault="002D1269" w:rsidP="0083380E">
      <w:pPr>
        <w:pStyle w:val="a9"/>
        <w:numPr>
          <w:ilvl w:val="0"/>
          <w:numId w:val="41"/>
        </w:numPr>
        <w:ind w:left="0" w:firstLine="709"/>
        <w:jc w:val="both"/>
        <w:rPr>
          <w:szCs w:val="28"/>
        </w:rPr>
      </w:pPr>
      <w:r w:rsidRPr="00836207">
        <w:rPr>
          <w:szCs w:val="28"/>
        </w:rPr>
        <w:t>Мероприятий по государственной регистрации прав на объекты недвижимого имущества, в том числе на земельные участки;</w:t>
      </w:r>
    </w:p>
    <w:p w14:paraId="10F05E48" w14:textId="3FD907EF" w:rsidR="002D1269" w:rsidRPr="00836207" w:rsidRDefault="002D1269" w:rsidP="0083380E">
      <w:pPr>
        <w:pStyle w:val="a9"/>
        <w:numPr>
          <w:ilvl w:val="0"/>
          <w:numId w:val="41"/>
        </w:numPr>
        <w:ind w:left="0" w:firstLine="709"/>
        <w:jc w:val="both"/>
        <w:rPr>
          <w:szCs w:val="28"/>
        </w:rPr>
      </w:pPr>
      <w:r w:rsidRPr="00836207">
        <w:rPr>
          <w:szCs w:val="28"/>
        </w:rPr>
        <w:t>Мероприятий по взысканию задолженности по арендной плате за пользование имуществом, находящимся в муниципальной собственности города;</w:t>
      </w:r>
    </w:p>
    <w:p w14:paraId="705DA9EC" w14:textId="0723784F" w:rsidR="002D1269" w:rsidRPr="00836207" w:rsidRDefault="002D1269" w:rsidP="0083380E">
      <w:pPr>
        <w:pStyle w:val="a9"/>
        <w:numPr>
          <w:ilvl w:val="0"/>
          <w:numId w:val="41"/>
        </w:numPr>
        <w:ind w:left="0" w:firstLine="709"/>
        <w:jc w:val="both"/>
        <w:rPr>
          <w:szCs w:val="28"/>
        </w:rPr>
      </w:pPr>
      <w:r w:rsidRPr="00836207">
        <w:rPr>
          <w:szCs w:val="28"/>
        </w:rPr>
        <w:t>Мероприятий, направленных на актуализацию сведений об объектах недвижимого имущества, в том числе земельных участках, находящихся на территории города;</w:t>
      </w:r>
    </w:p>
    <w:p w14:paraId="544CC4A9" w14:textId="2A78C5C0" w:rsidR="002D1269" w:rsidRPr="00836207" w:rsidRDefault="002D1269" w:rsidP="0083380E">
      <w:pPr>
        <w:pStyle w:val="a9"/>
        <w:numPr>
          <w:ilvl w:val="0"/>
          <w:numId w:val="41"/>
        </w:numPr>
        <w:ind w:left="0" w:firstLine="709"/>
        <w:jc w:val="both"/>
        <w:rPr>
          <w:szCs w:val="28"/>
        </w:rPr>
      </w:pPr>
      <w:r w:rsidRPr="00836207">
        <w:rPr>
          <w:szCs w:val="28"/>
        </w:rPr>
        <w:t>Мероприятий по легализации «теневой» заработной платы;</w:t>
      </w:r>
    </w:p>
    <w:p w14:paraId="20216009" w14:textId="0B1FD280" w:rsidR="002D1269" w:rsidRPr="00836207" w:rsidRDefault="002D1269" w:rsidP="0083380E">
      <w:pPr>
        <w:pStyle w:val="a9"/>
        <w:numPr>
          <w:ilvl w:val="0"/>
          <w:numId w:val="41"/>
        </w:numPr>
        <w:ind w:left="0" w:firstLine="709"/>
        <w:jc w:val="both"/>
        <w:rPr>
          <w:szCs w:val="28"/>
        </w:rPr>
      </w:pPr>
      <w:r w:rsidRPr="00836207">
        <w:rPr>
          <w:szCs w:val="28"/>
        </w:rPr>
        <w:t>Информационно</w:t>
      </w:r>
      <w:r w:rsidR="00B70259" w:rsidRPr="00836207">
        <w:rPr>
          <w:szCs w:val="28"/>
        </w:rPr>
        <w:t>-</w:t>
      </w:r>
      <w:r w:rsidRPr="00836207">
        <w:rPr>
          <w:szCs w:val="28"/>
        </w:rPr>
        <w:t>разъяснительной работы с плательщиками платы за пользование курортной инфраструктурой на территории города;</w:t>
      </w:r>
    </w:p>
    <w:p w14:paraId="3B6E0E8A" w14:textId="6E525CD9" w:rsidR="002D1269" w:rsidRPr="00836207" w:rsidRDefault="002D1269" w:rsidP="0083380E">
      <w:pPr>
        <w:pStyle w:val="a9"/>
        <w:numPr>
          <w:ilvl w:val="0"/>
          <w:numId w:val="41"/>
        </w:numPr>
        <w:ind w:left="0" w:firstLine="709"/>
        <w:jc w:val="both"/>
        <w:rPr>
          <w:szCs w:val="28"/>
        </w:rPr>
      </w:pPr>
      <w:r w:rsidRPr="00836207">
        <w:rPr>
          <w:szCs w:val="28"/>
        </w:rPr>
        <w:t>Снижени</w:t>
      </w:r>
      <w:r w:rsidR="00B70259" w:rsidRPr="00836207">
        <w:rPr>
          <w:szCs w:val="28"/>
        </w:rPr>
        <w:t>е</w:t>
      </w:r>
      <w:r w:rsidRPr="00836207">
        <w:rPr>
          <w:szCs w:val="28"/>
        </w:rPr>
        <w:t xml:space="preserve"> недоимки по налогам и сборам, зачисляемым в бюджет города, не менее чем на 10</w:t>
      </w:r>
      <w:r w:rsidR="00B172FF" w:rsidRPr="00836207">
        <w:rPr>
          <w:szCs w:val="28"/>
        </w:rPr>
        <w:t>%</w:t>
      </w:r>
      <w:r w:rsidRPr="00836207">
        <w:rPr>
          <w:szCs w:val="28"/>
        </w:rPr>
        <w:t>;</w:t>
      </w:r>
    </w:p>
    <w:p w14:paraId="083092BC" w14:textId="79D29113" w:rsidR="002D1269" w:rsidRPr="00836207" w:rsidRDefault="002D1269" w:rsidP="0083380E">
      <w:pPr>
        <w:pStyle w:val="a9"/>
        <w:numPr>
          <w:ilvl w:val="0"/>
          <w:numId w:val="41"/>
        </w:numPr>
        <w:ind w:left="0" w:firstLine="709"/>
        <w:jc w:val="both"/>
        <w:rPr>
          <w:szCs w:val="28"/>
        </w:rPr>
      </w:pPr>
      <w:r w:rsidRPr="00836207">
        <w:rPr>
          <w:szCs w:val="28"/>
        </w:rPr>
        <w:t>Взыскани</w:t>
      </w:r>
      <w:r w:rsidR="00B70259" w:rsidRPr="00836207">
        <w:rPr>
          <w:szCs w:val="28"/>
        </w:rPr>
        <w:t>е</w:t>
      </w:r>
      <w:r w:rsidRPr="00836207">
        <w:rPr>
          <w:szCs w:val="28"/>
        </w:rPr>
        <w:t xml:space="preserve"> </w:t>
      </w:r>
      <w:proofErr w:type="spellStart"/>
      <w:r w:rsidRPr="00836207">
        <w:rPr>
          <w:szCs w:val="28"/>
        </w:rPr>
        <w:t>доначисленных</w:t>
      </w:r>
      <w:proofErr w:type="spellEnd"/>
      <w:r w:rsidRPr="00836207">
        <w:rPr>
          <w:szCs w:val="28"/>
        </w:rPr>
        <w:t xml:space="preserve"> сумм налогов и других обязательных платежей по результатам проведенных налоговых проверок не ниже 55</w:t>
      </w:r>
      <w:r w:rsidR="00B172FF" w:rsidRPr="00836207">
        <w:rPr>
          <w:szCs w:val="28"/>
        </w:rPr>
        <w:t>%</w:t>
      </w:r>
      <w:r w:rsidRPr="00836207">
        <w:rPr>
          <w:szCs w:val="28"/>
        </w:rPr>
        <w:t>;</w:t>
      </w:r>
    </w:p>
    <w:p w14:paraId="4A79FE87" w14:textId="1715AD73" w:rsidR="002D1269" w:rsidRPr="00836207" w:rsidRDefault="002D1269" w:rsidP="0083380E">
      <w:pPr>
        <w:pStyle w:val="a9"/>
        <w:numPr>
          <w:ilvl w:val="0"/>
          <w:numId w:val="41"/>
        </w:numPr>
        <w:ind w:left="0" w:firstLine="709"/>
        <w:jc w:val="both"/>
        <w:rPr>
          <w:szCs w:val="28"/>
        </w:rPr>
      </w:pPr>
      <w:r w:rsidRPr="00836207">
        <w:rPr>
          <w:szCs w:val="28"/>
        </w:rPr>
        <w:t>Проведение заседаний оперативной комиссии по урегулированию задолженности по платежам в бюджет города.</w:t>
      </w:r>
    </w:p>
    <w:p w14:paraId="45265EC7" w14:textId="327EF7DF" w:rsidR="002D1269" w:rsidRPr="002D1269" w:rsidRDefault="002D1269" w:rsidP="002D1269">
      <w:pPr>
        <w:ind w:firstLine="567"/>
        <w:jc w:val="both"/>
        <w:rPr>
          <w:sz w:val="28"/>
          <w:szCs w:val="28"/>
        </w:rPr>
      </w:pPr>
      <w:r w:rsidRPr="002D1269">
        <w:rPr>
          <w:sz w:val="28"/>
          <w:szCs w:val="28"/>
        </w:rPr>
        <w:t>В рамках проведения мероприятий по сокращению муниципального долга города</w:t>
      </w:r>
      <w:r w:rsidR="00B70259">
        <w:rPr>
          <w:sz w:val="28"/>
          <w:szCs w:val="28"/>
        </w:rPr>
        <w:t>-</w:t>
      </w:r>
      <w:r w:rsidRPr="002D1269">
        <w:rPr>
          <w:sz w:val="28"/>
          <w:szCs w:val="28"/>
        </w:rPr>
        <w:t>курорта Железноводска Ставропольского края и расходов по его обслуживанию запланировано:</w:t>
      </w:r>
    </w:p>
    <w:p w14:paraId="6C0EDB0C" w14:textId="0CC00FB8" w:rsidR="002D1269" w:rsidRPr="002D1269" w:rsidRDefault="002D1269" w:rsidP="0083380E">
      <w:pPr>
        <w:pStyle w:val="a9"/>
        <w:numPr>
          <w:ilvl w:val="0"/>
          <w:numId w:val="42"/>
        </w:numPr>
        <w:ind w:left="0" w:firstLine="709"/>
        <w:jc w:val="both"/>
        <w:rPr>
          <w:szCs w:val="28"/>
        </w:rPr>
      </w:pPr>
      <w:r w:rsidRPr="002D1269">
        <w:rPr>
          <w:szCs w:val="28"/>
        </w:rPr>
        <w:t>Обеспечение размера дефицита бюджета города на уровне не более 7</w:t>
      </w:r>
      <w:r w:rsidR="00B172FF">
        <w:rPr>
          <w:szCs w:val="28"/>
        </w:rPr>
        <w:t>%</w:t>
      </w:r>
      <w:r w:rsidRPr="002D1269">
        <w:rPr>
          <w:szCs w:val="28"/>
        </w:rPr>
        <w:t xml:space="preserve"> от суммы доходов бюджета города без учета объема безвозмездных поступлений;</w:t>
      </w:r>
    </w:p>
    <w:p w14:paraId="10F644A3" w14:textId="3F27B952" w:rsidR="002D1269" w:rsidRPr="002D1269" w:rsidRDefault="002D1269" w:rsidP="0083380E">
      <w:pPr>
        <w:pStyle w:val="a9"/>
        <w:numPr>
          <w:ilvl w:val="0"/>
          <w:numId w:val="42"/>
        </w:numPr>
        <w:ind w:left="0" w:firstLine="709"/>
        <w:jc w:val="both"/>
        <w:rPr>
          <w:szCs w:val="28"/>
        </w:rPr>
      </w:pPr>
      <w:r w:rsidRPr="002D1269">
        <w:rPr>
          <w:szCs w:val="28"/>
        </w:rPr>
        <w:t>Привлечение временно свободных средств муниципальных бюджетных и автономных учреждений города</w:t>
      </w:r>
      <w:r w:rsidR="00B70259">
        <w:rPr>
          <w:szCs w:val="28"/>
        </w:rPr>
        <w:t>-</w:t>
      </w:r>
      <w:r w:rsidRPr="002D1269">
        <w:rPr>
          <w:szCs w:val="28"/>
        </w:rPr>
        <w:t>курорта Железноводска Ставропольского края в целях не привлечения кредитов кредитных организаций;</w:t>
      </w:r>
    </w:p>
    <w:p w14:paraId="59240E43" w14:textId="71FD5075" w:rsidR="002D1269" w:rsidRPr="00076CA4" w:rsidRDefault="002D1269" w:rsidP="0083380E">
      <w:pPr>
        <w:pStyle w:val="a9"/>
        <w:numPr>
          <w:ilvl w:val="0"/>
          <w:numId w:val="42"/>
        </w:numPr>
        <w:ind w:left="0" w:firstLine="709"/>
        <w:jc w:val="both"/>
        <w:rPr>
          <w:szCs w:val="28"/>
        </w:rPr>
      </w:pPr>
      <w:r w:rsidRPr="002D1269">
        <w:rPr>
          <w:szCs w:val="28"/>
        </w:rPr>
        <w:t>Сокращение объема муниципального долга города</w:t>
      </w:r>
      <w:r w:rsidR="00B70259">
        <w:rPr>
          <w:szCs w:val="28"/>
        </w:rPr>
        <w:t>-</w:t>
      </w:r>
      <w:r w:rsidRPr="002D1269">
        <w:rPr>
          <w:szCs w:val="28"/>
        </w:rPr>
        <w:t>курорта Железноводска Ставропольского края по отношению к годовому объему доходов бюджета города без учета безвозмездных поступлений в соответствующем финансовом году</w:t>
      </w:r>
      <w:r>
        <w:rPr>
          <w:szCs w:val="28"/>
        </w:rPr>
        <w:t>.</w:t>
      </w:r>
    </w:p>
    <w:p w14:paraId="772EBAD2" w14:textId="77777777" w:rsidR="00B172FF" w:rsidRDefault="00B172FF" w:rsidP="00076CA4">
      <w:pPr>
        <w:ind w:firstLine="567"/>
        <w:jc w:val="both"/>
        <w:rPr>
          <w:b/>
          <w:sz w:val="28"/>
          <w:szCs w:val="28"/>
        </w:rPr>
      </w:pPr>
    </w:p>
    <w:p w14:paraId="6956E08C" w14:textId="51D5190C" w:rsidR="002D1269" w:rsidRPr="00076CA4" w:rsidRDefault="002D1269" w:rsidP="00076CA4">
      <w:pPr>
        <w:ind w:firstLine="567"/>
        <w:jc w:val="both"/>
        <w:rPr>
          <w:b/>
          <w:sz w:val="28"/>
          <w:szCs w:val="28"/>
        </w:rPr>
      </w:pPr>
      <w:r w:rsidRPr="00B84CB0">
        <w:rPr>
          <w:b/>
          <w:sz w:val="28"/>
          <w:szCs w:val="28"/>
        </w:rPr>
        <w:t>Результаты реализации муниципальных практик</w:t>
      </w:r>
      <w:r w:rsidRPr="002D1269">
        <w:rPr>
          <w:b/>
          <w:sz w:val="28"/>
          <w:szCs w:val="28"/>
        </w:rPr>
        <w:t>.</w:t>
      </w:r>
    </w:p>
    <w:p w14:paraId="375B9DA4" w14:textId="48327512" w:rsidR="00224766" w:rsidRDefault="002D1269" w:rsidP="00224766">
      <w:pPr>
        <w:ind w:firstLine="567"/>
        <w:jc w:val="both"/>
        <w:rPr>
          <w:sz w:val="28"/>
          <w:szCs w:val="28"/>
        </w:rPr>
      </w:pPr>
      <w:r w:rsidRPr="002D1269">
        <w:rPr>
          <w:sz w:val="28"/>
          <w:szCs w:val="28"/>
        </w:rPr>
        <w:t>За 2018</w:t>
      </w:r>
      <w:r w:rsidR="00B70259">
        <w:rPr>
          <w:sz w:val="28"/>
          <w:szCs w:val="28"/>
        </w:rPr>
        <w:t>-</w:t>
      </w:r>
      <w:r w:rsidRPr="002D1269">
        <w:rPr>
          <w:sz w:val="28"/>
          <w:szCs w:val="28"/>
        </w:rPr>
        <w:t xml:space="preserve">2020 годы прослеживается тенденция роста налоговых доходов, что отражено </w:t>
      </w:r>
      <w:r w:rsidR="00836207">
        <w:rPr>
          <w:sz w:val="28"/>
          <w:szCs w:val="28"/>
        </w:rPr>
        <w:t xml:space="preserve">на рисунке </w:t>
      </w:r>
      <w:r w:rsidRPr="002D1269">
        <w:rPr>
          <w:sz w:val="28"/>
          <w:szCs w:val="28"/>
        </w:rPr>
        <w:t>1.</w:t>
      </w:r>
      <w:r>
        <w:rPr>
          <w:sz w:val="28"/>
          <w:szCs w:val="28"/>
        </w:rPr>
        <w:t xml:space="preserve"> </w:t>
      </w:r>
    </w:p>
    <w:p w14:paraId="52C213AC" w14:textId="77777777" w:rsidR="00224766" w:rsidRDefault="00224766" w:rsidP="00224766">
      <w:pPr>
        <w:ind w:firstLine="567"/>
        <w:jc w:val="both"/>
        <w:rPr>
          <w:sz w:val="28"/>
          <w:szCs w:val="28"/>
        </w:rPr>
      </w:pPr>
    </w:p>
    <w:p w14:paraId="7A518AC7" w14:textId="0FDC574E" w:rsidR="00836207" w:rsidRDefault="00836207" w:rsidP="00EE6BA2">
      <w:pPr>
        <w:rPr>
          <w:sz w:val="28"/>
          <w:szCs w:val="28"/>
        </w:rPr>
      </w:pPr>
      <w:r w:rsidRPr="00836207">
        <w:rPr>
          <w:noProof/>
          <w:sz w:val="28"/>
          <w:szCs w:val="28"/>
        </w:rPr>
        <w:drawing>
          <wp:inline distT="0" distB="0" distL="0" distR="0" wp14:anchorId="31ADF48D" wp14:editId="7C654F81">
            <wp:extent cx="5720861" cy="1979295"/>
            <wp:effectExtent l="0" t="0" r="0" b="190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14619" cy="2288516"/>
                    </a:xfrm>
                    <a:prstGeom prst="rect">
                      <a:avLst/>
                    </a:prstGeom>
                  </pic:spPr>
                </pic:pic>
              </a:graphicData>
            </a:graphic>
          </wp:inline>
        </w:drawing>
      </w:r>
    </w:p>
    <w:p w14:paraId="3FA44E87" w14:textId="6362E68A" w:rsidR="00224766" w:rsidRPr="00224766" w:rsidRDefault="00836207" w:rsidP="00224766">
      <w:pPr>
        <w:tabs>
          <w:tab w:val="left" w:pos="3327"/>
        </w:tabs>
        <w:contextualSpacing/>
        <w:jc w:val="center"/>
        <w:rPr>
          <w:i/>
          <w:iCs/>
          <w:sz w:val="22"/>
          <w:szCs w:val="22"/>
        </w:rPr>
      </w:pPr>
      <w:r w:rsidRPr="00224766">
        <w:rPr>
          <w:i/>
          <w:iCs/>
          <w:sz w:val="22"/>
          <w:szCs w:val="22"/>
        </w:rPr>
        <w:t>Рис. 1</w:t>
      </w:r>
      <w:r w:rsidR="00224766" w:rsidRPr="00224766">
        <w:rPr>
          <w:i/>
          <w:iCs/>
          <w:sz w:val="22"/>
          <w:szCs w:val="22"/>
        </w:rPr>
        <w:t xml:space="preserve"> Исполнение налоговых</w:t>
      </w:r>
    </w:p>
    <w:p w14:paraId="130E04A9" w14:textId="64332F25" w:rsidR="00836207" w:rsidRPr="00224766" w:rsidRDefault="00224766" w:rsidP="00224766">
      <w:pPr>
        <w:tabs>
          <w:tab w:val="left" w:pos="3327"/>
        </w:tabs>
        <w:contextualSpacing/>
        <w:jc w:val="center"/>
        <w:rPr>
          <w:i/>
          <w:iCs/>
          <w:sz w:val="22"/>
          <w:szCs w:val="22"/>
        </w:rPr>
      </w:pPr>
      <w:r w:rsidRPr="00224766">
        <w:rPr>
          <w:i/>
          <w:iCs/>
          <w:sz w:val="22"/>
          <w:szCs w:val="22"/>
        </w:rPr>
        <w:t>доходов (млн. руб.)</w:t>
      </w:r>
    </w:p>
    <w:p w14:paraId="1D44B967" w14:textId="06541EE0" w:rsidR="00836207" w:rsidRDefault="00836207" w:rsidP="00836207">
      <w:pPr>
        <w:ind w:firstLine="567"/>
        <w:jc w:val="both"/>
        <w:rPr>
          <w:sz w:val="28"/>
          <w:szCs w:val="28"/>
        </w:rPr>
      </w:pPr>
      <w:r w:rsidRPr="002D1269">
        <w:rPr>
          <w:sz w:val="28"/>
          <w:szCs w:val="28"/>
        </w:rPr>
        <w:t>Средний темп роста налоговых доходов бюджета муниципального образования за три последних отчетных финансовых года</w:t>
      </w:r>
      <w:r>
        <w:rPr>
          <w:sz w:val="28"/>
          <w:szCs w:val="28"/>
        </w:rPr>
        <w:t xml:space="preserve"> составил</w:t>
      </w:r>
      <w:r w:rsidR="00224766">
        <w:rPr>
          <w:sz w:val="28"/>
          <w:szCs w:val="28"/>
        </w:rPr>
        <w:t xml:space="preserve"> </w:t>
      </w:r>
      <w:r w:rsidRPr="002D1269">
        <w:rPr>
          <w:sz w:val="28"/>
          <w:szCs w:val="28"/>
        </w:rPr>
        <w:t>1,157</w:t>
      </w:r>
      <w:r>
        <w:rPr>
          <w:sz w:val="28"/>
          <w:szCs w:val="28"/>
        </w:rPr>
        <w:t>.</w:t>
      </w:r>
    </w:p>
    <w:p w14:paraId="79AF8CF3" w14:textId="6A22DB19" w:rsidR="002D1269" w:rsidRPr="002D1269" w:rsidRDefault="00EE6BA2" w:rsidP="002D1269">
      <w:pPr>
        <w:ind w:firstLine="567"/>
        <w:jc w:val="both"/>
        <w:rPr>
          <w:sz w:val="28"/>
          <w:szCs w:val="28"/>
        </w:rPr>
      </w:pPr>
      <w:r>
        <w:rPr>
          <w:noProof/>
        </w:rPr>
        <w:drawing>
          <wp:anchor distT="0" distB="0" distL="114300" distR="114300" simplePos="0" relativeHeight="251760640" behindDoc="0" locked="0" layoutInCell="1" allowOverlap="1" wp14:anchorId="60DF5B9E" wp14:editId="1F2B50F4">
            <wp:simplePos x="0" y="0"/>
            <wp:positionH relativeFrom="column">
              <wp:posOffset>2670810</wp:posOffset>
            </wp:positionH>
            <wp:positionV relativeFrom="paragraph">
              <wp:posOffset>132911</wp:posOffset>
            </wp:positionV>
            <wp:extent cx="3629660" cy="2396490"/>
            <wp:effectExtent l="0" t="0" r="2540" b="381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629660" cy="2396490"/>
                    </a:xfrm>
                    <a:prstGeom prst="rect">
                      <a:avLst/>
                    </a:prstGeom>
                  </pic:spPr>
                </pic:pic>
              </a:graphicData>
            </a:graphic>
            <wp14:sizeRelH relativeFrom="margin">
              <wp14:pctWidth>0</wp14:pctWidth>
            </wp14:sizeRelH>
            <wp14:sizeRelV relativeFrom="margin">
              <wp14:pctHeight>0</wp14:pctHeight>
            </wp14:sizeRelV>
          </wp:anchor>
        </w:drawing>
      </w:r>
      <w:r w:rsidR="002D1269" w:rsidRPr="002D1269">
        <w:rPr>
          <w:sz w:val="28"/>
          <w:szCs w:val="28"/>
        </w:rPr>
        <w:t>В 2020 году не</w:t>
      </w:r>
      <w:r w:rsidR="00836207">
        <w:rPr>
          <w:sz w:val="28"/>
          <w:szCs w:val="28"/>
        </w:rPr>
        <w:t xml:space="preserve"> </w:t>
      </w:r>
      <w:r w:rsidR="002D1269" w:rsidRPr="002D1269">
        <w:rPr>
          <w:sz w:val="28"/>
          <w:szCs w:val="28"/>
        </w:rPr>
        <w:t>допущено наличи</w:t>
      </w:r>
      <w:r w:rsidR="00836207">
        <w:rPr>
          <w:sz w:val="28"/>
          <w:szCs w:val="28"/>
        </w:rPr>
        <w:t>е</w:t>
      </w:r>
      <w:r w:rsidR="002D1269" w:rsidRPr="002D1269">
        <w:rPr>
          <w:sz w:val="28"/>
          <w:szCs w:val="28"/>
        </w:rPr>
        <w:t xml:space="preserve"> просроченной кредиторской задолженности бюджета муниципального образования и муниципальных казенных учреждений.</w:t>
      </w:r>
    </w:p>
    <w:p w14:paraId="5EBF2DE7" w14:textId="46634A36" w:rsidR="002D1269" w:rsidRPr="002D1269" w:rsidRDefault="002D1269" w:rsidP="002D1269">
      <w:pPr>
        <w:ind w:firstLine="567"/>
        <w:jc w:val="both"/>
        <w:rPr>
          <w:sz w:val="28"/>
          <w:szCs w:val="28"/>
        </w:rPr>
      </w:pPr>
      <w:r w:rsidRPr="002D1269">
        <w:rPr>
          <w:sz w:val="28"/>
          <w:szCs w:val="28"/>
        </w:rPr>
        <w:t>Система критериев и показателей эффективности деятельности муниципальных учреждений и работников муниципальных учреждений имеются и применяются в работе</w:t>
      </w:r>
      <w:r w:rsidR="00836207">
        <w:rPr>
          <w:sz w:val="28"/>
          <w:szCs w:val="28"/>
        </w:rPr>
        <w:t xml:space="preserve"> с</w:t>
      </w:r>
      <w:r w:rsidRPr="002D1269">
        <w:rPr>
          <w:sz w:val="28"/>
          <w:szCs w:val="28"/>
        </w:rPr>
        <w:t xml:space="preserve"> главными распорядителями бюджетных средств по подведомственным учреждениям.</w:t>
      </w:r>
    </w:p>
    <w:p w14:paraId="2F887DA7" w14:textId="403900E7" w:rsidR="00836207" w:rsidRDefault="002D1269" w:rsidP="00836207">
      <w:pPr>
        <w:ind w:firstLine="567"/>
        <w:jc w:val="both"/>
        <w:rPr>
          <w:sz w:val="28"/>
          <w:szCs w:val="28"/>
        </w:rPr>
      </w:pPr>
      <w:r w:rsidRPr="002D1269">
        <w:rPr>
          <w:sz w:val="28"/>
          <w:szCs w:val="28"/>
        </w:rPr>
        <w:t>Прослеживается тенденция по увеличению привлекаемых средств на решение вопросов местного значения.</w:t>
      </w:r>
    </w:p>
    <w:p w14:paraId="0D7BEA81" w14:textId="77777777" w:rsidR="00387F50" w:rsidRPr="002D1269" w:rsidRDefault="00387F50" w:rsidP="004013A9">
      <w:pPr>
        <w:jc w:val="both"/>
        <w:rPr>
          <w:sz w:val="28"/>
          <w:szCs w:val="28"/>
        </w:rPr>
      </w:pPr>
    </w:p>
    <w:p w14:paraId="65E01C05" w14:textId="3758F170" w:rsidR="00A57974" w:rsidRDefault="00A57974" w:rsidP="00A57974">
      <w:pPr>
        <w:ind w:firstLine="567"/>
        <w:jc w:val="both"/>
        <w:rPr>
          <w:sz w:val="28"/>
          <w:szCs w:val="28"/>
        </w:rPr>
      </w:pPr>
    </w:p>
    <w:p w14:paraId="6A331407" w14:textId="77777777" w:rsidR="00762D65" w:rsidRPr="009C3814" w:rsidRDefault="00762D65" w:rsidP="00A57974">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46"/>
        <w:gridCol w:w="7875"/>
      </w:tblGrid>
      <w:tr w:rsidR="000B3452" w14:paraId="2B0C4BCF" w14:textId="77777777" w:rsidTr="00827EB9">
        <w:tc>
          <w:tcPr>
            <w:tcW w:w="2046" w:type="dxa"/>
          </w:tcPr>
          <w:p w14:paraId="619FDEC1" w14:textId="77777777" w:rsidR="000B3452" w:rsidRDefault="00E02911" w:rsidP="00DE001E">
            <w:pPr>
              <w:widowControl w:val="0"/>
              <w:tabs>
                <w:tab w:val="left" w:pos="709"/>
              </w:tabs>
              <w:jc w:val="both"/>
              <w:rPr>
                <w:sz w:val="28"/>
                <w:szCs w:val="28"/>
              </w:rPr>
            </w:pPr>
            <w:r>
              <w:rPr>
                <w:noProof/>
              </w:rPr>
              <w:drawing>
                <wp:inline distT="0" distB="0" distL="0" distR="0" wp14:anchorId="3DCA35A5" wp14:editId="3F99D6E8">
                  <wp:extent cx="838200" cy="1135626"/>
                  <wp:effectExtent l="0" t="0" r="0" b="7620"/>
                  <wp:docPr id="5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38200" cy="1135626"/>
                          </a:xfrm>
                          <a:prstGeom prst="rect">
                            <a:avLst/>
                          </a:prstGeom>
                        </pic:spPr>
                      </pic:pic>
                    </a:graphicData>
                  </a:graphic>
                </wp:inline>
              </w:drawing>
            </w:r>
          </w:p>
        </w:tc>
        <w:tc>
          <w:tcPr>
            <w:tcW w:w="7875" w:type="dxa"/>
          </w:tcPr>
          <w:p w14:paraId="7FB05726" w14:textId="483D7574" w:rsidR="000B3452" w:rsidRPr="00076CA4" w:rsidRDefault="00076CA4" w:rsidP="00076CA4">
            <w:pPr>
              <w:tabs>
                <w:tab w:val="left" w:pos="709"/>
              </w:tabs>
              <w:autoSpaceDE w:val="0"/>
              <w:autoSpaceDN w:val="0"/>
              <w:adjustRightInd w:val="0"/>
              <w:rPr>
                <w:b/>
                <w:color w:val="1F497D" w:themeColor="text2"/>
                <w:sz w:val="28"/>
                <w:szCs w:val="28"/>
              </w:rPr>
            </w:pPr>
            <w:r w:rsidRPr="00CC213A">
              <w:rPr>
                <w:b/>
                <w:color w:val="1F497D" w:themeColor="text2"/>
                <w:sz w:val="28"/>
                <w:szCs w:val="28"/>
              </w:rPr>
              <w:t xml:space="preserve">ГОРОД АТКАРСК </w:t>
            </w:r>
            <w:r>
              <w:rPr>
                <w:b/>
                <w:color w:val="1F497D" w:themeColor="text2"/>
                <w:sz w:val="28"/>
                <w:szCs w:val="28"/>
              </w:rPr>
              <w:t>САРАТОВСКОЙ ОБЛАСТИ</w:t>
            </w:r>
          </w:p>
        </w:tc>
      </w:tr>
    </w:tbl>
    <w:p w14:paraId="11C5198C" w14:textId="1652BC2A" w:rsidR="00CC213A" w:rsidRDefault="00EE6BA2" w:rsidP="00737C22">
      <w:pPr>
        <w:ind w:firstLine="567"/>
        <w:jc w:val="both"/>
        <w:rPr>
          <w:sz w:val="28"/>
          <w:szCs w:val="28"/>
        </w:rPr>
      </w:pPr>
      <w:r w:rsidRPr="00E02911">
        <w:rPr>
          <w:b/>
          <w:noProof/>
          <w:sz w:val="28"/>
          <w:szCs w:val="28"/>
        </w:rPr>
        <mc:AlternateContent>
          <mc:Choice Requires="wps">
            <w:drawing>
              <wp:anchor distT="36195" distB="36195" distL="144145" distR="71755" simplePos="0" relativeHeight="251753472" behindDoc="0" locked="0" layoutInCell="1" allowOverlap="1" wp14:anchorId="609C6FF3" wp14:editId="29483178">
                <wp:simplePos x="0" y="0"/>
                <wp:positionH relativeFrom="margin">
                  <wp:posOffset>133350</wp:posOffset>
                </wp:positionH>
                <wp:positionV relativeFrom="paragraph">
                  <wp:posOffset>94615</wp:posOffset>
                </wp:positionV>
                <wp:extent cx="708660" cy="304800"/>
                <wp:effectExtent l="0" t="0" r="0" b="0"/>
                <wp:wrapSquare wrapText="bothSides"/>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304800"/>
                        </a:xfrm>
                        <a:prstGeom prst="rect">
                          <a:avLst/>
                        </a:prstGeom>
                        <a:noFill/>
                        <a:ln w="9525">
                          <a:noFill/>
                          <a:miter lim="800000"/>
                          <a:headEnd/>
                          <a:tailEnd/>
                        </a:ln>
                      </wps:spPr>
                      <wps:txbx>
                        <w:txbxContent>
                          <w:p w14:paraId="3F2EA13A" w14:textId="77777777" w:rsidR="00C35B0B" w:rsidRPr="00285F34" w:rsidRDefault="00C35B0B" w:rsidP="00CC213A">
                            <w:pPr>
                              <w:rPr>
                                <w:b/>
                                <w:sz w:val="28"/>
                              </w:rPr>
                            </w:pPr>
                            <w:r>
                              <w:rPr>
                                <w:b/>
                                <w:sz w:val="28"/>
                              </w:rPr>
                              <w:t>5</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09C6FF3" id="_x0000_s1032" type="#_x0000_t202" style="position:absolute;left:0;text-align:left;margin-left:10.5pt;margin-top:7.45pt;width:55.8pt;height:24pt;z-index:251753472;visibility:visible;mso-wrap-style:square;mso-width-percent:0;mso-height-percent:0;mso-wrap-distance-left:11.3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" filled="f" stroked="f">
                <v:textbox inset="1mm,1mm,1mm,1mm">
                  <w:txbxContent>
                    <w:p w14:paraId="3F2EA13A" w14:textId="77777777" w:rsidR="00C35B0B" w:rsidRPr="00285F34" w:rsidRDefault="00C35B0B" w:rsidP="00CC213A">
                      <w:pPr>
                        <w:rPr>
                          <w:b/>
                          <w:sz w:val="28"/>
                        </w:rPr>
                      </w:pPr>
                      <w:r>
                        <w:rPr>
                          <w:b/>
                          <w:sz w:val="28"/>
                        </w:rPr>
                        <w:t>5</w:t>
                      </w:r>
                      <w:r w:rsidRPr="00285F34">
                        <w:rPr>
                          <w:b/>
                          <w:sz w:val="28"/>
                        </w:rPr>
                        <w:t xml:space="preserve"> место</w:t>
                      </w:r>
                    </w:p>
                  </w:txbxContent>
                </v:textbox>
                <w10:wrap type="square" anchorx="margin"/>
              </v:shape>
            </w:pict>
          </mc:Fallback>
        </mc:AlternateContent>
      </w:r>
    </w:p>
    <w:p w14:paraId="3DDCD3B7" w14:textId="77777777" w:rsidR="00EE6BA2" w:rsidRDefault="00EE6BA2" w:rsidP="00EE6BA2">
      <w:pPr>
        <w:jc w:val="both"/>
        <w:rPr>
          <w:b/>
          <w:sz w:val="28"/>
          <w:szCs w:val="28"/>
        </w:rPr>
      </w:pPr>
    </w:p>
    <w:p w14:paraId="49524178" w14:textId="77777777" w:rsidR="00EE6BA2" w:rsidRDefault="00EE6BA2" w:rsidP="00EE6BA2">
      <w:pPr>
        <w:jc w:val="both"/>
        <w:rPr>
          <w:b/>
          <w:sz w:val="28"/>
          <w:szCs w:val="28"/>
        </w:rPr>
      </w:pPr>
    </w:p>
    <w:p w14:paraId="19E560BA" w14:textId="519E849C" w:rsidR="00CC213A" w:rsidRPr="00076CA4" w:rsidRDefault="00E02911" w:rsidP="00EE6BA2">
      <w:pPr>
        <w:ind w:firstLine="709"/>
        <w:contextualSpacing/>
        <w:jc w:val="both"/>
        <w:rPr>
          <w:b/>
          <w:sz w:val="28"/>
          <w:szCs w:val="28"/>
        </w:rPr>
      </w:pPr>
      <w:r w:rsidRPr="00E02911">
        <w:rPr>
          <w:b/>
          <w:sz w:val="28"/>
          <w:szCs w:val="28"/>
        </w:rPr>
        <w:t>Описание муниципальной практики</w:t>
      </w:r>
      <w:r>
        <w:rPr>
          <w:b/>
          <w:sz w:val="28"/>
          <w:szCs w:val="28"/>
        </w:rPr>
        <w:t>.</w:t>
      </w:r>
    </w:p>
    <w:p w14:paraId="0FBC6DE1" w14:textId="77777777" w:rsidR="00E02911" w:rsidRPr="00E02911" w:rsidRDefault="00E02911" w:rsidP="00E02911">
      <w:pPr>
        <w:ind w:firstLine="567"/>
        <w:jc w:val="both"/>
        <w:rPr>
          <w:sz w:val="28"/>
          <w:szCs w:val="28"/>
        </w:rPr>
      </w:pPr>
      <w:r w:rsidRPr="00E02911">
        <w:rPr>
          <w:sz w:val="28"/>
          <w:szCs w:val="28"/>
        </w:rPr>
        <w:t>В современном мире не только мегаполисы выступают в роли «центров развития», аккумулируя финансы, инновационные технологии, разнообразную инфраструктуру, наиболее образованные и квалифицированные кадры. Для привлечения данных ресурсов становится актуальной организация качественной городской среды.</w:t>
      </w:r>
    </w:p>
    <w:p w14:paraId="4AD00DF4" w14:textId="28F9F521" w:rsidR="00E02911" w:rsidRPr="00E02911" w:rsidRDefault="00E02911" w:rsidP="00E02911">
      <w:pPr>
        <w:ind w:firstLine="567"/>
        <w:jc w:val="both"/>
        <w:rPr>
          <w:sz w:val="28"/>
          <w:szCs w:val="28"/>
        </w:rPr>
      </w:pPr>
      <w:r w:rsidRPr="00E02911">
        <w:rPr>
          <w:sz w:val="28"/>
          <w:szCs w:val="28"/>
        </w:rPr>
        <w:t xml:space="preserve">Город Аткарск является административным центром </w:t>
      </w:r>
      <w:proofErr w:type="spellStart"/>
      <w:r w:rsidRPr="00E02911">
        <w:rPr>
          <w:sz w:val="28"/>
          <w:szCs w:val="28"/>
        </w:rPr>
        <w:t>Аткарского</w:t>
      </w:r>
      <w:proofErr w:type="spellEnd"/>
      <w:r w:rsidRPr="00E02911">
        <w:rPr>
          <w:sz w:val="28"/>
          <w:szCs w:val="28"/>
        </w:rPr>
        <w:t xml:space="preserve"> муниципального района. Полномочия, в том числе бюджетные, исполнительно</w:t>
      </w:r>
      <w:r w:rsidR="00EE6BA2">
        <w:rPr>
          <w:sz w:val="28"/>
          <w:szCs w:val="28"/>
        </w:rPr>
        <w:t>-</w:t>
      </w:r>
      <w:r w:rsidRPr="00E02911">
        <w:rPr>
          <w:sz w:val="28"/>
          <w:szCs w:val="28"/>
        </w:rPr>
        <w:t xml:space="preserve">распорядительного органа городского поселения осуществляются администрацией и финансовым органом муниципального района. </w:t>
      </w:r>
    </w:p>
    <w:p w14:paraId="2AB432D7" w14:textId="77777777" w:rsidR="00E02911" w:rsidRPr="00E02911" w:rsidRDefault="00E02911" w:rsidP="00E02911">
      <w:pPr>
        <w:ind w:firstLine="567"/>
        <w:jc w:val="both"/>
        <w:rPr>
          <w:sz w:val="28"/>
          <w:szCs w:val="28"/>
        </w:rPr>
      </w:pPr>
      <w:r w:rsidRPr="00E02911">
        <w:rPr>
          <w:sz w:val="28"/>
          <w:szCs w:val="28"/>
        </w:rPr>
        <w:t xml:space="preserve">Стратегической целью развития муниципального образования г. Аткарск </w:t>
      </w:r>
      <w:proofErr w:type="spellStart"/>
      <w:r w:rsidRPr="00E02911">
        <w:rPr>
          <w:sz w:val="28"/>
          <w:szCs w:val="28"/>
        </w:rPr>
        <w:t>Аткарского</w:t>
      </w:r>
      <w:proofErr w:type="spellEnd"/>
      <w:r w:rsidRPr="00E02911">
        <w:rPr>
          <w:sz w:val="28"/>
          <w:szCs w:val="28"/>
        </w:rPr>
        <w:t xml:space="preserve"> муниципального района является удовлетворение возрастающей потребности населения в улучшении условий и качества жизни.</w:t>
      </w:r>
    </w:p>
    <w:p w14:paraId="5E0F3CD8" w14:textId="77777777" w:rsidR="00E02911" w:rsidRPr="00E02911" w:rsidRDefault="00E02911" w:rsidP="00E02911">
      <w:pPr>
        <w:ind w:firstLine="567"/>
        <w:jc w:val="both"/>
        <w:rPr>
          <w:sz w:val="28"/>
          <w:szCs w:val="28"/>
        </w:rPr>
      </w:pPr>
      <w:r w:rsidRPr="00E02911">
        <w:rPr>
          <w:sz w:val="28"/>
          <w:szCs w:val="28"/>
        </w:rPr>
        <w:t xml:space="preserve">Инструментом для достижения стратегической цели является планомерно выстраиваемая система управления муниципальными финансами. </w:t>
      </w:r>
    </w:p>
    <w:p w14:paraId="099E030A" w14:textId="52EB036D" w:rsidR="00E02911" w:rsidRPr="00E02911" w:rsidRDefault="00E02911" w:rsidP="00E02911">
      <w:pPr>
        <w:ind w:firstLine="567"/>
        <w:jc w:val="both"/>
        <w:rPr>
          <w:sz w:val="28"/>
          <w:szCs w:val="28"/>
        </w:rPr>
      </w:pPr>
      <w:r w:rsidRPr="00E02911">
        <w:rPr>
          <w:sz w:val="28"/>
          <w:szCs w:val="28"/>
        </w:rPr>
        <w:t>Бюджетная и налоговая политика городского поселения, ежегодно определяется постановлением администрации, при составлении проекта бюджета следующего года. Бюджетная и налоговая политика на 2020 год направлена на создание условий для устойчивого социально</w:t>
      </w:r>
      <w:r w:rsidR="00EE6BA2">
        <w:rPr>
          <w:sz w:val="28"/>
          <w:szCs w:val="28"/>
        </w:rPr>
        <w:t>-</w:t>
      </w:r>
      <w:r w:rsidRPr="00E02911">
        <w:rPr>
          <w:sz w:val="28"/>
          <w:szCs w:val="28"/>
        </w:rPr>
        <w:t>экономического развития муниципального образования, в целях обеспечения решения приоритетных для города задач.</w:t>
      </w:r>
    </w:p>
    <w:p w14:paraId="0DE73E93" w14:textId="77777777" w:rsidR="00E02911" w:rsidRPr="00E02911" w:rsidRDefault="00E02911" w:rsidP="00E02911">
      <w:pPr>
        <w:ind w:firstLine="567"/>
        <w:jc w:val="both"/>
        <w:rPr>
          <w:sz w:val="28"/>
          <w:szCs w:val="28"/>
        </w:rPr>
      </w:pPr>
      <w:r w:rsidRPr="00E02911">
        <w:rPr>
          <w:sz w:val="28"/>
          <w:szCs w:val="28"/>
        </w:rPr>
        <w:t>Необходимым условием для решения поставленных задач является реализация мер по обеспечению устойчивости и сбалансированности бюджетной системы, повышению эффективности бюджетных расходов.</w:t>
      </w:r>
    </w:p>
    <w:p w14:paraId="7B5839C2" w14:textId="1CEF55A6" w:rsidR="00E02911" w:rsidRPr="00E02911" w:rsidRDefault="00E02911" w:rsidP="00E02911">
      <w:pPr>
        <w:ind w:firstLine="567"/>
        <w:jc w:val="both"/>
        <w:rPr>
          <w:sz w:val="28"/>
          <w:szCs w:val="28"/>
        </w:rPr>
      </w:pPr>
      <w:r w:rsidRPr="00E02911">
        <w:rPr>
          <w:sz w:val="28"/>
          <w:szCs w:val="28"/>
        </w:rPr>
        <w:t xml:space="preserve">В условиях недостаточности средств местных бюджетов, на постоянной основе согласно утвержденному постановлением администрации плану мероприятий по оздоровлению консолидированного бюджета </w:t>
      </w:r>
      <w:proofErr w:type="spellStart"/>
      <w:r w:rsidRPr="00E02911">
        <w:rPr>
          <w:sz w:val="28"/>
          <w:szCs w:val="28"/>
        </w:rPr>
        <w:t>Аткарского</w:t>
      </w:r>
      <w:proofErr w:type="spellEnd"/>
      <w:r w:rsidRPr="00E02911">
        <w:rPr>
          <w:sz w:val="28"/>
          <w:szCs w:val="28"/>
        </w:rPr>
        <w:t xml:space="preserve"> муниципального района, также проводится работа по оздоровлению финансов муниципального образования (МО) г. Аткарск.  Ежегодный экономический эффект бюджета города – более 4</w:t>
      </w:r>
      <w:r w:rsidR="00EE6BA2">
        <w:rPr>
          <w:sz w:val="28"/>
          <w:szCs w:val="28"/>
        </w:rPr>
        <w:t xml:space="preserve"> </w:t>
      </w:r>
      <w:r w:rsidRPr="00E02911">
        <w:rPr>
          <w:sz w:val="28"/>
          <w:szCs w:val="28"/>
        </w:rPr>
        <w:t xml:space="preserve">000,00 тыс. руб. </w:t>
      </w:r>
    </w:p>
    <w:p w14:paraId="02ACB5B3" w14:textId="77777777" w:rsidR="00E02911" w:rsidRPr="00E02911" w:rsidRDefault="00E02911" w:rsidP="00E02911">
      <w:pPr>
        <w:ind w:firstLine="567"/>
        <w:jc w:val="both"/>
        <w:rPr>
          <w:sz w:val="28"/>
          <w:szCs w:val="28"/>
        </w:rPr>
      </w:pPr>
      <w:r w:rsidRPr="00E02911">
        <w:rPr>
          <w:sz w:val="28"/>
          <w:szCs w:val="28"/>
        </w:rPr>
        <w:t xml:space="preserve">План мероприятий по оздоровлению муниципальных финансов на период до 2022 года, утвержденный постановлением администрации </w:t>
      </w:r>
      <w:proofErr w:type="spellStart"/>
      <w:r w:rsidRPr="00E02911">
        <w:rPr>
          <w:sz w:val="28"/>
          <w:szCs w:val="28"/>
        </w:rPr>
        <w:t>Аткарского</w:t>
      </w:r>
      <w:proofErr w:type="spellEnd"/>
      <w:r w:rsidRPr="00E02911">
        <w:rPr>
          <w:sz w:val="28"/>
          <w:szCs w:val="28"/>
        </w:rPr>
        <w:t xml:space="preserve"> района от 13.12.2018 № 1196, предусматривает:</w:t>
      </w:r>
    </w:p>
    <w:p w14:paraId="36C34EFF" w14:textId="77777777" w:rsidR="00E02911" w:rsidRPr="00EE6BA2" w:rsidRDefault="00E02911" w:rsidP="004013A9">
      <w:pPr>
        <w:pStyle w:val="a9"/>
        <w:numPr>
          <w:ilvl w:val="0"/>
          <w:numId w:val="108"/>
        </w:numPr>
        <w:ind w:left="0" w:firstLine="709"/>
        <w:jc w:val="both"/>
        <w:rPr>
          <w:szCs w:val="28"/>
        </w:rPr>
      </w:pPr>
      <w:r w:rsidRPr="00EE6BA2">
        <w:rPr>
          <w:szCs w:val="28"/>
        </w:rPr>
        <w:t>обеспечение роста объема налоговых и неналоговых доходов, в том числе за счет снижения недоимки по налоговым и неналоговым платежам;</w:t>
      </w:r>
    </w:p>
    <w:p w14:paraId="7DBA649A" w14:textId="77777777" w:rsidR="00E02911" w:rsidRPr="00EE6BA2" w:rsidRDefault="00E02911" w:rsidP="004013A9">
      <w:pPr>
        <w:pStyle w:val="a9"/>
        <w:numPr>
          <w:ilvl w:val="0"/>
          <w:numId w:val="108"/>
        </w:numPr>
        <w:ind w:left="0" w:firstLine="709"/>
        <w:jc w:val="both"/>
        <w:rPr>
          <w:szCs w:val="28"/>
        </w:rPr>
      </w:pPr>
      <w:r w:rsidRPr="00EE6BA2">
        <w:rPr>
          <w:szCs w:val="28"/>
        </w:rPr>
        <w:t>проведение оценки эффективности налоговых льгот, предоставляемых органами местного самоуправления по налогам и сборам;</w:t>
      </w:r>
    </w:p>
    <w:p w14:paraId="72B2623A" w14:textId="77777777" w:rsidR="00E02911" w:rsidRPr="00EE6BA2" w:rsidRDefault="00E02911" w:rsidP="004013A9">
      <w:pPr>
        <w:pStyle w:val="a9"/>
        <w:numPr>
          <w:ilvl w:val="0"/>
          <w:numId w:val="108"/>
        </w:numPr>
        <w:ind w:left="0" w:firstLine="709"/>
        <w:jc w:val="both"/>
        <w:rPr>
          <w:szCs w:val="28"/>
        </w:rPr>
      </w:pPr>
      <w:r w:rsidRPr="00EE6BA2">
        <w:rPr>
          <w:szCs w:val="28"/>
        </w:rPr>
        <w:t>увеличение доходов автономных учреждений от приносящей доход деятельности;</w:t>
      </w:r>
    </w:p>
    <w:p w14:paraId="406F35B2" w14:textId="77777777" w:rsidR="00E02911" w:rsidRPr="00EE6BA2" w:rsidRDefault="00E02911" w:rsidP="004013A9">
      <w:pPr>
        <w:pStyle w:val="a9"/>
        <w:numPr>
          <w:ilvl w:val="0"/>
          <w:numId w:val="108"/>
        </w:numPr>
        <w:ind w:left="0" w:firstLine="709"/>
        <w:jc w:val="both"/>
        <w:rPr>
          <w:szCs w:val="28"/>
        </w:rPr>
      </w:pPr>
      <w:r w:rsidRPr="00EE6BA2">
        <w:rPr>
          <w:szCs w:val="28"/>
        </w:rPr>
        <w:t>запрет на установление расходных обязательств муниципального образования г. Аткарск, не связанных с решением вопросов местного значения;</w:t>
      </w:r>
    </w:p>
    <w:p w14:paraId="056BB36D" w14:textId="6419829D" w:rsidR="00E02911" w:rsidRPr="00EE6BA2" w:rsidRDefault="00E02911" w:rsidP="004013A9">
      <w:pPr>
        <w:pStyle w:val="a9"/>
        <w:numPr>
          <w:ilvl w:val="0"/>
          <w:numId w:val="108"/>
        </w:numPr>
        <w:ind w:left="0" w:firstLine="709"/>
        <w:jc w:val="both"/>
        <w:rPr>
          <w:szCs w:val="28"/>
        </w:rPr>
      </w:pPr>
      <w:r w:rsidRPr="00EE6BA2">
        <w:rPr>
          <w:szCs w:val="28"/>
        </w:rPr>
        <w:t>снижение расходов на оплату топливно</w:t>
      </w:r>
      <w:r w:rsidR="00EE6BA2" w:rsidRPr="00EE6BA2">
        <w:rPr>
          <w:szCs w:val="28"/>
        </w:rPr>
        <w:t>-</w:t>
      </w:r>
      <w:r w:rsidRPr="00EE6BA2">
        <w:rPr>
          <w:szCs w:val="28"/>
        </w:rPr>
        <w:t xml:space="preserve">энергетических ресурсов, в том числе за счет реализации мероприятий по энергосбережению. </w:t>
      </w:r>
    </w:p>
    <w:p w14:paraId="0FCF1433" w14:textId="77777777" w:rsidR="00E02911" w:rsidRPr="00E02911" w:rsidRDefault="00E02911" w:rsidP="00E02911">
      <w:pPr>
        <w:ind w:firstLine="567"/>
        <w:jc w:val="both"/>
        <w:rPr>
          <w:sz w:val="28"/>
          <w:szCs w:val="28"/>
        </w:rPr>
      </w:pPr>
      <w:r w:rsidRPr="00E02911">
        <w:rPr>
          <w:sz w:val="28"/>
          <w:szCs w:val="28"/>
        </w:rPr>
        <w:t>Для решения вопросов мобилизации налоговых и неналоговых доходов в бюджет МО г. Аткарск, изыскания дополнительных резервов поступлений на системной основе осуществляется деятельность межведомственной комиссии по вопросам обеспечения исполнения доходной части бюджета.</w:t>
      </w:r>
    </w:p>
    <w:p w14:paraId="16469377" w14:textId="77777777" w:rsidR="00E02911" w:rsidRPr="00E02911" w:rsidRDefault="00E02911" w:rsidP="00E02911">
      <w:pPr>
        <w:ind w:firstLine="567"/>
        <w:jc w:val="both"/>
        <w:rPr>
          <w:sz w:val="28"/>
          <w:szCs w:val="28"/>
        </w:rPr>
      </w:pPr>
      <w:r w:rsidRPr="00E02911">
        <w:rPr>
          <w:sz w:val="28"/>
          <w:szCs w:val="28"/>
        </w:rPr>
        <w:t>С целью увеличения налогооблагаемой базы проведено 47</w:t>
      </w:r>
      <w:r w:rsidRPr="00E02911">
        <w:t xml:space="preserve"> </w:t>
      </w:r>
      <w:r w:rsidRPr="00E02911">
        <w:rPr>
          <w:sz w:val="28"/>
          <w:szCs w:val="28"/>
        </w:rPr>
        <w:t>рейдов по выявлению неформальной занятости, трудовые договоры заключены с 276 гражданами. В результате проведенных работ в бюджет поступило от физических лиц 396,72 тыс. руб., страховых взносов 775,52 тыс. руб.</w:t>
      </w:r>
    </w:p>
    <w:p w14:paraId="2C93F2C8" w14:textId="77777777" w:rsidR="00E02911" w:rsidRPr="00E02911" w:rsidRDefault="00E02911" w:rsidP="00E02911">
      <w:pPr>
        <w:ind w:firstLine="567"/>
        <w:jc w:val="both"/>
        <w:rPr>
          <w:sz w:val="28"/>
          <w:szCs w:val="28"/>
        </w:rPr>
      </w:pPr>
      <w:r w:rsidRPr="00E02911">
        <w:rPr>
          <w:sz w:val="28"/>
          <w:szCs w:val="28"/>
        </w:rPr>
        <w:t xml:space="preserve">Проводятся поквартирные обходы должников по налогам, с вручением квитанций на оплату недоимки. </w:t>
      </w:r>
    </w:p>
    <w:p w14:paraId="42D59F20" w14:textId="77777777" w:rsidR="00E02911" w:rsidRPr="00E02911" w:rsidRDefault="00E02911" w:rsidP="00E02911">
      <w:pPr>
        <w:ind w:firstLine="567"/>
        <w:jc w:val="both"/>
        <w:rPr>
          <w:sz w:val="28"/>
          <w:szCs w:val="28"/>
        </w:rPr>
      </w:pPr>
      <w:r w:rsidRPr="00E02911">
        <w:rPr>
          <w:sz w:val="28"/>
          <w:szCs w:val="28"/>
        </w:rPr>
        <w:t>В целом недоимка по налогам, поступающим в бюджет г. Аткарска по состоянию на 01.01.2021 года, относительно недоимки по состоянию на 01.01.2020 года, снизилась на 418,1 тыс. рублей.</w:t>
      </w:r>
    </w:p>
    <w:p w14:paraId="18465882" w14:textId="77777777" w:rsidR="00E02911" w:rsidRPr="00E02911" w:rsidRDefault="00E02911" w:rsidP="00E02911">
      <w:pPr>
        <w:ind w:firstLine="567"/>
        <w:jc w:val="both"/>
        <w:rPr>
          <w:sz w:val="28"/>
          <w:szCs w:val="28"/>
        </w:rPr>
      </w:pPr>
      <w:r w:rsidRPr="00E02911">
        <w:rPr>
          <w:sz w:val="28"/>
          <w:szCs w:val="28"/>
        </w:rPr>
        <w:t>Проведение активной разъяснительной работы с населением на сходах граждан, размещение актуальной информации об изменениях в бюджетном и налоговом законодательстве, в том числе о сроках уплаты налогов, на официальных сайтах администрации и СМИ, в общественных сетях, также являются действенными формами работы, направленной на увеличение поступлений налоговых доходов.</w:t>
      </w:r>
    </w:p>
    <w:p w14:paraId="5DBE2A72" w14:textId="77777777" w:rsidR="00E02911" w:rsidRPr="00E02911" w:rsidRDefault="00E02911" w:rsidP="00E02911">
      <w:pPr>
        <w:ind w:firstLine="567"/>
        <w:jc w:val="both"/>
        <w:rPr>
          <w:sz w:val="28"/>
          <w:szCs w:val="28"/>
        </w:rPr>
      </w:pPr>
      <w:r w:rsidRPr="00E02911">
        <w:rPr>
          <w:sz w:val="28"/>
          <w:szCs w:val="28"/>
        </w:rPr>
        <w:t xml:space="preserve">Совместно с участковыми и представителями управляющих компаний проводятся мероприятия по выявлению жилых помещений, сдаваемых в аренду, с целью побуждения </w:t>
      </w:r>
      <w:proofErr w:type="spellStart"/>
      <w:r w:rsidRPr="00E02911">
        <w:rPr>
          <w:sz w:val="28"/>
          <w:szCs w:val="28"/>
        </w:rPr>
        <w:t>наймодателей</w:t>
      </w:r>
      <w:proofErr w:type="spellEnd"/>
      <w:r w:rsidRPr="00E02911">
        <w:rPr>
          <w:sz w:val="28"/>
          <w:szCs w:val="28"/>
        </w:rPr>
        <w:t xml:space="preserve"> к декларированию полученных доходов.</w:t>
      </w:r>
    </w:p>
    <w:p w14:paraId="636F5298" w14:textId="77777777" w:rsidR="00E02911" w:rsidRPr="00E02911" w:rsidRDefault="00E02911" w:rsidP="00E02911">
      <w:pPr>
        <w:ind w:firstLine="567"/>
        <w:jc w:val="both"/>
        <w:rPr>
          <w:sz w:val="28"/>
          <w:szCs w:val="28"/>
        </w:rPr>
      </w:pPr>
      <w:r w:rsidRPr="00E02911">
        <w:rPr>
          <w:sz w:val="28"/>
          <w:szCs w:val="28"/>
        </w:rPr>
        <w:t>С привлечением представителей ГИБДД, налоговой службы и службы судебных приставов проводятся мероприятия по выявлению среди водителей транспортных средств должников по налогам, с дальнейшим их взысканием в том числе путем ареста имущества.</w:t>
      </w:r>
    </w:p>
    <w:p w14:paraId="40C082BC" w14:textId="287EDD60" w:rsidR="00E02911" w:rsidRPr="00E02911" w:rsidRDefault="00E02911" w:rsidP="00E02911">
      <w:pPr>
        <w:ind w:firstLine="567"/>
        <w:jc w:val="both"/>
        <w:rPr>
          <w:sz w:val="28"/>
          <w:szCs w:val="28"/>
        </w:rPr>
      </w:pPr>
      <w:r w:rsidRPr="00E02911">
        <w:rPr>
          <w:sz w:val="28"/>
          <w:szCs w:val="28"/>
        </w:rPr>
        <w:t>Комплекс проводимых мероприятий по мобилизации доходов создал условия для исполнения плановых показателей по поступлению налоговых и неналоговых доходов бюджета на 109,</w:t>
      </w:r>
      <w:r w:rsidR="00EE6BA2">
        <w:rPr>
          <w:sz w:val="28"/>
          <w:szCs w:val="28"/>
        </w:rPr>
        <w:t>3%</w:t>
      </w:r>
      <w:r w:rsidRPr="00E02911">
        <w:rPr>
          <w:sz w:val="28"/>
          <w:szCs w:val="28"/>
        </w:rPr>
        <w:t xml:space="preserve">. В 2020 году в бюджет МО г. Аткарск поступили доходы в сумме 42,7 </w:t>
      </w:r>
      <w:r w:rsidR="00076CA4">
        <w:rPr>
          <w:sz w:val="28"/>
          <w:szCs w:val="28"/>
        </w:rPr>
        <w:t>млн</w:t>
      </w:r>
      <w:r w:rsidRPr="00E02911">
        <w:rPr>
          <w:sz w:val="28"/>
          <w:szCs w:val="28"/>
        </w:rPr>
        <w:t xml:space="preserve"> руб. В сравнении с предыдущим финансовым годом доходы бюджета города возросли на 1,7 </w:t>
      </w:r>
      <w:r w:rsidR="00076CA4">
        <w:rPr>
          <w:sz w:val="28"/>
          <w:szCs w:val="28"/>
        </w:rPr>
        <w:t>млн</w:t>
      </w:r>
      <w:r w:rsidRPr="00E02911">
        <w:rPr>
          <w:sz w:val="28"/>
          <w:szCs w:val="28"/>
        </w:rPr>
        <w:t xml:space="preserve"> руб., темп роста </w:t>
      </w:r>
      <w:r w:rsidR="00EE6BA2">
        <w:rPr>
          <w:sz w:val="28"/>
          <w:szCs w:val="28"/>
        </w:rPr>
        <w:t xml:space="preserve">составил </w:t>
      </w:r>
      <w:r w:rsidRPr="00E02911">
        <w:rPr>
          <w:sz w:val="28"/>
          <w:szCs w:val="28"/>
        </w:rPr>
        <w:t>104,2</w:t>
      </w:r>
      <w:r w:rsidR="00EE6BA2">
        <w:rPr>
          <w:sz w:val="28"/>
          <w:szCs w:val="28"/>
        </w:rPr>
        <w:t>%</w:t>
      </w:r>
      <w:r w:rsidRPr="00E02911">
        <w:rPr>
          <w:sz w:val="28"/>
          <w:szCs w:val="28"/>
        </w:rPr>
        <w:t>.</w:t>
      </w:r>
    </w:p>
    <w:p w14:paraId="34644741" w14:textId="5341571D" w:rsidR="00E02911" w:rsidRPr="00E02911" w:rsidRDefault="00E02911" w:rsidP="00E02911">
      <w:pPr>
        <w:ind w:firstLine="567"/>
        <w:jc w:val="both"/>
        <w:rPr>
          <w:sz w:val="28"/>
          <w:szCs w:val="28"/>
        </w:rPr>
      </w:pPr>
      <w:r w:rsidRPr="00E02911">
        <w:rPr>
          <w:sz w:val="28"/>
          <w:szCs w:val="28"/>
        </w:rPr>
        <w:t>Местный бюджет формируется по программно</w:t>
      </w:r>
      <w:r w:rsidR="00EE6BA2">
        <w:rPr>
          <w:sz w:val="28"/>
          <w:szCs w:val="28"/>
        </w:rPr>
        <w:t>-</w:t>
      </w:r>
      <w:r w:rsidRPr="00E02911">
        <w:rPr>
          <w:sz w:val="28"/>
          <w:szCs w:val="28"/>
        </w:rPr>
        <w:t xml:space="preserve">целевому принципу с 2012 года. Особое внимание при формировании «программного бюджета» уделяется повышению эффективности муниципальных программ, сокращению нерезультативных расходов и концентрации имеющихся ресурсов на решении ключевых задач, определенных в стратегических документах. Доля «программных» расходов в 2020 году составляет 98,1%. </w:t>
      </w:r>
    </w:p>
    <w:p w14:paraId="060E641B" w14:textId="035A0186" w:rsidR="00E02911" w:rsidRPr="00E02911" w:rsidRDefault="00E02911" w:rsidP="00E02911">
      <w:pPr>
        <w:ind w:firstLine="567"/>
        <w:jc w:val="both"/>
        <w:rPr>
          <w:sz w:val="28"/>
          <w:szCs w:val="28"/>
        </w:rPr>
      </w:pPr>
      <w:r w:rsidRPr="00E02911">
        <w:rPr>
          <w:sz w:val="28"/>
          <w:szCs w:val="28"/>
        </w:rPr>
        <w:t>В результате проведенных мероприятий по энергосбережению в 2020 году достигнут бюджетный эффект в сумме 3</w:t>
      </w:r>
      <w:r w:rsidR="00EE6BA2">
        <w:rPr>
          <w:sz w:val="28"/>
          <w:szCs w:val="28"/>
        </w:rPr>
        <w:t xml:space="preserve"> </w:t>
      </w:r>
      <w:r w:rsidRPr="00E02911">
        <w:rPr>
          <w:sz w:val="28"/>
          <w:szCs w:val="28"/>
        </w:rPr>
        <w:t>200,00 тыс. рублей (за счет установки счетчиков, энергосберегающих линий уличного освещения, индивидуальных источников отопления в учреждениях социальной сферы).</w:t>
      </w:r>
    </w:p>
    <w:p w14:paraId="71230AF7" w14:textId="77777777" w:rsidR="00E02911" w:rsidRPr="00E02911" w:rsidRDefault="00E02911" w:rsidP="00E02911">
      <w:pPr>
        <w:ind w:firstLine="567"/>
        <w:jc w:val="both"/>
        <w:rPr>
          <w:sz w:val="28"/>
          <w:szCs w:val="28"/>
        </w:rPr>
      </w:pPr>
      <w:r w:rsidRPr="00E02911">
        <w:rPr>
          <w:sz w:val="28"/>
          <w:szCs w:val="28"/>
        </w:rPr>
        <w:t xml:space="preserve">С целью оптимизации расходов на содержание органов местного самоуправления и учреждений, обеспечивающих деятельность ОМСУ в 2012 году проведена работа по оптимизации городской администрации. Администрации </w:t>
      </w:r>
      <w:proofErr w:type="spellStart"/>
      <w:r w:rsidRPr="00E02911">
        <w:rPr>
          <w:sz w:val="28"/>
          <w:szCs w:val="28"/>
        </w:rPr>
        <w:t>Аткарского</w:t>
      </w:r>
      <w:proofErr w:type="spellEnd"/>
      <w:r w:rsidRPr="00E02911">
        <w:rPr>
          <w:sz w:val="28"/>
          <w:szCs w:val="28"/>
        </w:rPr>
        <w:t xml:space="preserve"> района переданы полномочия администрации муниципального города Аткарск.</w:t>
      </w:r>
    </w:p>
    <w:p w14:paraId="38C0D642" w14:textId="462D5CCD" w:rsidR="00076CA4" w:rsidRDefault="00E02911" w:rsidP="00076CA4">
      <w:pPr>
        <w:ind w:firstLine="567"/>
        <w:jc w:val="both"/>
        <w:rPr>
          <w:sz w:val="28"/>
          <w:szCs w:val="28"/>
        </w:rPr>
      </w:pPr>
      <w:r w:rsidRPr="00E02911">
        <w:rPr>
          <w:sz w:val="28"/>
          <w:szCs w:val="28"/>
        </w:rPr>
        <w:t>Кроме получения экономического эффекта, от передачи полномочий исполнительно</w:t>
      </w:r>
      <w:r w:rsidR="00EE6BA2">
        <w:rPr>
          <w:sz w:val="28"/>
          <w:szCs w:val="28"/>
        </w:rPr>
        <w:t>-</w:t>
      </w:r>
      <w:r w:rsidRPr="00E02911">
        <w:rPr>
          <w:sz w:val="28"/>
          <w:szCs w:val="28"/>
        </w:rPr>
        <w:t>распорядительных функций от городского поселения на уровень муниципального района, в настоящее время получен эффект качества: управление муниципальными финансами городского поселения осуществляется в короткие сроки более квалифицированными кадрами под управлением высшего должностного лица района. В том числе используется проектный метод управления. Для повышения качества принимаемых управленческих решений, качества планирования и эффективного использования бюджетных средств создан проектный офис, функции которого осуществляет отдел экономического</w:t>
      </w:r>
      <w:r w:rsidRPr="00E02911">
        <w:t xml:space="preserve"> </w:t>
      </w:r>
      <w:r w:rsidRPr="00E02911">
        <w:rPr>
          <w:sz w:val="28"/>
          <w:szCs w:val="28"/>
        </w:rPr>
        <w:t xml:space="preserve">развития администрации.  </w:t>
      </w:r>
    </w:p>
    <w:p w14:paraId="5604BD63" w14:textId="43F568C3" w:rsidR="00E02911" w:rsidRPr="00E02911" w:rsidRDefault="00E02911" w:rsidP="00076CA4">
      <w:pPr>
        <w:ind w:firstLine="567"/>
        <w:jc w:val="both"/>
        <w:rPr>
          <w:sz w:val="28"/>
          <w:szCs w:val="28"/>
        </w:rPr>
      </w:pPr>
      <w:r w:rsidRPr="00E02911">
        <w:rPr>
          <w:sz w:val="28"/>
          <w:szCs w:val="28"/>
        </w:rPr>
        <w:t>Финансовый орган администрации при организации исполнения бюджета применяет практику доведения до главных распорядителей бюджетных средств объемов финансирования под фактическую потребность на основании ежедневных заявок. Данная практика позволяет поддерживать остаток средств на счете местного бюджета в объемах, позволяющих исполнять принятые обязательства и не допускать случаев отвлечения неиспользуемых средств бюджета на лицевых счетах муниципальных учреждений.</w:t>
      </w:r>
    </w:p>
    <w:p w14:paraId="0EE2743B" w14:textId="77777777" w:rsidR="00E02911" w:rsidRPr="00E02911" w:rsidRDefault="00E02911" w:rsidP="00E02911">
      <w:pPr>
        <w:ind w:firstLine="567"/>
        <w:jc w:val="both"/>
        <w:rPr>
          <w:sz w:val="28"/>
          <w:szCs w:val="28"/>
        </w:rPr>
      </w:pPr>
      <w:r w:rsidRPr="00E02911">
        <w:rPr>
          <w:sz w:val="28"/>
          <w:szCs w:val="28"/>
        </w:rPr>
        <w:t xml:space="preserve">В целях повышения эффективности использования средств бюджета города, определения текущего уровня качества финансового менеджмента главных распорядителей бюджетных средств, анализа его изменений и определения областей финансового менеджмента, требующих совершенствования, финансовым органом проводится мониторинг качества финансового менеджмента, осуществляемого главными распорядителями средств бюджета города (приказ Финансового управления администрации </w:t>
      </w:r>
      <w:proofErr w:type="spellStart"/>
      <w:r w:rsidRPr="00E02911">
        <w:rPr>
          <w:sz w:val="28"/>
          <w:szCs w:val="28"/>
        </w:rPr>
        <w:t>Аткарского</w:t>
      </w:r>
      <w:proofErr w:type="spellEnd"/>
      <w:r w:rsidRPr="00E02911">
        <w:rPr>
          <w:sz w:val="28"/>
          <w:szCs w:val="28"/>
        </w:rPr>
        <w:t xml:space="preserve"> района «О порядке проведения мониторинга качества финансового менеджмента» от 10 января 2020 года №5).</w:t>
      </w:r>
    </w:p>
    <w:p w14:paraId="2091B92D" w14:textId="77777777" w:rsidR="00E02911" w:rsidRPr="00E02911" w:rsidRDefault="00E02911" w:rsidP="00E02911">
      <w:pPr>
        <w:ind w:firstLine="567"/>
        <w:jc w:val="both"/>
        <w:rPr>
          <w:sz w:val="28"/>
          <w:szCs w:val="28"/>
        </w:rPr>
      </w:pPr>
      <w:r w:rsidRPr="00E02911">
        <w:rPr>
          <w:sz w:val="28"/>
          <w:szCs w:val="28"/>
        </w:rPr>
        <w:t>В силу пункта 3 статьи 92.1 Бюджетного кодекса Российской Федерации дефицит городского бюджета не должен превышать 10 процентов утвержденного общего годового объема доходов местного бюджета без учета утвержденного объема безвозмездных поступлений и (или) поступлений налоговых доходов по дополнительным нормативам отчислений. По итогам исполнения бюджета г. Аткарск за 2020 год превышение размера дефицита городского бюджета к установленным бюджетным законодательством норматива отсутствует.</w:t>
      </w:r>
    </w:p>
    <w:p w14:paraId="1179C09A" w14:textId="77777777" w:rsidR="00E02911" w:rsidRPr="00E02911" w:rsidRDefault="00E02911" w:rsidP="00E02911">
      <w:pPr>
        <w:ind w:firstLine="567"/>
        <w:jc w:val="both"/>
        <w:rPr>
          <w:sz w:val="28"/>
          <w:szCs w:val="28"/>
        </w:rPr>
      </w:pPr>
      <w:r w:rsidRPr="00E02911">
        <w:rPr>
          <w:sz w:val="28"/>
          <w:szCs w:val="28"/>
        </w:rPr>
        <w:t>Бюджетная политика в области муниципальных заимствований в 2020 году направлена на:</w:t>
      </w:r>
    </w:p>
    <w:p w14:paraId="06DE91D7" w14:textId="4ACB1C3B" w:rsidR="00E02911" w:rsidRPr="00EE6BA2" w:rsidRDefault="00E02911" w:rsidP="004013A9">
      <w:pPr>
        <w:pStyle w:val="a9"/>
        <w:numPr>
          <w:ilvl w:val="0"/>
          <w:numId w:val="108"/>
        </w:numPr>
        <w:ind w:left="0" w:firstLine="709"/>
        <w:jc w:val="both"/>
        <w:rPr>
          <w:szCs w:val="28"/>
        </w:rPr>
      </w:pPr>
      <w:r w:rsidRPr="00EE6BA2">
        <w:rPr>
          <w:szCs w:val="28"/>
        </w:rPr>
        <w:t>обеспечение прозрачности и открытости бюджетного планирования;</w:t>
      </w:r>
    </w:p>
    <w:p w14:paraId="238D99EF" w14:textId="6D06EF54" w:rsidR="00E02911" w:rsidRPr="00EE6BA2" w:rsidRDefault="00E02911" w:rsidP="004013A9">
      <w:pPr>
        <w:pStyle w:val="a9"/>
        <w:numPr>
          <w:ilvl w:val="0"/>
          <w:numId w:val="108"/>
        </w:numPr>
        <w:ind w:left="0" w:firstLine="709"/>
        <w:jc w:val="both"/>
        <w:rPr>
          <w:szCs w:val="28"/>
        </w:rPr>
      </w:pPr>
      <w:r w:rsidRPr="00EE6BA2">
        <w:rPr>
          <w:szCs w:val="28"/>
        </w:rPr>
        <w:t>поддержание объема муниципального долга на экономически безопасном уровне, минимизацию затрат на обслуживание муниципального долга, своевременное и безусловное исполнение принимаемых обязательств.</w:t>
      </w:r>
    </w:p>
    <w:p w14:paraId="0A571B7A" w14:textId="3E1858EF" w:rsidR="00E02911" w:rsidRPr="00E02911" w:rsidRDefault="00E02911" w:rsidP="00E02911">
      <w:pPr>
        <w:ind w:firstLine="567"/>
        <w:jc w:val="both"/>
        <w:rPr>
          <w:sz w:val="28"/>
          <w:szCs w:val="28"/>
        </w:rPr>
      </w:pPr>
      <w:r w:rsidRPr="00E02911">
        <w:rPr>
          <w:sz w:val="28"/>
          <w:szCs w:val="28"/>
        </w:rPr>
        <w:t>Муниципальный долг города Аткарск по состоянию на 1 января 2020 года отсутствовал. Финансирование текущих расходов бюджета города полностью обеспечивалось за счёт собственных доходных источников. И только в 2020 году из бюджета района получен кредит в сумме 3</w:t>
      </w:r>
      <w:r w:rsidR="00EE6BA2">
        <w:rPr>
          <w:sz w:val="28"/>
          <w:szCs w:val="28"/>
        </w:rPr>
        <w:t xml:space="preserve"> </w:t>
      </w:r>
      <w:r w:rsidRPr="00E02911">
        <w:rPr>
          <w:sz w:val="28"/>
          <w:szCs w:val="28"/>
        </w:rPr>
        <w:t>900,00 тыс. руб. на срок 3 года, который направлен на покрытие дефицита бюджета, возникшего при его исполнении в 2020 году.</w:t>
      </w:r>
    </w:p>
    <w:p w14:paraId="4AC5CCE5" w14:textId="77777777" w:rsidR="00E02911" w:rsidRPr="00E02911" w:rsidRDefault="00E02911" w:rsidP="00E02911">
      <w:pPr>
        <w:ind w:firstLine="567"/>
        <w:jc w:val="both"/>
        <w:rPr>
          <w:sz w:val="28"/>
          <w:szCs w:val="28"/>
        </w:rPr>
      </w:pPr>
      <w:r w:rsidRPr="00E02911">
        <w:rPr>
          <w:sz w:val="28"/>
          <w:szCs w:val="28"/>
        </w:rPr>
        <w:t>Просроченная задолженность по погашению кредитных средств и обслуживанию муниципального долга отсутствует. Муниципальные гарантии из бюджета города не предоставляются.</w:t>
      </w:r>
    </w:p>
    <w:p w14:paraId="2152422A" w14:textId="252E3A68" w:rsidR="00E02911" w:rsidRPr="00E02911" w:rsidRDefault="00E02911" w:rsidP="00E02911">
      <w:pPr>
        <w:ind w:firstLine="567"/>
        <w:jc w:val="both"/>
        <w:rPr>
          <w:sz w:val="28"/>
          <w:szCs w:val="28"/>
        </w:rPr>
      </w:pPr>
      <w:r w:rsidRPr="00E02911">
        <w:rPr>
          <w:sz w:val="28"/>
          <w:szCs w:val="28"/>
        </w:rPr>
        <w:t>Важнейшей задачей при осуществлении бюджетного процесса в г. Аткарск является обеспечение прозрачности, открытости и подотчетности деятельности органов местного самоуправления, муниципальных учреждений,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w:t>
      </w:r>
      <w:r w:rsidR="00EE6BA2">
        <w:rPr>
          <w:sz w:val="28"/>
          <w:szCs w:val="28"/>
        </w:rPr>
        <w:t xml:space="preserve"> финансами</w:t>
      </w:r>
      <w:r w:rsidRPr="00E02911">
        <w:rPr>
          <w:sz w:val="28"/>
          <w:szCs w:val="28"/>
        </w:rPr>
        <w:t>.</w:t>
      </w:r>
    </w:p>
    <w:p w14:paraId="6BC0F7FB" w14:textId="77777777" w:rsidR="00CE6778" w:rsidRPr="00CE6778" w:rsidRDefault="00E02911" w:rsidP="00CE6778">
      <w:pPr>
        <w:ind w:firstLine="567"/>
        <w:jc w:val="both"/>
        <w:rPr>
          <w:sz w:val="28"/>
          <w:szCs w:val="28"/>
        </w:rPr>
      </w:pPr>
      <w:r w:rsidRPr="00E02911">
        <w:rPr>
          <w:sz w:val="28"/>
          <w:szCs w:val="28"/>
        </w:rPr>
        <w:t>С января 2020 года органами местного самоуправления ведется активная работа в системе «Электронный бюджет». Размещение информации на едином портале бюджетной системы Российской</w:t>
      </w:r>
      <w:r>
        <w:rPr>
          <w:sz w:val="28"/>
          <w:szCs w:val="28"/>
        </w:rPr>
        <w:t xml:space="preserve"> </w:t>
      </w:r>
      <w:r w:rsidR="00CE6778" w:rsidRPr="00CE6778">
        <w:rPr>
          <w:sz w:val="28"/>
          <w:szCs w:val="28"/>
        </w:rPr>
        <w:t>Федерации создает условия для формирования механизмов общественного контроля за деятельностью органов местного самоуправления и качества принимаемых ими решений.</w:t>
      </w:r>
    </w:p>
    <w:p w14:paraId="64F65743" w14:textId="0844EDA6" w:rsidR="00CE6778" w:rsidRPr="00CE6778" w:rsidRDefault="00CE6778" w:rsidP="00CE6778">
      <w:pPr>
        <w:ind w:firstLine="567"/>
        <w:jc w:val="both"/>
        <w:rPr>
          <w:sz w:val="28"/>
          <w:szCs w:val="28"/>
        </w:rPr>
      </w:pPr>
      <w:r w:rsidRPr="00CE6778">
        <w:rPr>
          <w:sz w:val="28"/>
          <w:szCs w:val="28"/>
        </w:rPr>
        <w:t>Кроме того, актуальная информация о стадиях бюджетного процесса, о плановых показателях бюджета города и его исполнении размещается на официальном информационном портале органов местного самоуправления. Для горожан, не обладающих специальными знаниями в финансово</w:t>
      </w:r>
      <w:r w:rsidR="00EE6BA2">
        <w:rPr>
          <w:sz w:val="28"/>
          <w:szCs w:val="28"/>
        </w:rPr>
        <w:t>-</w:t>
      </w:r>
      <w:r w:rsidRPr="00CE6778">
        <w:rPr>
          <w:sz w:val="28"/>
          <w:szCs w:val="28"/>
        </w:rPr>
        <w:t>бюджетной сфере, информация размещается в доступной форме в виде информационного материала «Бюджет для граждан». В 2020 году количество просмотров жителями города этого раздела составило 2</w:t>
      </w:r>
      <w:r w:rsidR="00EE6BA2">
        <w:rPr>
          <w:sz w:val="28"/>
          <w:szCs w:val="28"/>
        </w:rPr>
        <w:t> </w:t>
      </w:r>
      <w:r w:rsidRPr="00CE6778">
        <w:rPr>
          <w:sz w:val="28"/>
          <w:szCs w:val="28"/>
        </w:rPr>
        <w:t>762.</w:t>
      </w:r>
    </w:p>
    <w:p w14:paraId="7B91E163" w14:textId="73A6688A" w:rsidR="00EE6BA2" w:rsidRDefault="00CE6778" w:rsidP="00EE6BA2">
      <w:pPr>
        <w:ind w:firstLine="567"/>
        <w:jc w:val="both"/>
        <w:rPr>
          <w:sz w:val="28"/>
          <w:szCs w:val="28"/>
        </w:rPr>
      </w:pPr>
      <w:r w:rsidRPr="00CE6778">
        <w:rPr>
          <w:sz w:val="28"/>
          <w:szCs w:val="28"/>
        </w:rPr>
        <w:t xml:space="preserve">В 2020 году финансовое управление администрации </w:t>
      </w:r>
      <w:proofErr w:type="spellStart"/>
      <w:r w:rsidRPr="00CE6778">
        <w:rPr>
          <w:sz w:val="28"/>
          <w:szCs w:val="28"/>
        </w:rPr>
        <w:t>Аткарского</w:t>
      </w:r>
      <w:proofErr w:type="spellEnd"/>
      <w:r w:rsidRPr="00CE6778">
        <w:rPr>
          <w:sz w:val="28"/>
          <w:szCs w:val="28"/>
        </w:rPr>
        <w:t xml:space="preserve"> муниципального района с материалами о бюджете МО г. Аткарск заняло первое место среди юридических лиц в номинации «Бюджет и комфортная городская среда» в конкурсе «Бюджет для граждан», организованном министерством финансов области совместно с государственным автономным учреждением Саратовской области «Центр бюджетных исследований» и межрегиональным институтом развития. </w:t>
      </w:r>
    </w:p>
    <w:p w14:paraId="4FCEDD61" w14:textId="52056F11" w:rsidR="00B172FF" w:rsidRDefault="00C21B09" w:rsidP="00EE6BA2">
      <w:pPr>
        <w:jc w:val="both"/>
        <w:rPr>
          <w:sz w:val="28"/>
          <w:szCs w:val="28"/>
        </w:rPr>
      </w:pPr>
      <w:r>
        <w:rPr>
          <w:noProof/>
        </w:rPr>
        <w:drawing>
          <wp:inline distT="0" distB="0" distL="0" distR="0" wp14:anchorId="7B1C2EC9" wp14:editId="1576D2B0">
            <wp:extent cx="6365875" cy="3806456"/>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04587" cy="3829604"/>
                    </a:xfrm>
                    <a:prstGeom prst="rect">
                      <a:avLst/>
                    </a:prstGeom>
                  </pic:spPr>
                </pic:pic>
              </a:graphicData>
            </a:graphic>
          </wp:inline>
        </w:drawing>
      </w:r>
    </w:p>
    <w:p w14:paraId="05D7644C" w14:textId="77777777" w:rsidR="00762D65" w:rsidRDefault="00762D65" w:rsidP="00CE6778">
      <w:pPr>
        <w:ind w:firstLine="567"/>
        <w:jc w:val="both"/>
        <w:rPr>
          <w:sz w:val="28"/>
          <w:szCs w:val="28"/>
        </w:rPr>
      </w:pPr>
    </w:p>
    <w:p w14:paraId="4D75ADFD" w14:textId="0A7D594C" w:rsidR="00CE6778" w:rsidRPr="00CE6778" w:rsidRDefault="00CE6778" w:rsidP="00CE6778">
      <w:pPr>
        <w:ind w:firstLine="567"/>
        <w:jc w:val="both"/>
        <w:rPr>
          <w:sz w:val="28"/>
          <w:szCs w:val="28"/>
        </w:rPr>
      </w:pPr>
      <w:r w:rsidRPr="00CE6778">
        <w:rPr>
          <w:sz w:val="28"/>
          <w:szCs w:val="28"/>
        </w:rPr>
        <w:t>Обсуждение бюджета (проекта, отчета об исполнении) проходит на публичных слушаниях, на которых может присутствовать каждый желающий житель.</w:t>
      </w:r>
    </w:p>
    <w:p w14:paraId="36A09110" w14:textId="122DC738" w:rsidR="00CE6778" w:rsidRPr="00CE6778" w:rsidRDefault="00CE6778" w:rsidP="00CE6778">
      <w:pPr>
        <w:ind w:firstLine="567"/>
        <w:jc w:val="both"/>
        <w:rPr>
          <w:sz w:val="28"/>
          <w:szCs w:val="28"/>
        </w:rPr>
      </w:pPr>
      <w:r w:rsidRPr="00CE6778">
        <w:rPr>
          <w:sz w:val="28"/>
          <w:szCs w:val="28"/>
        </w:rPr>
        <w:t>Большое экономическое и финансовое значение имеет реализация на территории района национальной стратегии Президента страны В 2020 году г</w:t>
      </w:r>
      <w:r w:rsidR="00762D65">
        <w:rPr>
          <w:sz w:val="28"/>
          <w:szCs w:val="28"/>
        </w:rPr>
        <w:t>ород</w:t>
      </w:r>
      <w:r w:rsidRPr="00CE6778">
        <w:rPr>
          <w:sz w:val="28"/>
          <w:szCs w:val="28"/>
        </w:rPr>
        <w:t xml:space="preserve"> Аткарск принимал участие в реализации 6 национальных проектов по 10 федеральных и региональных программам, 9 из которых касаются деятельности социальной сферы, ещё одна – создания комфортной городской среды, что дало возможность в 2020 году привлечь дополнительное финансирование в сумме 23 млн рублей на решение вопросов местного значения. Часть проектов реализуется за счет средств местного бюджета на основании анализа обращений граждан. </w:t>
      </w:r>
    </w:p>
    <w:p w14:paraId="48E9D799" w14:textId="2199DBBE" w:rsidR="00CE6778" w:rsidRPr="00CE6778" w:rsidRDefault="00CE6778" w:rsidP="00CE6778">
      <w:pPr>
        <w:ind w:firstLine="567"/>
        <w:jc w:val="both"/>
        <w:rPr>
          <w:sz w:val="28"/>
          <w:szCs w:val="28"/>
        </w:rPr>
      </w:pPr>
      <w:r w:rsidRPr="00CE6778">
        <w:rPr>
          <w:sz w:val="28"/>
          <w:szCs w:val="28"/>
        </w:rPr>
        <w:t>За период 2019</w:t>
      </w:r>
      <w:r w:rsidR="00762D65">
        <w:rPr>
          <w:sz w:val="28"/>
          <w:szCs w:val="28"/>
        </w:rPr>
        <w:t>-</w:t>
      </w:r>
      <w:r w:rsidRPr="00CE6778">
        <w:rPr>
          <w:sz w:val="28"/>
          <w:szCs w:val="28"/>
        </w:rPr>
        <w:t xml:space="preserve">2020 гг. в Аткарске изменили свой внешний облик: дворы 18 многоквартирных домов, общественные территории, включая скверы, бульвар, городской парк, детские площадки, спортивные объекты. </w:t>
      </w:r>
    </w:p>
    <w:p w14:paraId="11856BB9" w14:textId="3E5681CE" w:rsidR="00E02911" w:rsidRDefault="00CE6778" w:rsidP="00762D65">
      <w:pPr>
        <w:ind w:firstLine="567"/>
        <w:jc w:val="both"/>
        <w:rPr>
          <w:sz w:val="28"/>
          <w:szCs w:val="28"/>
        </w:rPr>
      </w:pPr>
      <w:r w:rsidRPr="00CE6778">
        <w:rPr>
          <w:sz w:val="28"/>
          <w:szCs w:val="28"/>
        </w:rPr>
        <w:t>Проводимая политика управления муниципальными финансами, позволила достичь улучшения условий и качества жизни населения в муниципальном образовании г. Аткарск</w:t>
      </w:r>
      <w:r w:rsidR="00762D65">
        <w:rPr>
          <w:sz w:val="28"/>
          <w:szCs w:val="28"/>
        </w:rPr>
        <w:t>, ч</w:t>
      </w:r>
      <w:r w:rsidRPr="00CE6778">
        <w:rPr>
          <w:sz w:val="28"/>
          <w:szCs w:val="28"/>
        </w:rPr>
        <w:t xml:space="preserve">то подтверждается результатом, проведенного министерством финансов Саратовской области мониторинга качества управления муниципальными финансами. За 2020 год </w:t>
      </w:r>
      <w:proofErr w:type="spellStart"/>
      <w:r w:rsidRPr="00CE6778">
        <w:rPr>
          <w:sz w:val="28"/>
          <w:szCs w:val="28"/>
        </w:rPr>
        <w:t>Аткарский</w:t>
      </w:r>
      <w:proofErr w:type="spellEnd"/>
      <w:r w:rsidRPr="00CE6778">
        <w:rPr>
          <w:sz w:val="28"/>
          <w:szCs w:val="28"/>
        </w:rPr>
        <w:t xml:space="preserve"> муниципальный район в целом (в том числе МО г. Аткарск) занял 1 место.</w:t>
      </w:r>
    </w:p>
    <w:p w14:paraId="4C34D6D3" w14:textId="77777777" w:rsidR="00B172FF" w:rsidRDefault="00B172FF" w:rsidP="00076CA4">
      <w:pPr>
        <w:ind w:firstLine="567"/>
        <w:jc w:val="both"/>
        <w:rPr>
          <w:b/>
          <w:sz w:val="28"/>
          <w:szCs w:val="28"/>
        </w:rPr>
      </w:pPr>
    </w:p>
    <w:p w14:paraId="6FF93EE6" w14:textId="4E0FB8E4" w:rsidR="00CE6778" w:rsidRPr="00CE6778" w:rsidRDefault="00CE6778" w:rsidP="00076CA4">
      <w:pPr>
        <w:ind w:firstLine="567"/>
        <w:jc w:val="both"/>
        <w:rPr>
          <w:b/>
          <w:sz w:val="28"/>
          <w:szCs w:val="28"/>
        </w:rPr>
      </w:pPr>
      <w:r w:rsidRPr="00CE6778">
        <w:rPr>
          <w:b/>
          <w:sz w:val="28"/>
          <w:szCs w:val="28"/>
        </w:rPr>
        <w:t>Перечень мер, принятых органами местного самоуправления, для внедрения и реализации в муниципальном образовании описываемых практик.</w:t>
      </w:r>
    </w:p>
    <w:p w14:paraId="47EEE927" w14:textId="67163776" w:rsidR="00CE6778" w:rsidRPr="006C4975" w:rsidRDefault="00CE6778" w:rsidP="0083380E">
      <w:pPr>
        <w:pStyle w:val="a9"/>
        <w:numPr>
          <w:ilvl w:val="0"/>
          <w:numId w:val="45"/>
        </w:numPr>
        <w:ind w:left="0" w:firstLine="709"/>
        <w:jc w:val="both"/>
        <w:rPr>
          <w:szCs w:val="28"/>
        </w:rPr>
      </w:pPr>
      <w:r w:rsidRPr="006C4975">
        <w:rPr>
          <w:szCs w:val="28"/>
        </w:rPr>
        <w:t>Муниципальным образованием проводится политика качественного управления муниципальными финансами (к финансированию принимаются только те муниципальные программы, которые предполагают материальный (экономия бюджетных средств) либо моральный (рост удовлетворения потребностей населения) эффект, либо сочетание того и другого).</w:t>
      </w:r>
    </w:p>
    <w:p w14:paraId="337350B7" w14:textId="232BDA46" w:rsidR="00CE6778" w:rsidRPr="006C4975" w:rsidRDefault="00CE6778" w:rsidP="0083380E">
      <w:pPr>
        <w:pStyle w:val="a9"/>
        <w:numPr>
          <w:ilvl w:val="0"/>
          <w:numId w:val="45"/>
        </w:numPr>
        <w:ind w:left="0" w:firstLine="709"/>
        <w:jc w:val="both"/>
        <w:rPr>
          <w:szCs w:val="28"/>
        </w:rPr>
      </w:pPr>
      <w:r w:rsidRPr="006C4975">
        <w:rPr>
          <w:szCs w:val="28"/>
        </w:rPr>
        <w:t xml:space="preserve">Решением Совета </w:t>
      </w:r>
      <w:proofErr w:type="gramStart"/>
      <w:r w:rsidRPr="006C4975">
        <w:rPr>
          <w:szCs w:val="28"/>
        </w:rPr>
        <w:t>депутатов  утверждено</w:t>
      </w:r>
      <w:proofErr w:type="gramEnd"/>
      <w:r w:rsidRPr="006C4975">
        <w:rPr>
          <w:szCs w:val="28"/>
        </w:rPr>
        <w:t xml:space="preserve">  Положение о бюджетном процессе.</w:t>
      </w:r>
    </w:p>
    <w:p w14:paraId="69EC4442" w14:textId="5A5AA4AC" w:rsidR="00CE6778" w:rsidRPr="006C4975" w:rsidRDefault="00CE6778" w:rsidP="0083380E">
      <w:pPr>
        <w:pStyle w:val="a9"/>
        <w:numPr>
          <w:ilvl w:val="0"/>
          <w:numId w:val="45"/>
        </w:numPr>
        <w:ind w:left="0" w:firstLine="709"/>
        <w:jc w:val="both"/>
        <w:rPr>
          <w:szCs w:val="28"/>
        </w:rPr>
      </w:pPr>
      <w:r w:rsidRPr="006C4975">
        <w:rPr>
          <w:szCs w:val="28"/>
        </w:rPr>
        <w:t>Принята бюджетная политика.</w:t>
      </w:r>
    </w:p>
    <w:p w14:paraId="280398A1" w14:textId="30E61C84" w:rsidR="00CE6778" w:rsidRPr="006C4975" w:rsidRDefault="00CE6778" w:rsidP="0083380E">
      <w:pPr>
        <w:pStyle w:val="a9"/>
        <w:numPr>
          <w:ilvl w:val="0"/>
          <w:numId w:val="45"/>
        </w:numPr>
        <w:ind w:left="0" w:firstLine="709"/>
        <w:jc w:val="both"/>
        <w:rPr>
          <w:szCs w:val="28"/>
        </w:rPr>
      </w:pPr>
      <w:r w:rsidRPr="006C4975">
        <w:rPr>
          <w:szCs w:val="28"/>
        </w:rPr>
        <w:t xml:space="preserve">Администрацией утвержден и реализуется план по оздоровления муниципальных финансов. </w:t>
      </w:r>
    </w:p>
    <w:p w14:paraId="6DF97A55" w14:textId="7CC9D2D2" w:rsidR="00CE6778" w:rsidRPr="006C4975" w:rsidRDefault="00CE6778" w:rsidP="0083380E">
      <w:pPr>
        <w:pStyle w:val="a9"/>
        <w:numPr>
          <w:ilvl w:val="0"/>
          <w:numId w:val="45"/>
        </w:numPr>
        <w:ind w:left="0" w:firstLine="709"/>
        <w:jc w:val="both"/>
        <w:rPr>
          <w:szCs w:val="28"/>
        </w:rPr>
      </w:pPr>
      <w:r w:rsidRPr="006C4975">
        <w:rPr>
          <w:szCs w:val="28"/>
        </w:rPr>
        <w:t>Сформирован бюджет по программно</w:t>
      </w:r>
      <w:r w:rsidR="006C4975">
        <w:rPr>
          <w:szCs w:val="28"/>
        </w:rPr>
        <w:t>-</w:t>
      </w:r>
      <w:r w:rsidRPr="006C4975">
        <w:rPr>
          <w:szCs w:val="28"/>
        </w:rPr>
        <w:t>целевому принципу.</w:t>
      </w:r>
    </w:p>
    <w:p w14:paraId="1360CAAB" w14:textId="77777777" w:rsidR="00B172FF" w:rsidRDefault="00B172FF" w:rsidP="00076CA4">
      <w:pPr>
        <w:ind w:firstLine="567"/>
        <w:jc w:val="both"/>
        <w:rPr>
          <w:b/>
          <w:sz w:val="28"/>
          <w:szCs w:val="28"/>
        </w:rPr>
      </w:pPr>
    </w:p>
    <w:p w14:paraId="52031A9E" w14:textId="222227E2" w:rsidR="00CE6778" w:rsidRPr="00CE6778" w:rsidRDefault="00CE6778" w:rsidP="00076CA4">
      <w:pPr>
        <w:ind w:firstLine="567"/>
        <w:jc w:val="both"/>
        <w:rPr>
          <w:b/>
          <w:sz w:val="28"/>
          <w:szCs w:val="28"/>
        </w:rPr>
      </w:pPr>
      <w:r w:rsidRPr="00CE6778">
        <w:rPr>
          <w:b/>
          <w:sz w:val="28"/>
          <w:szCs w:val="28"/>
        </w:rPr>
        <w:t>Результаты реализации описываемых муниципальных практик.</w:t>
      </w:r>
    </w:p>
    <w:p w14:paraId="5C20F0C5" w14:textId="5A3A9270" w:rsidR="00CE6778" w:rsidRPr="0006756A" w:rsidRDefault="00CE6778" w:rsidP="0083380E">
      <w:pPr>
        <w:pStyle w:val="a9"/>
        <w:numPr>
          <w:ilvl w:val="0"/>
          <w:numId w:val="46"/>
        </w:numPr>
        <w:ind w:left="0" w:firstLine="709"/>
        <w:jc w:val="both"/>
        <w:rPr>
          <w:szCs w:val="28"/>
        </w:rPr>
      </w:pPr>
      <w:r w:rsidRPr="0006756A">
        <w:rPr>
          <w:szCs w:val="28"/>
        </w:rPr>
        <w:t>Выполнение установленного плана по налоговым и неналоговым доходам на 109,3</w:t>
      </w:r>
      <w:r w:rsidR="00B172FF" w:rsidRPr="0006756A">
        <w:rPr>
          <w:szCs w:val="28"/>
        </w:rPr>
        <w:t>%</w:t>
      </w:r>
      <w:r w:rsidRPr="0006756A">
        <w:rPr>
          <w:szCs w:val="28"/>
        </w:rPr>
        <w:t>, темп роста к предыдущему году 104,2</w:t>
      </w:r>
      <w:r w:rsidR="00B172FF" w:rsidRPr="0006756A">
        <w:rPr>
          <w:szCs w:val="28"/>
        </w:rPr>
        <w:t>%</w:t>
      </w:r>
      <w:r w:rsidRPr="0006756A">
        <w:rPr>
          <w:szCs w:val="28"/>
        </w:rPr>
        <w:t>, или</w:t>
      </w:r>
      <w:r w:rsidR="0006756A" w:rsidRPr="0006756A">
        <w:rPr>
          <w:szCs w:val="28"/>
        </w:rPr>
        <w:t xml:space="preserve"> изменение</w:t>
      </w:r>
      <w:r w:rsidRPr="0006756A">
        <w:rPr>
          <w:szCs w:val="28"/>
        </w:rPr>
        <w:t xml:space="preserve"> на 1733,9 тыс. рублей.</w:t>
      </w:r>
    </w:p>
    <w:p w14:paraId="76C19971" w14:textId="1410C1CF" w:rsidR="00CE6778" w:rsidRPr="0006756A" w:rsidRDefault="00CE6778" w:rsidP="0083380E">
      <w:pPr>
        <w:pStyle w:val="a9"/>
        <w:numPr>
          <w:ilvl w:val="0"/>
          <w:numId w:val="46"/>
        </w:numPr>
        <w:ind w:left="0" w:firstLine="709"/>
        <w:jc w:val="both"/>
        <w:rPr>
          <w:szCs w:val="28"/>
        </w:rPr>
      </w:pPr>
      <w:r w:rsidRPr="0006756A">
        <w:rPr>
          <w:szCs w:val="28"/>
        </w:rPr>
        <w:t>Доля расходов бюджета города, формируемых в рамках муниципальных программ в общем объеме бюджета –</w:t>
      </w:r>
      <w:r w:rsidR="0006756A">
        <w:rPr>
          <w:szCs w:val="28"/>
        </w:rPr>
        <w:t xml:space="preserve"> </w:t>
      </w:r>
      <w:r w:rsidRPr="0006756A">
        <w:rPr>
          <w:szCs w:val="28"/>
        </w:rPr>
        <w:t>98,1</w:t>
      </w:r>
      <w:r w:rsidR="00B172FF" w:rsidRPr="0006756A">
        <w:rPr>
          <w:szCs w:val="28"/>
        </w:rPr>
        <w:t>%</w:t>
      </w:r>
      <w:r w:rsidRPr="0006756A">
        <w:rPr>
          <w:szCs w:val="28"/>
        </w:rPr>
        <w:t xml:space="preserve">. </w:t>
      </w:r>
    </w:p>
    <w:p w14:paraId="7C28891F" w14:textId="7DA5BC6D" w:rsidR="00CE6778" w:rsidRPr="0006756A" w:rsidRDefault="00CE6778" w:rsidP="0083380E">
      <w:pPr>
        <w:pStyle w:val="a9"/>
        <w:numPr>
          <w:ilvl w:val="0"/>
          <w:numId w:val="46"/>
        </w:numPr>
        <w:ind w:left="0" w:firstLine="709"/>
        <w:jc w:val="both"/>
        <w:rPr>
          <w:szCs w:val="28"/>
        </w:rPr>
      </w:pPr>
      <w:r w:rsidRPr="0006756A">
        <w:rPr>
          <w:szCs w:val="28"/>
        </w:rPr>
        <w:t xml:space="preserve">Отсутствие просроченной кредиторской задолженности. </w:t>
      </w:r>
    </w:p>
    <w:p w14:paraId="4E40D5EB" w14:textId="6FD5394F" w:rsidR="00711357" w:rsidRPr="0006756A" w:rsidRDefault="00CE6778" w:rsidP="0083380E">
      <w:pPr>
        <w:pStyle w:val="a9"/>
        <w:numPr>
          <w:ilvl w:val="0"/>
          <w:numId w:val="46"/>
        </w:numPr>
        <w:ind w:left="0" w:firstLine="709"/>
        <w:jc w:val="both"/>
        <w:rPr>
          <w:szCs w:val="28"/>
        </w:rPr>
      </w:pPr>
      <w:r w:rsidRPr="0006756A">
        <w:rPr>
          <w:szCs w:val="28"/>
        </w:rPr>
        <w:t>Отсутствие расходных обязательств не связанных с решением вопросов местного значения.</w:t>
      </w:r>
    </w:p>
    <w:p w14:paraId="0A23A486" w14:textId="77777777" w:rsidR="00B172FF" w:rsidRDefault="00B172FF" w:rsidP="00711357">
      <w:pPr>
        <w:widowControl w:val="0"/>
        <w:ind w:left="23" w:right="20" w:firstLine="544"/>
        <w:jc w:val="both"/>
        <w:rPr>
          <w:b/>
          <w:color w:val="000000"/>
          <w:sz w:val="28"/>
          <w:szCs w:val="28"/>
        </w:rPr>
      </w:pPr>
    </w:p>
    <w:p w14:paraId="285B87A4" w14:textId="78C7AC3E" w:rsidR="00711357" w:rsidRPr="00F43B05" w:rsidRDefault="00711357" w:rsidP="00711357">
      <w:pPr>
        <w:widowControl w:val="0"/>
        <w:ind w:left="23" w:right="20" w:firstLine="544"/>
        <w:jc w:val="both"/>
        <w:rPr>
          <w:b/>
          <w:color w:val="000000"/>
          <w:sz w:val="28"/>
          <w:szCs w:val="28"/>
        </w:rPr>
      </w:pPr>
      <w:r w:rsidRPr="00F43B05">
        <w:rPr>
          <w:b/>
          <w:color w:val="000000"/>
          <w:sz w:val="28"/>
          <w:szCs w:val="28"/>
        </w:rPr>
        <w:t>В сфере «Управление муниципальными финансами» были отмечены муниципалитеты, не ставшие победителями конкурса,</w:t>
      </w:r>
      <w:r w:rsidR="007D7BE4" w:rsidRPr="00F43B05">
        <w:rPr>
          <w:b/>
          <w:color w:val="000000"/>
          <w:sz w:val="28"/>
          <w:szCs w:val="28"/>
        </w:rPr>
        <w:t xml:space="preserve"> однако показавшие хорошие результаты</w:t>
      </w:r>
      <w:r w:rsidR="0006756A">
        <w:rPr>
          <w:b/>
          <w:color w:val="000000"/>
          <w:sz w:val="28"/>
          <w:szCs w:val="28"/>
        </w:rPr>
        <w:t xml:space="preserve"> и, </w:t>
      </w:r>
      <w:r w:rsidRPr="00F43B05">
        <w:rPr>
          <w:b/>
          <w:color w:val="000000"/>
          <w:sz w:val="28"/>
          <w:szCs w:val="28"/>
        </w:rPr>
        <w:t xml:space="preserve">практики которых в сфере управления муниципальных финансов стоит распространять. </w:t>
      </w:r>
    </w:p>
    <w:p w14:paraId="6AF440A5" w14:textId="77777777" w:rsidR="00377B16" w:rsidRDefault="00377B16" w:rsidP="00CE6778">
      <w:pPr>
        <w:ind w:firstLine="567"/>
        <w:jc w:val="both"/>
        <w:rPr>
          <w:sz w:val="28"/>
          <w:szCs w:val="28"/>
        </w:rPr>
      </w:pPr>
    </w:p>
    <w:p w14:paraId="3760E278" w14:textId="77777777" w:rsidR="00CC48D6" w:rsidRDefault="00377B16" w:rsidP="00737C22">
      <w:pPr>
        <w:ind w:firstLine="567"/>
        <w:jc w:val="both"/>
        <w:rPr>
          <w:sz w:val="28"/>
          <w:szCs w:val="28"/>
        </w:rPr>
      </w:pPr>
      <w:r>
        <w:rPr>
          <w:noProof/>
        </w:rPr>
        <mc:AlternateContent>
          <mc:Choice Requires="wps">
            <w:drawing>
              <wp:inline distT="0" distB="0" distL="0" distR="0" wp14:anchorId="30DE3AB3" wp14:editId="587EBB45">
                <wp:extent cx="304800" cy="304800"/>
                <wp:effectExtent l="0" t="0" r="0" b="0"/>
                <wp:docPr id="11265" name="AutoShape 4" descr="Герб Хабаровск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cx1="http://schemas.microsoft.com/office/drawing/2015/9/8/chartex">
            <w:pict>
              <v:rect w14:anchorId="50370421" id="AutoShape 4" o:spid="_x0000_s1026" alt="Герб Хабаровска"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C7UWLjkAgAA4QUAAA4AAAAAAAAAAAAAAAAA&#10;LgIAAGRycy9lMm9Eb2MueG1sUEsBAi0AFAAGAAgAAAAhAEyg6SzYAAAAAwEAAA8AAAAAAAAAAAAA&#10;AAAAPgUAAGRycy9kb3ducmV2LnhtbFBLBQYAAAAABAAEAPMAAABDBgAAAAA=&#10;" filled="f" stroked="f">
                <o:lock v:ext="edit" aspectratio="t"/>
                <w10:anchorlock/>
              </v:rect>
            </w:pict>
          </mc:Fallback>
        </mc:AlternateContent>
      </w: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36"/>
        <w:gridCol w:w="8085"/>
      </w:tblGrid>
      <w:tr w:rsidR="00163487" w14:paraId="7F07E180" w14:textId="77777777" w:rsidTr="0005619B">
        <w:tc>
          <w:tcPr>
            <w:tcW w:w="1206" w:type="dxa"/>
          </w:tcPr>
          <w:p w14:paraId="1ADCD80F" w14:textId="146B709E" w:rsidR="00163487" w:rsidRDefault="002842D9" w:rsidP="00DE001E">
            <w:pPr>
              <w:widowControl w:val="0"/>
              <w:tabs>
                <w:tab w:val="left" w:pos="709"/>
              </w:tabs>
              <w:jc w:val="both"/>
              <w:rPr>
                <w:sz w:val="28"/>
                <w:szCs w:val="28"/>
              </w:rPr>
            </w:pPr>
            <w:r>
              <w:rPr>
                <w:noProof/>
              </w:rPr>
              <w:drawing>
                <wp:inline distT="0" distB="0" distL="0" distR="0" wp14:anchorId="10E32288" wp14:editId="11D6198A">
                  <wp:extent cx="997953" cy="977999"/>
                  <wp:effectExtent l="12700" t="0" r="18415" b="368300"/>
                  <wp:docPr id="27" name="Picture 3" descr="C:\Users\burgasovms\Desktop\gerb_gh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C:\Users\burgasovms\Desktop\gerb_gh_new.png"/>
                          <pic:cNvPicPr>
                            <a:picLocks noChangeAspect="1" noChangeArrowheads="1"/>
                          </pic:cNvPicPr>
                        </pic:nvPicPr>
                        <pic:blipFill>
                          <a:blip r:embed="rId31" cstate="print"/>
                          <a:srcRect/>
                          <a:stretch>
                            <a:fillRect/>
                          </a:stretch>
                        </pic:blipFill>
                        <pic:spPr bwMode="auto">
                          <a:xfrm>
                            <a:off x="0" y="0"/>
                            <a:ext cx="1019081" cy="998704"/>
                          </a:xfrm>
                          <a:prstGeom prst="rect">
                            <a:avLst/>
                          </a:prstGeom>
                          <a:noFill/>
                          <a:effectLst>
                            <a:reflection blurRad="6350" stA="52000" endA="300" endPos="35000" dir="5400000" sy="-100000" algn="bl" rotWithShape="0"/>
                          </a:effectLst>
                        </pic:spPr>
                      </pic:pic>
                    </a:graphicData>
                  </a:graphic>
                </wp:inline>
              </w:drawing>
            </w:r>
          </w:p>
        </w:tc>
        <w:tc>
          <w:tcPr>
            <w:tcW w:w="8931" w:type="dxa"/>
          </w:tcPr>
          <w:p w14:paraId="73117023" w14:textId="4AC594BE" w:rsidR="00377B16" w:rsidRPr="00076CA4" w:rsidRDefault="00076CA4" w:rsidP="00076CA4">
            <w:pPr>
              <w:tabs>
                <w:tab w:val="left" w:pos="709"/>
              </w:tabs>
              <w:autoSpaceDE w:val="0"/>
              <w:autoSpaceDN w:val="0"/>
              <w:adjustRightInd w:val="0"/>
              <w:jc w:val="both"/>
              <w:rPr>
                <w:b/>
                <w:color w:val="1F497D" w:themeColor="text2"/>
                <w:sz w:val="28"/>
                <w:szCs w:val="28"/>
              </w:rPr>
            </w:pPr>
            <w:r>
              <w:rPr>
                <w:b/>
                <w:color w:val="1F497D" w:themeColor="text2"/>
                <w:sz w:val="28"/>
                <w:szCs w:val="28"/>
              </w:rPr>
              <w:t>ГОРОД ХАБАРОВСК ХАБАРОВСКОГО КРАЯ</w:t>
            </w:r>
          </w:p>
        </w:tc>
      </w:tr>
    </w:tbl>
    <w:p w14:paraId="6C62F631" w14:textId="77777777" w:rsidR="008B2426" w:rsidRDefault="008B2426" w:rsidP="00076CA4">
      <w:pPr>
        <w:tabs>
          <w:tab w:val="left" w:pos="709"/>
        </w:tabs>
        <w:jc w:val="both"/>
        <w:rPr>
          <w:sz w:val="28"/>
          <w:szCs w:val="28"/>
        </w:rPr>
      </w:pPr>
    </w:p>
    <w:p w14:paraId="2B8B9809" w14:textId="233BF037" w:rsidR="00377B16" w:rsidRPr="00377B16" w:rsidRDefault="00377B16" w:rsidP="00377B16">
      <w:pPr>
        <w:tabs>
          <w:tab w:val="left" w:pos="709"/>
        </w:tabs>
        <w:ind w:firstLine="567"/>
        <w:jc w:val="both"/>
        <w:rPr>
          <w:sz w:val="28"/>
          <w:szCs w:val="28"/>
        </w:rPr>
      </w:pPr>
      <w:r w:rsidRPr="00377B16">
        <w:rPr>
          <w:sz w:val="28"/>
          <w:szCs w:val="28"/>
        </w:rPr>
        <w:t>Практика управления бюджетными доходами и расходами отражает всю организацию работы городского округа «Город Хабаровск» в области управления муниципальными финансами, направленную на обеспечение долгосрочной сбалансированности и устойчивости бюджета города за счет наращивания доходной базы бюджета, использование элементов стратегического бюджетного планирования и программно</w:t>
      </w:r>
      <w:r w:rsidR="0006756A">
        <w:rPr>
          <w:sz w:val="28"/>
          <w:szCs w:val="28"/>
        </w:rPr>
        <w:t>-</w:t>
      </w:r>
      <w:r w:rsidRPr="00377B16">
        <w:rPr>
          <w:sz w:val="28"/>
          <w:szCs w:val="28"/>
        </w:rPr>
        <w:t xml:space="preserve">целевых методов управления, оптимизации бюджетных расходов, эффективного управления муниципальным долгом, повышение прозрачности бюджета и бюджетного процесса. </w:t>
      </w:r>
    </w:p>
    <w:p w14:paraId="2DA19C44" w14:textId="6A989655" w:rsidR="008B2426" w:rsidRDefault="00377B16" w:rsidP="00076CA4">
      <w:pPr>
        <w:tabs>
          <w:tab w:val="left" w:pos="709"/>
        </w:tabs>
        <w:ind w:firstLine="567"/>
        <w:jc w:val="both"/>
        <w:rPr>
          <w:sz w:val="28"/>
          <w:szCs w:val="28"/>
        </w:rPr>
      </w:pPr>
      <w:r w:rsidRPr="00377B16">
        <w:rPr>
          <w:sz w:val="28"/>
          <w:szCs w:val="28"/>
        </w:rPr>
        <w:t>Поставленные задачи реализуются в рамках муниципальной программы «Управление муниципальными финансами городского округа «Город Хабаровск» на 2014</w:t>
      </w:r>
      <w:r w:rsidR="0006756A">
        <w:rPr>
          <w:sz w:val="28"/>
          <w:szCs w:val="28"/>
        </w:rPr>
        <w:t>-</w:t>
      </w:r>
      <w:r w:rsidRPr="00377B16">
        <w:rPr>
          <w:sz w:val="28"/>
          <w:szCs w:val="28"/>
        </w:rPr>
        <w:t>2024 годы», утвержденной постановлением администрации города Хабаровска от 06.12.2013 № 5251.</w:t>
      </w:r>
    </w:p>
    <w:p w14:paraId="0F5B1773" w14:textId="77777777" w:rsidR="00B172FF" w:rsidRDefault="00B172FF" w:rsidP="00076CA4">
      <w:pPr>
        <w:ind w:firstLine="567"/>
        <w:jc w:val="both"/>
        <w:rPr>
          <w:b/>
          <w:sz w:val="28"/>
          <w:szCs w:val="28"/>
        </w:rPr>
      </w:pPr>
    </w:p>
    <w:p w14:paraId="643A191E" w14:textId="61D3A483" w:rsidR="008B2426" w:rsidRPr="00076CA4" w:rsidRDefault="008B2426" w:rsidP="00076CA4">
      <w:pPr>
        <w:ind w:firstLine="567"/>
        <w:jc w:val="both"/>
        <w:rPr>
          <w:b/>
          <w:sz w:val="28"/>
          <w:szCs w:val="28"/>
        </w:rPr>
      </w:pPr>
      <w:r w:rsidRPr="00B84CB0">
        <w:rPr>
          <w:b/>
          <w:sz w:val="28"/>
          <w:szCs w:val="28"/>
        </w:rPr>
        <w:t>Перечень мер, принятых органами местного самоуправления, для внедрения и реализации в муниципальном образовании описываемых практик.</w:t>
      </w:r>
    </w:p>
    <w:p w14:paraId="23E27CBA" w14:textId="6367AD6A" w:rsidR="008B2426" w:rsidRPr="008B2426" w:rsidRDefault="008B2426" w:rsidP="008B2426">
      <w:pPr>
        <w:tabs>
          <w:tab w:val="left" w:pos="709"/>
        </w:tabs>
        <w:ind w:firstLine="567"/>
        <w:jc w:val="both"/>
        <w:rPr>
          <w:sz w:val="28"/>
          <w:szCs w:val="28"/>
        </w:rPr>
      </w:pPr>
      <w:r w:rsidRPr="008B2426">
        <w:rPr>
          <w:sz w:val="28"/>
          <w:szCs w:val="28"/>
        </w:rPr>
        <w:t>Работа по мобилизации налоговых и неналоговых доходов в бюджет города Хабаровска велась в рамках Плана мероприятий по увеличению доходной базы городского округа «Город Хабаровск» в 2018</w:t>
      </w:r>
      <w:r w:rsidR="0006756A">
        <w:rPr>
          <w:sz w:val="28"/>
          <w:szCs w:val="28"/>
        </w:rPr>
        <w:t>-</w:t>
      </w:r>
      <w:r w:rsidRPr="008B2426">
        <w:rPr>
          <w:sz w:val="28"/>
          <w:szCs w:val="28"/>
        </w:rPr>
        <w:t>2020 годах.</w:t>
      </w:r>
    </w:p>
    <w:p w14:paraId="42D7A378" w14:textId="77777777" w:rsidR="008B2426" w:rsidRPr="008B2426" w:rsidRDefault="008B2426" w:rsidP="008B2426">
      <w:pPr>
        <w:tabs>
          <w:tab w:val="left" w:pos="709"/>
        </w:tabs>
        <w:ind w:firstLine="567"/>
        <w:jc w:val="both"/>
        <w:rPr>
          <w:sz w:val="28"/>
          <w:szCs w:val="28"/>
        </w:rPr>
      </w:pPr>
      <w:r w:rsidRPr="008B2426">
        <w:rPr>
          <w:sz w:val="28"/>
          <w:szCs w:val="28"/>
        </w:rPr>
        <w:t xml:space="preserve">В течение 2020 года в условиях распространения </w:t>
      </w:r>
      <w:proofErr w:type="spellStart"/>
      <w:r w:rsidRPr="008B2426">
        <w:rPr>
          <w:sz w:val="28"/>
          <w:szCs w:val="28"/>
        </w:rPr>
        <w:t>коронавирусной</w:t>
      </w:r>
      <w:proofErr w:type="spellEnd"/>
      <w:r w:rsidRPr="008B2426">
        <w:rPr>
          <w:sz w:val="28"/>
          <w:szCs w:val="28"/>
        </w:rPr>
        <w:t xml:space="preserve"> инфекции и принятых в связи с ней ограничений в целях изыскания дополнительных резервов для компенсации выпадающих доходов проводилась многоплановая работа по увеличению поступлений доходов в бюджет города Хабаровска.</w:t>
      </w:r>
    </w:p>
    <w:p w14:paraId="65A6F966" w14:textId="77777777" w:rsidR="008B2426" w:rsidRPr="008B2426" w:rsidRDefault="008B2426" w:rsidP="008B2426">
      <w:pPr>
        <w:tabs>
          <w:tab w:val="left" w:pos="709"/>
        </w:tabs>
        <w:ind w:firstLine="567"/>
        <w:jc w:val="both"/>
        <w:rPr>
          <w:sz w:val="28"/>
          <w:szCs w:val="28"/>
        </w:rPr>
      </w:pPr>
      <w:r w:rsidRPr="008B2426">
        <w:rPr>
          <w:sz w:val="28"/>
          <w:szCs w:val="28"/>
        </w:rPr>
        <w:t xml:space="preserve">Для оценки влияния неблагоприятной экономической ситуации, сложившейся в 2020 году, на финансовое состояние крупных налогоплательщиков, на постоянной основе проводился мониторинг поступлений налога на доходы физических лиц (далее – НДФЛ) по 200 крупнейшим организациям. </w:t>
      </w:r>
    </w:p>
    <w:p w14:paraId="51BAB0D8" w14:textId="77777777" w:rsidR="008B2426" w:rsidRPr="008B2426" w:rsidRDefault="008B2426" w:rsidP="008B2426">
      <w:pPr>
        <w:tabs>
          <w:tab w:val="left" w:pos="709"/>
        </w:tabs>
        <w:ind w:firstLine="567"/>
        <w:jc w:val="both"/>
        <w:rPr>
          <w:sz w:val="28"/>
          <w:szCs w:val="28"/>
        </w:rPr>
      </w:pPr>
      <w:r w:rsidRPr="008B2426">
        <w:rPr>
          <w:sz w:val="28"/>
          <w:szCs w:val="28"/>
        </w:rPr>
        <w:t xml:space="preserve">В целях расширения налогооблагаемой базы по местным налогам (налог на имущество физических лиц и земельный налог) собственникам объектов капитального строительства и земельных участков разъяснялся порядок постановки на кадастровый учет объектов недвижимого имущества и регистрации права собственности на них, проводилась работа по выявлению юридических и физических лиц, занимающих земельные участки без правоустанавливающих документов для последующего оформления прав собственности. </w:t>
      </w:r>
    </w:p>
    <w:p w14:paraId="021F32CD" w14:textId="77777777" w:rsidR="008B2426" w:rsidRPr="008B2426" w:rsidRDefault="008B2426" w:rsidP="008B2426">
      <w:pPr>
        <w:tabs>
          <w:tab w:val="left" w:pos="709"/>
        </w:tabs>
        <w:ind w:firstLine="567"/>
        <w:jc w:val="both"/>
        <w:rPr>
          <w:sz w:val="28"/>
          <w:szCs w:val="28"/>
        </w:rPr>
      </w:pPr>
      <w:r w:rsidRPr="008B2426">
        <w:rPr>
          <w:sz w:val="28"/>
          <w:szCs w:val="28"/>
        </w:rPr>
        <w:t xml:space="preserve">Кроме того, проводилась работа по выявлению физических лиц с незарегистрированными правами собственности на объекты недвижимости путем обследования земельных участков, выделенных под индивидуальное жилищное строительство. В налоговые органы ежеквартально направлялись сведения о выданных организациям разрешениях на ввод объектов капитального строительства в эксплуатацию для привлечения к своевременному учету объектов в качестве основного средства и к уплате налога. </w:t>
      </w:r>
    </w:p>
    <w:p w14:paraId="01EC9E45" w14:textId="77777777" w:rsidR="008B2426" w:rsidRPr="008B2426" w:rsidRDefault="008B2426" w:rsidP="008B2426">
      <w:pPr>
        <w:tabs>
          <w:tab w:val="left" w:pos="709"/>
        </w:tabs>
        <w:ind w:firstLine="567"/>
        <w:jc w:val="both"/>
        <w:rPr>
          <w:sz w:val="28"/>
          <w:szCs w:val="28"/>
        </w:rPr>
      </w:pPr>
      <w:r w:rsidRPr="008B2426">
        <w:rPr>
          <w:sz w:val="28"/>
          <w:szCs w:val="28"/>
        </w:rPr>
        <w:t xml:space="preserve">Совместно с представителями федеральных структур в городе Хабаровске работали 14 комиссий, созданных по отраслевому и территориальному принципу, на заседаниях которых рассматривались предприятия, имеющие задолженность по налоговым и неналоговым платежам в бюджет, просроченную задолженность по заработной плате, а также выплачивающие заработную плату ниже установленного минимального размера оплаты труда и ниже среднеотраслевого уровня. </w:t>
      </w:r>
    </w:p>
    <w:p w14:paraId="6D806E98" w14:textId="2B52D800" w:rsidR="008B2426" w:rsidRPr="008B2426" w:rsidRDefault="008B2426" w:rsidP="008B2426">
      <w:pPr>
        <w:tabs>
          <w:tab w:val="left" w:pos="709"/>
        </w:tabs>
        <w:ind w:firstLine="567"/>
        <w:jc w:val="both"/>
        <w:rPr>
          <w:sz w:val="28"/>
          <w:szCs w:val="28"/>
        </w:rPr>
      </w:pPr>
      <w:r w:rsidRPr="008B2426">
        <w:rPr>
          <w:sz w:val="28"/>
          <w:szCs w:val="28"/>
        </w:rPr>
        <w:t xml:space="preserve">За 2020 год рассмотрено более 3 тысяч плательщиков, в том числе около 600 по вопросу повышения заработной платы до среднеотраслевого уровня или минимального размера оплаты труда. В результате в бюджет города поступило 177 млн рублей, в том числе 32 млн рублей </w:t>
      </w:r>
      <w:r w:rsidR="002A66EA">
        <w:rPr>
          <w:sz w:val="28"/>
          <w:szCs w:val="28"/>
        </w:rPr>
        <w:t>от</w:t>
      </w:r>
      <w:r w:rsidRPr="008B2426">
        <w:rPr>
          <w:sz w:val="28"/>
          <w:szCs w:val="28"/>
        </w:rPr>
        <w:t xml:space="preserve"> НДФЛ.</w:t>
      </w:r>
    </w:p>
    <w:p w14:paraId="731FB087" w14:textId="77777777" w:rsidR="008B2426" w:rsidRPr="008B2426" w:rsidRDefault="008B2426" w:rsidP="008B2426">
      <w:pPr>
        <w:tabs>
          <w:tab w:val="left" w:pos="709"/>
        </w:tabs>
        <w:ind w:firstLine="567"/>
        <w:jc w:val="both"/>
        <w:rPr>
          <w:sz w:val="28"/>
          <w:szCs w:val="28"/>
        </w:rPr>
      </w:pPr>
      <w:r w:rsidRPr="008B2426">
        <w:rPr>
          <w:sz w:val="28"/>
          <w:szCs w:val="28"/>
        </w:rPr>
        <w:t>В рамках Соглашения о взаимодействии администрации города, УФНС России по Хабаровскому краю и УМВД России по городу Хабаровску в течение 2020 года проводились совместные рейды и работа с управляющими компаниями, товариществами собственников жилья по выявлению физических лиц, получающих доходы от сдачи в аренду жилых и нежилых помещений и уклоняющихся от декларирования полученных доходов и уплаты налогов. По выявленным 70 собственникам (арендодателям) информация направлена в налоговые органы для проведения контрольных мероприятий в соответствии с законодательством.</w:t>
      </w:r>
    </w:p>
    <w:p w14:paraId="21C41239" w14:textId="04B721D6" w:rsidR="008B2426" w:rsidRPr="008B2426" w:rsidRDefault="008B2426" w:rsidP="008B2426">
      <w:pPr>
        <w:tabs>
          <w:tab w:val="left" w:pos="709"/>
        </w:tabs>
        <w:ind w:firstLine="567"/>
        <w:jc w:val="both"/>
        <w:rPr>
          <w:sz w:val="28"/>
          <w:szCs w:val="28"/>
        </w:rPr>
      </w:pPr>
      <w:r w:rsidRPr="008B2426">
        <w:rPr>
          <w:sz w:val="28"/>
          <w:szCs w:val="28"/>
        </w:rPr>
        <w:t>Кроме того, в рамках распоряжения администрации города от 10.11.2017 № 715</w:t>
      </w:r>
      <w:r w:rsidR="002A66EA">
        <w:rPr>
          <w:sz w:val="28"/>
          <w:szCs w:val="28"/>
        </w:rPr>
        <w:t>-</w:t>
      </w:r>
      <w:r w:rsidRPr="008B2426">
        <w:rPr>
          <w:sz w:val="28"/>
          <w:szCs w:val="28"/>
        </w:rPr>
        <w:t>р «О контроле за постановкой  на налоговый учет организаций, индивидуальных предпринимателей и обособленных подразделений» структурными подразделениями администрации города при заключении муниципальных контрактов и договоров аренды, выдаче всех видов разрешений, согласований, свидетельств об осуществлении перевозок по маршрутам регулярных перевозок, при размещении нестационарных торговых объектов на весенне</w:t>
      </w:r>
      <w:r w:rsidR="002A66EA">
        <w:rPr>
          <w:sz w:val="28"/>
          <w:szCs w:val="28"/>
        </w:rPr>
        <w:t>-</w:t>
      </w:r>
      <w:r w:rsidRPr="008B2426">
        <w:rPr>
          <w:sz w:val="28"/>
          <w:szCs w:val="28"/>
        </w:rPr>
        <w:t>летний период проводилась работа по выявлению организаций и предпринимателей, осуществляющих деятельность на территории города Хабаровска без регистрации по месту деятельности (месту нахождения обособленного подразделения).</w:t>
      </w:r>
    </w:p>
    <w:p w14:paraId="79FBCCD3" w14:textId="24D3DA7E" w:rsidR="008B2426" w:rsidRPr="008B2426" w:rsidRDefault="008B2426" w:rsidP="008B2426">
      <w:pPr>
        <w:tabs>
          <w:tab w:val="left" w:pos="709"/>
        </w:tabs>
        <w:ind w:firstLine="567"/>
        <w:jc w:val="both"/>
        <w:rPr>
          <w:sz w:val="28"/>
          <w:szCs w:val="28"/>
        </w:rPr>
      </w:pPr>
      <w:r w:rsidRPr="008B2426">
        <w:rPr>
          <w:sz w:val="28"/>
          <w:szCs w:val="28"/>
        </w:rPr>
        <w:t>В течение 2020 года с налогоплательщиками на постоянной основе проводилась информационно</w:t>
      </w:r>
      <w:r w:rsidR="002A66EA">
        <w:rPr>
          <w:sz w:val="28"/>
          <w:szCs w:val="28"/>
        </w:rPr>
        <w:t>-</w:t>
      </w:r>
      <w:r w:rsidRPr="008B2426">
        <w:rPr>
          <w:sz w:val="28"/>
          <w:szCs w:val="28"/>
        </w:rPr>
        <w:t>разъяснительная работа по следующим направлениям:</w:t>
      </w:r>
    </w:p>
    <w:p w14:paraId="21EC71C6" w14:textId="47478573" w:rsidR="002A66EA" w:rsidRPr="002A66EA" w:rsidRDefault="008B2426" w:rsidP="004013A9">
      <w:pPr>
        <w:pStyle w:val="a9"/>
        <w:numPr>
          <w:ilvl w:val="0"/>
          <w:numId w:val="108"/>
        </w:numPr>
        <w:ind w:left="0" w:firstLine="709"/>
        <w:jc w:val="both"/>
        <w:rPr>
          <w:szCs w:val="28"/>
        </w:rPr>
      </w:pPr>
      <w:r w:rsidRPr="002A66EA">
        <w:rPr>
          <w:szCs w:val="28"/>
        </w:rPr>
        <w:t xml:space="preserve">об обязанности декларирования доходов, о необходимости заключения трудового договора с работодателем и получения официальной заработной платы, а также о негативном отношении к неформальной занятости; </w:t>
      </w:r>
    </w:p>
    <w:p w14:paraId="7A6E11FE" w14:textId="4EA7FEDA" w:rsidR="008B2426" w:rsidRPr="002A66EA" w:rsidRDefault="008B2426" w:rsidP="004013A9">
      <w:pPr>
        <w:pStyle w:val="a9"/>
        <w:numPr>
          <w:ilvl w:val="0"/>
          <w:numId w:val="108"/>
        </w:numPr>
        <w:ind w:left="0" w:firstLine="709"/>
        <w:jc w:val="both"/>
        <w:rPr>
          <w:szCs w:val="28"/>
        </w:rPr>
      </w:pPr>
      <w:r w:rsidRPr="002A66EA">
        <w:rPr>
          <w:szCs w:val="28"/>
        </w:rPr>
        <w:t>по вопросам порядка, сроков уплаты и необходимости погашения задолженности по имущественным налогам, возможностях интернет</w:t>
      </w:r>
      <w:r w:rsidR="002A66EA">
        <w:rPr>
          <w:szCs w:val="28"/>
        </w:rPr>
        <w:t>-</w:t>
      </w:r>
      <w:r w:rsidRPr="002A66EA">
        <w:rPr>
          <w:szCs w:val="28"/>
        </w:rPr>
        <w:t>сервиса «Личный кабинет налогоплательщика для физических лиц»;</w:t>
      </w:r>
    </w:p>
    <w:p w14:paraId="6BB54916" w14:textId="6BEA48AC" w:rsidR="008B2426" w:rsidRPr="002A66EA" w:rsidRDefault="008B2426" w:rsidP="004013A9">
      <w:pPr>
        <w:pStyle w:val="a9"/>
        <w:numPr>
          <w:ilvl w:val="0"/>
          <w:numId w:val="108"/>
        </w:numPr>
        <w:ind w:left="0" w:firstLine="709"/>
        <w:jc w:val="both"/>
        <w:rPr>
          <w:szCs w:val="28"/>
        </w:rPr>
      </w:pPr>
      <w:r w:rsidRPr="002A66EA">
        <w:rPr>
          <w:szCs w:val="28"/>
        </w:rPr>
        <w:t xml:space="preserve">по «легализации» бизнеса с гражданами, не состоящими на учете в налоговых органах, в том числе в целях привлечения к применению патентной системы налогообложения и регистрации в качестве </w:t>
      </w:r>
      <w:proofErr w:type="spellStart"/>
      <w:r w:rsidRPr="002A66EA">
        <w:rPr>
          <w:szCs w:val="28"/>
        </w:rPr>
        <w:t>самозанятых</w:t>
      </w:r>
      <w:proofErr w:type="spellEnd"/>
      <w:r w:rsidRPr="002A66EA">
        <w:rPr>
          <w:szCs w:val="28"/>
        </w:rPr>
        <w:t>, возможностях выбора других систем налогообложения в связи с отменой ЕНВД.</w:t>
      </w:r>
    </w:p>
    <w:p w14:paraId="24C1CF19" w14:textId="09C44749" w:rsidR="008B2426" w:rsidRPr="008B2426" w:rsidRDefault="008B2426" w:rsidP="008B2426">
      <w:pPr>
        <w:tabs>
          <w:tab w:val="left" w:pos="709"/>
        </w:tabs>
        <w:ind w:firstLine="567"/>
        <w:jc w:val="both"/>
        <w:rPr>
          <w:sz w:val="28"/>
          <w:szCs w:val="28"/>
        </w:rPr>
      </w:pPr>
      <w:r w:rsidRPr="008B2426">
        <w:rPr>
          <w:sz w:val="28"/>
          <w:szCs w:val="28"/>
        </w:rPr>
        <w:t>Информационно</w:t>
      </w:r>
      <w:r w:rsidR="002A66EA">
        <w:rPr>
          <w:sz w:val="28"/>
          <w:szCs w:val="28"/>
        </w:rPr>
        <w:t>-</w:t>
      </w:r>
      <w:r w:rsidRPr="008B2426">
        <w:rPr>
          <w:sz w:val="28"/>
          <w:szCs w:val="28"/>
        </w:rPr>
        <w:t xml:space="preserve">разъяснительная работа проводилась путем: </w:t>
      </w:r>
    </w:p>
    <w:p w14:paraId="3A32C088" w14:textId="631426EF" w:rsidR="008B2426" w:rsidRPr="008B2426" w:rsidRDefault="008B2426" w:rsidP="004013A9">
      <w:pPr>
        <w:pStyle w:val="a9"/>
        <w:numPr>
          <w:ilvl w:val="0"/>
          <w:numId w:val="108"/>
        </w:numPr>
        <w:ind w:left="0" w:firstLine="709"/>
        <w:jc w:val="both"/>
        <w:rPr>
          <w:szCs w:val="28"/>
        </w:rPr>
      </w:pPr>
      <w:r w:rsidRPr="008B2426">
        <w:rPr>
          <w:szCs w:val="28"/>
        </w:rPr>
        <w:t xml:space="preserve">размещения информационных листовок на стендах в многоквартирных домах, управляющих компаниях, в районных налоговых инспекциях, общественном транспорте, в комитетах по управлению районами города, торговых центрах и других местах массового посещения граждан; </w:t>
      </w:r>
    </w:p>
    <w:p w14:paraId="48110210" w14:textId="17269345" w:rsidR="008B2426" w:rsidRPr="008B2426" w:rsidRDefault="008B2426" w:rsidP="004013A9">
      <w:pPr>
        <w:pStyle w:val="a9"/>
        <w:numPr>
          <w:ilvl w:val="0"/>
          <w:numId w:val="108"/>
        </w:numPr>
        <w:ind w:left="0" w:firstLine="709"/>
        <w:jc w:val="both"/>
        <w:rPr>
          <w:szCs w:val="28"/>
        </w:rPr>
      </w:pPr>
      <w:r w:rsidRPr="008B2426">
        <w:rPr>
          <w:szCs w:val="28"/>
        </w:rPr>
        <w:t>в ходе рейдовых мероприятий по адресам скопления несанкционированной торговли;</w:t>
      </w:r>
    </w:p>
    <w:p w14:paraId="4F8905CA" w14:textId="3DEC6C86" w:rsidR="008B2426" w:rsidRPr="008B2426" w:rsidRDefault="008B2426" w:rsidP="004013A9">
      <w:pPr>
        <w:pStyle w:val="a9"/>
        <w:numPr>
          <w:ilvl w:val="0"/>
          <w:numId w:val="108"/>
        </w:numPr>
        <w:ind w:left="0" w:firstLine="709"/>
        <w:jc w:val="both"/>
        <w:rPr>
          <w:szCs w:val="28"/>
        </w:rPr>
      </w:pPr>
      <w:r w:rsidRPr="008B2426">
        <w:rPr>
          <w:szCs w:val="28"/>
        </w:rPr>
        <w:t>размещения информации на квитанциях об уплате коммунальных платежей;</w:t>
      </w:r>
    </w:p>
    <w:p w14:paraId="56AFF863" w14:textId="320C1BD5" w:rsidR="008B2426" w:rsidRPr="008B2426" w:rsidRDefault="008B2426" w:rsidP="004013A9">
      <w:pPr>
        <w:pStyle w:val="a9"/>
        <w:numPr>
          <w:ilvl w:val="0"/>
          <w:numId w:val="108"/>
        </w:numPr>
        <w:ind w:left="0" w:firstLine="709"/>
        <w:jc w:val="both"/>
        <w:rPr>
          <w:szCs w:val="28"/>
        </w:rPr>
      </w:pPr>
      <w:r w:rsidRPr="008B2426">
        <w:rPr>
          <w:szCs w:val="28"/>
        </w:rPr>
        <w:t xml:space="preserve">освещения в СМИ, социальных сетях и на сайте администрации города; </w:t>
      </w:r>
    </w:p>
    <w:p w14:paraId="7DF6D2E3" w14:textId="77777777" w:rsidR="00C94818" w:rsidRDefault="008B2426" w:rsidP="004013A9">
      <w:pPr>
        <w:pStyle w:val="a9"/>
        <w:numPr>
          <w:ilvl w:val="0"/>
          <w:numId w:val="108"/>
        </w:numPr>
        <w:ind w:left="0" w:firstLine="709"/>
        <w:jc w:val="both"/>
        <w:rPr>
          <w:szCs w:val="28"/>
        </w:rPr>
      </w:pPr>
      <w:r w:rsidRPr="008B2426">
        <w:rPr>
          <w:szCs w:val="28"/>
        </w:rPr>
        <w:t>оформления памятки для руководителей предприятий по вопросам надлежащего оформления трудовых отношений с приложением перечня нарушений и величины штрафов за несоблюдение трудового законодательства;</w:t>
      </w:r>
    </w:p>
    <w:p w14:paraId="15D454B7" w14:textId="01054E26" w:rsidR="008B2426" w:rsidRPr="00C94818" w:rsidRDefault="008B2426" w:rsidP="004013A9">
      <w:pPr>
        <w:pStyle w:val="a9"/>
        <w:numPr>
          <w:ilvl w:val="0"/>
          <w:numId w:val="108"/>
        </w:numPr>
        <w:ind w:left="0" w:firstLine="709"/>
        <w:jc w:val="both"/>
        <w:rPr>
          <w:szCs w:val="28"/>
        </w:rPr>
      </w:pPr>
      <w:r w:rsidRPr="00C94818">
        <w:rPr>
          <w:szCs w:val="28"/>
        </w:rPr>
        <w:t xml:space="preserve">оказания информационной и консультационной поддержки по различным вопросам развития и ведения бизнеса индивидуальным предпринимателям. Более 480 индивидуальных предпринимателей получили в 2020 году консультации по вопросам ведения бизнеса, в том числе о преимуществах применения патентной системы налогообложения. </w:t>
      </w:r>
    </w:p>
    <w:p w14:paraId="0DC29AD1" w14:textId="77777777" w:rsidR="008B2426" w:rsidRPr="008B2426" w:rsidRDefault="008B2426" w:rsidP="008B2426">
      <w:pPr>
        <w:tabs>
          <w:tab w:val="left" w:pos="709"/>
        </w:tabs>
        <w:ind w:firstLine="567"/>
        <w:jc w:val="both"/>
        <w:rPr>
          <w:sz w:val="28"/>
          <w:szCs w:val="28"/>
        </w:rPr>
      </w:pPr>
      <w:r w:rsidRPr="008B2426">
        <w:rPr>
          <w:sz w:val="28"/>
          <w:szCs w:val="28"/>
        </w:rPr>
        <w:t>Администрацией города было организовано 130 совместных рейдовых мероприятий на дорогах города и постах ГИБДД в целях проверки уплаты транспортного налога, на которых было проверено более 3 тысяч автовладельцев. Кроме того, участвовали в проводимых службами судебных приставов рейдовых мероприятиях по адресам 147 должников. Результатом проводимой работы стало погашение должниками недоимки в сумме 4 млн рублей. Проводимые рейдовые мероприятия на постоянной основе освещались в средствах массовой информации.</w:t>
      </w:r>
    </w:p>
    <w:p w14:paraId="7DBA0F73" w14:textId="77777777" w:rsidR="008B2426" w:rsidRPr="008B2426" w:rsidRDefault="008B2426" w:rsidP="008B2426">
      <w:pPr>
        <w:tabs>
          <w:tab w:val="left" w:pos="709"/>
        </w:tabs>
        <w:ind w:firstLine="567"/>
        <w:jc w:val="both"/>
        <w:rPr>
          <w:sz w:val="28"/>
          <w:szCs w:val="28"/>
        </w:rPr>
      </w:pPr>
      <w:r w:rsidRPr="008B2426">
        <w:rPr>
          <w:sz w:val="28"/>
          <w:szCs w:val="28"/>
        </w:rPr>
        <w:t xml:space="preserve">Администрацией города ежегодно проводится </w:t>
      </w:r>
      <w:proofErr w:type="gramStart"/>
      <w:r w:rsidRPr="008B2426">
        <w:rPr>
          <w:sz w:val="28"/>
          <w:szCs w:val="28"/>
        </w:rPr>
        <w:t>работа</w:t>
      </w:r>
      <w:proofErr w:type="gramEnd"/>
      <w:r w:rsidRPr="008B2426">
        <w:rPr>
          <w:sz w:val="28"/>
          <w:szCs w:val="28"/>
        </w:rPr>
        <w:t xml:space="preserve"> по оценке эффективности налоговых льгот. В соответствии с решением Хабаровской городской Думы на территории города освобождены от уплаты земельного налога 5 категорий плательщиков и от налога на имущество физических лиц – 2. </w:t>
      </w:r>
    </w:p>
    <w:p w14:paraId="65EFB293" w14:textId="77777777" w:rsidR="008B2426" w:rsidRPr="008B2426" w:rsidRDefault="008B2426" w:rsidP="008B2426">
      <w:pPr>
        <w:tabs>
          <w:tab w:val="left" w:pos="709"/>
        </w:tabs>
        <w:ind w:firstLine="567"/>
        <w:jc w:val="both"/>
        <w:rPr>
          <w:sz w:val="28"/>
          <w:szCs w:val="28"/>
        </w:rPr>
      </w:pPr>
      <w:r w:rsidRPr="008B2426">
        <w:rPr>
          <w:sz w:val="28"/>
          <w:szCs w:val="28"/>
        </w:rPr>
        <w:t>Одним из основных источников неналоговых доходов являются доходы от использования земельных участков. В целях увеличения поступлений проводилась работа в рамках муниципального земельного контроля, сокращения задолженности и инвентаризации земельных участков.</w:t>
      </w:r>
    </w:p>
    <w:p w14:paraId="37A29EB9" w14:textId="5EF3CFF9" w:rsidR="008B2426" w:rsidRPr="008B2426" w:rsidRDefault="008B2426" w:rsidP="008B2426">
      <w:pPr>
        <w:tabs>
          <w:tab w:val="left" w:pos="709"/>
        </w:tabs>
        <w:ind w:firstLine="567"/>
        <w:jc w:val="both"/>
        <w:rPr>
          <w:sz w:val="28"/>
          <w:szCs w:val="28"/>
        </w:rPr>
      </w:pPr>
      <w:r w:rsidRPr="008B2426">
        <w:rPr>
          <w:sz w:val="28"/>
          <w:szCs w:val="28"/>
        </w:rPr>
        <w:t xml:space="preserve">По результатам работы, в Управление </w:t>
      </w:r>
      <w:proofErr w:type="spellStart"/>
      <w:r w:rsidRPr="008B2426">
        <w:rPr>
          <w:sz w:val="28"/>
          <w:szCs w:val="28"/>
        </w:rPr>
        <w:t>Росреестра</w:t>
      </w:r>
      <w:proofErr w:type="spellEnd"/>
      <w:r w:rsidRPr="008B2426">
        <w:rPr>
          <w:sz w:val="28"/>
          <w:szCs w:val="28"/>
        </w:rPr>
        <w:t xml:space="preserve"> по Хабаровскому краю направлен 21 пакет материалов для привлечения к административной ответственности, предусмотренной ст.</w:t>
      </w:r>
      <w:r w:rsidR="002A66EA">
        <w:rPr>
          <w:sz w:val="28"/>
          <w:szCs w:val="28"/>
        </w:rPr>
        <w:t xml:space="preserve"> </w:t>
      </w:r>
      <w:r w:rsidRPr="008B2426">
        <w:rPr>
          <w:sz w:val="28"/>
          <w:szCs w:val="28"/>
        </w:rPr>
        <w:t>7.1 КоАП РФ (самовольное занятие земельного участка), ч.</w:t>
      </w:r>
      <w:r w:rsidR="002A66EA">
        <w:rPr>
          <w:sz w:val="28"/>
          <w:szCs w:val="28"/>
        </w:rPr>
        <w:t xml:space="preserve"> </w:t>
      </w:r>
      <w:r w:rsidRPr="008B2426">
        <w:rPr>
          <w:sz w:val="28"/>
          <w:szCs w:val="28"/>
        </w:rPr>
        <w:t>1 ст.</w:t>
      </w:r>
      <w:r w:rsidR="002A66EA">
        <w:rPr>
          <w:sz w:val="28"/>
          <w:szCs w:val="28"/>
        </w:rPr>
        <w:t xml:space="preserve"> </w:t>
      </w:r>
      <w:r w:rsidRPr="008B2426">
        <w:rPr>
          <w:sz w:val="28"/>
          <w:szCs w:val="28"/>
        </w:rPr>
        <w:t>8.8. КоАП РФ (нецелевое использование) на общую сумму 102,5 тыс. рублей.</w:t>
      </w:r>
    </w:p>
    <w:p w14:paraId="74AFF991" w14:textId="77777777" w:rsidR="008B2426" w:rsidRPr="008B2426" w:rsidRDefault="008B2426" w:rsidP="008B2426">
      <w:pPr>
        <w:tabs>
          <w:tab w:val="left" w:pos="709"/>
        </w:tabs>
        <w:ind w:firstLine="567"/>
        <w:jc w:val="both"/>
        <w:rPr>
          <w:sz w:val="28"/>
          <w:szCs w:val="28"/>
        </w:rPr>
      </w:pPr>
      <w:r w:rsidRPr="008B2426">
        <w:rPr>
          <w:sz w:val="28"/>
          <w:szCs w:val="28"/>
        </w:rPr>
        <w:t>В судебные органы направлено:</w:t>
      </w:r>
    </w:p>
    <w:p w14:paraId="6CC55EAB" w14:textId="63F4FC82" w:rsidR="002A66EA" w:rsidRPr="002A66EA" w:rsidRDefault="008B2426" w:rsidP="004013A9">
      <w:pPr>
        <w:pStyle w:val="a9"/>
        <w:numPr>
          <w:ilvl w:val="0"/>
          <w:numId w:val="108"/>
        </w:numPr>
        <w:ind w:left="0" w:firstLine="709"/>
        <w:jc w:val="both"/>
        <w:rPr>
          <w:szCs w:val="28"/>
        </w:rPr>
      </w:pPr>
      <w:r w:rsidRPr="002A66EA">
        <w:rPr>
          <w:szCs w:val="28"/>
        </w:rPr>
        <w:t>78 протоколов об административных правонарушениях, предусмотренных ч.</w:t>
      </w:r>
      <w:r w:rsidR="002A66EA">
        <w:rPr>
          <w:szCs w:val="28"/>
        </w:rPr>
        <w:t xml:space="preserve"> </w:t>
      </w:r>
      <w:r w:rsidRPr="002A66EA">
        <w:rPr>
          <w:szCs w:val="28"/>
        </w:rPr>
        <w:t>1 ст.</w:t>
      </w:r>
      <w:r w:rsidR="002A66EA">
        <w:rPr>
          <w:szCs w:val="28"/>
        </w:rPr>
        <w:t xml:space="preserve"> </w:t>
      </w:r>
      <w:r w:rsidRPr="002A66EA">
        <w:rPr>
          <w:szCs w:val="28"/>
        </w:rPr>
        <w:t>19.5 (невыполнение в срок законного предписания), ч.</w:t>
      </w:r>
      <w:r w:rsidR="002A66EA">
        <w:rPr>
          <w:szCs w:val="28"/>
        </w:rPr>
        <w:t xml:space="preserve"> </w:t>
      </w:r>
      <w:r w:rsidRPr="002A66EA">
        <w:rPr>
          <w:szCs w:val="28"/>
        </w:rPr>
        <w:t>1 ст.</w:t>
      </w:r>
      <w:r w:rsidR="002A66EA">
        <w:rPr>
          <w:szCs w:val="28"/>
        </w:rPr>
        <w:t xml:space="preserve"> </w:t>
      </w:r>
      <w:r w:rsidRPr="002A66EA">
        <w:rPr>
          <w:szCs w:val="28"/>
        </w:rPr>
        <w:t>19.4.1 (воспрепятствование законной деятельности должностного лица) КоАП РФ на сумму 32,7 тыс. рублей;</w:t>
      </w:r>
    </w:p>
    <w:p w14:paraId="6EBDD89A" w14:textId="4887E4F6" w:rsidR="008B2426" w:rsidRPr="002A66EA" w:rsidRDefault="008B2426" w:rsidP="004013A9">
      <w:pPr>
        <w:pStyle w:val="a9"/>
        <w:numPr>
          <w:ilvl w:val="0"/>
          <w:numId w:val="108"/>
        </w:numPr>
        <w:ind w:left="0" w:firstLine="709"/>
        <w:jc w:val="both"/>
        <w:rPr>
          <w:szCs w:val="28"/>
        </w:rPr>
      </w:pPr>
      <w:r w:rsidRPr="002A66EA">
        <w:rPr>
          <w:szCs w:val="28"/>
        </w:rPr>
        <w:t xml:space="preserve">10 исковых заявлений об освобождении самовольно занятой территории. </w:t>
      </w:r>
    </w:p>
    <w:p w14:paraId="042B8A21" w14:textId="20679420" w:rsidR="008B2426" w:rsidRPr="008B2426" w:rsidRDefault="008B2426" w:rsidP="008B2426">
      <w:pPr>
        <w:tabs>
          <w:tab w:val="left" w:pos="709"/>
        </w:tabs>
        <w:ind w:firstLine="567"/>
        <w:jc w:val="both"/>
        <w:rPr>
          <w:sz w:val="28"/>
          <w:szCs w:val="28"/>
        </w:rPr>
      </w:pPr>
      <w:r w:rsidRPr="008B2426">
        <w:rPr>
          <w:sz w:val="28"/>
          <w:szCs w:val="28"/>
        </w:rPr>
        <w:t>В целях снижения задолженности в 2020 году проведено 12 заседаний комиссии по вопросам обеспечения доходов и сокращения задолженности по арендным платежам, на которые было приглашено 134 арендатора, рассмотрено 222 договора аренды. В адрес должников направлено 1</w:t>
      </w:r>
      <w:r w:rsidR="002A66EA">
        <w:rPr>
          <w:sz w:val="28"/>
          <w:szCs w:val="28"/>
        </w:rPr>
        <w:t xml:space="preserve"> </w:t>
      </w:r>
      <w:r w:rsidRPr="008B2426">
        <w:rPr>
          <w:sz w:val="28"/>
          <w:szCs w:val="28"/>
        </w:rPr>
        <w:t>059 уведомлений о задолженности, 609 претензий и 192 иска в суд. В результате проведенной работы в бюджет города поступило 133 млн рублей.</w:t>
      </w:r>
    </w:p>
    <w:p w14:paraId="155EC2F9" w14:textId="612D3379" w:rsidR="008B2426" w:rsidRDefault="008B2426" w:rsidP="008B2426">
      <w:pPr>
        <w:tabs>
          <w:tab w:val="left" w:pos="709"/>
        </w:tabs>
        <w:ind w:firstLine="567"/>
        <w:jc w:val="both"/>
        <w:rPr>
          <w:sz w:val="28"/>
          <w:szCs w:val="28"/>
        </w:rPr>
      </w:pPr>
      <w:r w:rsidRPr="008B2426">
        <w:rPr>
          <w:sz w:val="28"/>
          <w:szCs w:val="28"/>
        </w:rPr>
        <w:t>Несмотря на необходимость сохранения доходов бюджета города Хабаровска в 2020 году, на уровне, позволяющем решить стоящие перед городом первоочередные задачи, Мэром года Хабаровска в апреле 2020 года был утвержден План первоочередных мер поддержки СМСП города Хабаровска в сферах деятельности, наиболее пострадавших в условиях ухудшения ситуации в связи с распространением COVID</w:t>
      </w:r>
      <w:r w:rsidR="002A66EA">
        <w:rPr>
          <w:sz w:val="28"/>
          <w:szCs w:val="28"/>
        </w:rPr>
        <w:t>-</w:t>
      </w:r>
      <w:r w:rsidRPr="008B2426">
        <w:rPr>
          <w:sz w:val="28"/>
          <w:szCs w:val="28"/>
        </w:rPr>
        <w:t>19.</w:t>
      </w:r>
    </w:p>
    <w:p w14:paraId="6F6A79A9" w14:textId="77777777" w:rsidR="008B2426" w:rsidRDefault="008B2426" w:rsidP="008B2426">
      <w:pPr>
        <w:tabs>
          <w:tab w:val="left" w:pos="709"/>
        </w:tabs>
        <w:ind w:firstLine="567"/>
        <w:jc w:val="both"/>
        <w:rPr>
          <w:sz w:val="28"/>
          <w:szCs w:val="28"/>
        </w:rPr>
      </w:pPr>
    </w:p>
    <w:p w14:paraId="62CA32DE" w14:textId="77777777" w:rsidR="008B2426" w:rsidRDefault="00C21B09" w:rsidP="00C21B09">
      <w:pPr>
        <w:tabs>
          <w:tab w:val="left" w:pos="709"/>
        </w:tabs>
        <w:jc w:val="both"/>
        <w:rPr>
          <w:sz w:val="28"/>
          <w:szCs w:val="28"/>
        </w:rPr>
      </w:pPr>
      <w:r>
        <w:rPr>
          <w:noProof/>
        </w:rPr>
        <w:drawing>
          <wp:inline distT="0" distB="0" distL="0" distR="0" wp14:anchorId="64952504" wp14:editId="48BA0483">
            <wp:extent cx="6299835" cy="4116705"/>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299835" cy="4116705"/>
                    </a:xfrm>
                    <a:prstGeom prst="rect">
                      <a:avLst/>
                    </a:prstGeom>
                  </pic:spPr>
                </pic:pic>
              </a:graphicData>
            </a:graphic>
          </wp:inline>
        </w:drawing>
      </w:r>
    </w:p>
    <w:p w14:paraId="020E4CD6" w14:textId="77777777" w:rsidR="008B2426" w:rsidRPr="008B2426" w:rsidRDefault="008B2426" w:rsidP="008B2426">
      <w:pPr>
        <w:tabs>
          <w:tab w:val="left" w:pos="709"/>
        </w:tabs>
        <w:ind w:firstLine="567"/>
        <w:jc w:val="both"/>
        <w:rPr>
          <w:sz w:val="28"/>
          <w:szCs w:val="28"/>
        </w:rPr>
      </w:pPr>
    </w:p>
    <w:p w14:paraId="79A66D94" w14:textId="0E8685A0" w:rsidR="008B2426" w:rsidRPr="008B2426" w:rsidRDefault="008B2426" w:rsidP="008B2426">
      <w:pPr>
        <w:tabs>
          <w:tab w:val="left" w:pos="709"/>
        </w:tabs>
        <w:ind w:firstLine="567"/>
        <w:jc w:val="both"/>
        <w:rPr>
          <w:sz w:val="28"/>
          <w:szCs w:val="28"/>
        </w:rPr>
      </w:pPr>
      <w:r w:rsidRPr="008B2426">
        <w:rPr>
          <w:sz w:val="28"/>
          <w:szCs w:val="28"/>
        </w:rPr>
        <w:t>По итогам проведенной работы были снижены на 35% значения корректирующего коэффициента базовой доходности К2, применяемого для исчисления единого налога на вмененный доход, предоставлена льгота по земельному налогу в размере 50% за 2020 год.</w:t>
      </w:r>
    </w:p>
    <w:p w14:paraId="00C6BDAF" w14:textId="48483310" w:rsidR="008B2426" w:rsidRPr="008B2426" w:rsidRDefault="008B2426" w:rsidP="008B2426">
      <w:pPr>
        <w:tabs>
          <w:tab w:val="left" w:pos="709"/>
        </w:tabs>
        <w:ind w:firstLine="567"/>
        <w:jc w:val="both"/>
        <w:rPr>
          <w:sz w:val="28"/>
          <w:szCs w:val="28"/>
        </w:rPr>
      </w:pPr>
      <w:r w:rsidRPr="008B2426">
        <w:rPr>
          <w:sz w:val="28"/>
          <w:szCs w:val="28"/>
        </w:rPr>
        <w:t>Кроме того, администрацией города были приняты нормативные акты по имущественным мерам поддержки в части отмены арендной платы за землю, имущество и платы за размещение нестационарных торговых объектов для деятельности в сфере туризма, а также предоставления отсрочки платы по аренде имущества и за размещение рекламных конструкций</w:t>
      </w:r>
      <w:r w:rsidR="00076CA4">
        <w:rPr>
          <w:sz w:val="28"/>
          <w:szCs w:val="28"/>
        </w:rPr>
        <w:t>.</w:t>
      </w:r>
      <w:r w:rsidRPr="008B2426">
        <w:rPr>
          <w:sz w:val="28"/>
          <w:szCs w:val="28"/>
        </w:rPr>
        <w:t xml:space="preserve"> </w:t>
      </w:r>
    </w:p>
    <w:p w14:paraId="636790CE" w14:textId="77777777" w:rsidR="008B2426" w:rsidRPr="008B2426" w:rsidRDefault="008B2426" w:rsidP="008B2426">
      <w:pPr>
        <w:tabs>
          <w:tab w:val="left" w:pos="709"/>
        </w:tabs>
        <w:ind w:firstLine="567"/>
        <w:jc w:val="both"/>
        <w:rPr>
          <w:sz w:val="28"/>
          <w:szCs w:val="28"/>
        </w:rPr>
      </w:pPr>
      <w:r w:rsidRPr="008B2426">
        <w:rPr>
          <w:sz w:val="28"/>
          <w:szCs w:val="28"/>
        </w:rPr>
        <w:t>В качестве принятия мер, направленных на обеспечение сбалансированности бюджета, в 2020 году был успешно реализован План мероприятий по росту доходного потенциала, оптимизации расходов и совершенствованию долговой политики городского округа «Город Хабаровск» в целях оздоровления муниципальных финансов на период до 2024 года.</w:t>
      </w:r>
    </w:p>
    <w:p w14:paraId="172B0B74" w14:textId="77777777" w:rsidR="008B2426" w:rsidRPr="008B2426" w:rsidRDefault="008B2426" w:rsidP="008B2426">
      <w:pPr>
        <w:tabs>
          <w:tab w:val="left" w:pos="709"/>
        </w:tabs>
        <w:ind w:firstLine="567"/>
        <w:jc w:val="both"/>
        <w:rPr>
          <w:sz w:val="28"/>
          <w:szCs w:val="28"/>
        </w:rPr>
      </w:pPr>
      <w:r w:rsidRPr="008B2426">
        <w:rPr>
          <w:sz w:val="28"/>
          <w:szCs w:val="28"/>
        </w:rPr>
        <w:t>Проводилась работа по принятию новых расходных обязательств на основании результатов конкурсного отбора. Это позволило произвести инвентаризацию и проанализировать действующие расходные обязательства, создать условия для стимулирования главных распорядителей средств бюджета по реализации ими мер по повышению качества прогнозирования расходов и увязки этих расходов с долгосрочными приоритетами.</w:t>
      </w:r>
    </w:p>
    <w:p w14:paraId="69630D32" w14:textId="77777777" w:rsidR="008B2426" w:rsidRPr="008B2426" w:rsidRDefault="008B2426" w:rsidP="008B2426">
      <w:pPr>
        <w:tabs>
          <w:tab w:val="left" w:pos="709"/>
        </w:tabs>
        <w:ind w:firstLine="567"/>
        <w:jc w:val="both"/>
        <w:rPr>
          <w:sz w:val="28"/>
          <w:szCs w:val="28"/>
        </w:rPr>
      </w:pPr>
      <w:r w:rsidRPr="008B2426">
        <w:rPr>
          <w:sz w:val="28"/>
          <w:szCs w:val="28"/>
        </w:rPr>
        <w:t xml:space="preserve">В городе ежегодно проводится работа по экономии бюджетных средств от размещения муниципального заказа, которая направляется на развитие отраслей и сокращение дефицита бюджета. По итогам 2020 года полученная экономия составила 163,7 млн руб. </w:t>
      </w:r>
    </w:p>
    <w:p w14:paraId="17FE2FE0" w14:textId="2976E5CD" w:rsidR="008B2426" w:rsidRPr="008B2426" w:rsidRDefault="008B2426" w:rsidP="008B2426">
      <w:pPr>
        <w:tabs>
          <w:tab w:val="left" w:pos="709"/>
        </w:tabs>
        <w:ind w:firstLine="567"/>
        <w:jc w:val="both"/>
        <w:rPr>
          <w:sz w:val="28"/>
          <w:szCs w:val="28"/>
        </w:rPr>
      </w:pPr>
      <w:r w:rsidRPr="008B2426">
        <w:rPr>
          <w:sz w:val="28"/>
          <w:szCs w:val="28"/>
        </w:rPr>
        <w:t>В целях обеспечения сбалансированности бюджета городского округа «Город Хабаровск», минимизации размера дефицита бюджета и снижения муниципального долга принято распоряжение администрации города Хабаровска от 30.04.2020 № 333</w:t>
      </w:r>
      <w:r w:rsidR="000206ED">
        <w:rPr>
          <w:sz w:val="28"/>
          <w:szCs w:val="28"/>
        </w:rPr>
        <w:t>-</w:t>
      </w:r>
      <w:r w:rsidRPr="008B2426">
        <w:rPr>
          <w:sz w:val="28"/>
          <w:szCs w:val="28"/>
        </w:rPr>
        <w:t>р «О мерах по обеспечению сбалансированности бюджета городского округа «Город Хабаровск» при его исполнении в 2020 году в условиях ухудшения экономической ситуации», которым определен перечень первоочередных расходов и установлены ограничения на размещение закупок и осуществление расходов на товары, работы и услуги, не относящихся к первоочередным (в том числе предоставляемых муниципальным учреждениям в форме субсидий).</w:t>
      </w:r>
    </w:p>
    <w:p w14:paraId="0D7F6FC2" w14:textId="474798E3" w:rsidR="008B2426" w:rsidRPr="008B2426" w:rsidRDefault="008B2426" w:rsidP="008B2426">
      <w:pPr>
        <w:tabs>
          <w:tab w:val="left" w:pos="709"/>
        </w:tabs>
        <w:ind w:firstLine="567"/>
        <w:jc w:val="both"/>
        <w:rPr>
          <w:sz w:val="28"/>
          <w:szCs w:val="28"/>
        </w:rPr>
      </w:pPr>
      <w:r w:rsidRPr="008B2426">
        <w:rPr>
          <w:sz w:val="28"/>
          <w:szCs w:val="28"/>
        </w:rPr>
        <w:t xml:space="preserve">Большое внимание уделялось исполнению Федерального закона </w:t>
      </w:r>
      <w:r w:rsidR="007B4A76">
        <w:rPr>
          <w:sz w:val="28"/>
          <w:szCs w:val="28"/>
        </w:rPr>
        <w:t xml:space="preserve">№ </w:t>
      </w:r>
      <w:r w:rsidRPr="008B2426">
        <w:rPr>
          <w:sz w:val="28"/>
          <w:szCs w:val="28"/>
        </w:rPr>
        <w:t>44</w:t>
      </w:r>
      <w:r w:rsidR="006566F9">
        <w:rPr>
          <w:sz w:val="28"/>
          <w:szCs w:val="28"/>
        </w:rPr>
        <w:t>-ФЗ</w:t>
      </w:r>
      <w:r w:rsidRPr="008B2426">
        <w:rPr>
          <w:sz w:val="28"/>
          <w:szCs w:val="28"/>
        </w:rPr>
        <w:t xml:space="preserve"> «О контрактной системе в сфере закупок товаров, работ, услуг для обеспечения государственных и муниципальных нужд» в части планирования годовых объемов закупок преимущественно в первом полугодии финансового года. В 2020 году при плановом совокупном объеме закупок городского округа «Город Хабаровск» 4 391 млн руб. объем закупок конкурентными способами 1 полугодия составил 2 865 млн руб. или 65,2%. Доля экономии бюджетных средств в результате проведения конкурентных процедур муниципальных закупок в общем объеме запланированных закупок в 2020 году составила 6,51%.</w:t>
      </w:r>
    </w:p>
    <w:p w14:paraId="6CEF0E9C" w14:textId="1EAB0C47" w:rsidR="008B2426" w:rsidRPr="008B2426" w:rsidRDefault="008B2426" w:rsidP="008B2426">
      <w:pPr>
        <w:tabs>
          <w:tab w:val="left" w:pos="709"/>
        </w:tabs>
        <w:ind w:firstLine="567"/>
        <w:jc w:val="both"/>
        <w:rPr>
          <w:sz w:val="28"/>
          <w:szCs w:val="28"/>
        </w:rPr>
      </w:pPr>
      <w:r w:rsidRPr="008B2426">
        <w:rPr>
          <w:sz w:val="28"/>
          <w:szCs w:val="28"/>
        </w:rPr>
        <w:t>Таким образом мероприятия по увеличению доходов и сокращению низкоэффективных расходов позволили городскому округу «Город Хабаровск» исполнить все действующие расходные обязательства, увеличить расходные обязательства на социально</w:t>
      </w:r>
      <w:r w:rsidR="000206ED">
        <w:rPr>
          <w:sz w:val="28"/>
          <w:szCs w:val="28"/>
        </w:rPr>
        <w:t>-</w:t>
      </w:r>
      <w:r w:rsidRPr="008B2426">
        <w:rPr>
          <w:sz w:val="28"/>
          <w:szCs w:val="28"/>
        </w:rPr>
        <w:t>культурную сферу (61% от общих расходов бюджета в 2020 году, 60% – в 2019).</w:t>
      </w:r>
    </w:p>
    <w:p w14:paraId="2A106C29" w14:textId="77777777" w:rsidR="008B2426" w:rsidRPr="008B2426" w:rsidRDefault="008B2426" w:rsidP="008B2426">
      <w:pPr>
        <w:tabs>
          <w:tab w:val="left" w:pos="709"/>
        </w:tabs>
        <w:ind w:firstLine="567"/>
        <w:jc w:val="both"/>
        <w:rPr>
          <w:sz w:val="28"/>
          <w:szCs w:val="28"/>
        </w:rPr>
      </w:pPr>
      <w:r w:rsidRPr="008B2426">
        <w:rPr>
          <w:sz w:val="28"/>
          <w:szCs w:val="28"/>
        </w:rPr>
        <w:t>В 2020 году в рамках работы по оптимизации расходов на содержание органов местного самоуправления и оптимизации структуры бюджетной сети за счет реорганизации (ликвидации) или изменения типа муниципальных учреждений реорганизованы 2 муниципальных автономных дошкольных учреждения путем присоединения к ним 2 МАДОУ, ликвидировано одно казенное учреждение. По состоянию на 01.01.2021 года в городском округе из 239 муниципальных учреждений оказывают услуги (выполняют работы) 158 муниципальных автономных и 67 бюджетных учреждений.</w:t>
      </w:r>
    </w:p>
    <w:p w14:paraId="5312338A" w14:textId="7A244362" w:rsidR="008B2426" w:rsidRPr="008B2426" w:rsidRDefault="008B2426" w:rsidP="008B2426">
      <w:pPr>
        <w:tabs>
          <w:tab w:val="left" w:pos="709"/>
        </w:tabs>
        <w:ind w:firstLine="567"/>
        <w:jc w:val="both"/>
        <w:rPr>
          <w:sz w:val="28"/>
          <w:szCs w:val="28"/>
        </w:rPr>
      </w:pPr>
      <w:r w:rsidRPr="008B2426">
        <w:rPr>
          <w:sz w:val="28"/>
          <w:szCs w:val="28"/>
        </w:rPr>
        <w:t>В целях повышения эффективности расходов бюджета города, повышения качества управления муниципальными финансами в городском округе «Город Хабаровск» создана правовая база оценки качества финансового менеджмента, осуществляемого главными распорядителями бюджетных средств и муниципальными учреждениями города. В связи с изменением бюджетного законодательства принят</w:t>
      </w:r>
      <w:r w:rsidR="005B4FC8">
        <w:rPr>
          <w:sz w:val="28"/>
          <w:szCs w:val="28"/>
        </w:rPr>
        <w:t>ы:</w:t>
      </w:r>
      <w:r w:rsidRPr="008B2426">
        <w:rPr>
          <w:sz w:val="28"/>
          <w:szCs w:val="28"/>
        </w:rPr>
        <w:t xml:space="preserve"> приказ финансового департамента от 29.06.2020 № 40 «Об утверждении порядка проведения мониторинга и оценки качества финансового менеджмента»</w:t>
      </w:r>
      <w:r w:rsidR="005B4FC8">
        <w:rPr>
          <w:sz w:val="28"/>
          <w:szCs w:val="28"/>
        </w:rPr>
        <w:t>,</w:t>
      </w:r>
      <w:r w:rsidRPr="008B2426">
        <w:rPr>
          <w:sz w:val="28"/>
          <w:szCs w:val="28"/>
        </w:rPr>
        <w:t xml:space="preserve"> в котором учтены изменения Бюджетного Кодекса РФ, принятые Федеральным законом от 26.07.2019 № 199, касающиеся мониторинга исполнения бюджетных полномочий, качества управления активами, осуществления закупок товаров, работ и услуг для обеспечения муниципальных нужд</w:t>
      </w:r>
      <w:r w:rsidR="005B4FC8">
        <w:rPr>
          <w:sz w:val="28"/>
          <w:szCs w:val="28"/>
        </w:rPr>
        <w:t>;</w:t>
      </w:r>
      <w:r w:rsidRPr="008B2426">
        <w:rPr>
          <w:sz w:val="28"/>
          <w:szCs w:val="28"/>
        </w:rPr>
        <w:t xml:space="preserve"> приказ финансового департамента от 17.01.2014 № 3 «Об утверждении методических рекомендаций по проведению мониторинга и оценки качества финансового менеджмента, осуществляемого муниципальными учреждениями городского округа «Город Хабаровск»</w:t>
      </w:r>
      <w:r w:rsidR="005B4FC8">
        <w:rPr>
          <w:sz w:val="28"/>
          <w:szCs w:val="28"/>
        </w:rPr>
        <w:t>;</w:t>
      </w:r>
      <w:r w:rsidRPr="008B2426">
        <w:rPr>
          <w:sz w:val="28"/>
          <w:szCs w:val="28"/>
        </w:rPr>
        <w:t xml:space="preserve"> приказы главных распорядителей бюджетных средств, о проведении оценки качества финансового менеджмента, осуществляемого подведомственными муниципальными учреждениями.</w:t>
      </w:r>
    </w:p>
    <w:p w14:paraId="7C501C61" w14:textId="77777777" w:rsidR="008B2426" w:rsidRPr="008B2426" w:rsidRDefault="008B2426" w:rsidP="008B2426">
      <w:pPr>
        <w:tabs>
          <w:tab w:val="left" w:pos="709"/>
        </w:tabs>
        <w:ind w:firstLine="567"/>
        <w:jc w:val="both"/>
        <w:rPr>
          <w:sz w:val="28"/>
          <w:szCs w:val="28"/>
        </w:rPr>
      </w:pPr>
      <w:r w:rsidRPr="008B2426">
        <w:rPr>
          <w:sz w:val="28"/>
          <w:szCs w:val="28"/>
        </w:rPr>
        <w:t>В целях повышения эффективности и качества предоставления муниципальных услуг муниципальными учреждениями города проведена следующая работа:</w:t>
      </w:r>
    </w:p>
    <w:p w14:paraId="285DC0FB" w14:textId="25C069AE" w:rsidR="008B2426" w:rsidRPr="005B4FC8" w:rsidRDefault="008B2426" w:rsidP="004013A9">
      <w:pPr>
        <w:pStyle w:val="a9"/>
        <w:numPr>
          <w:ilvl w:val="0"/>
          <w:numId w:val="108"/>
        </w:numPr>
        <w:ind w:left="0" w:firstLine="709"/>
        <w:jc w:val="both"/>
        <w:rPr>
          <w:szCs w:val="28"/>
        </w:rPr>
      </w:pPr>
      <w:r w:rsidRPr="005B4FC8">
        <w:rPr>
          <w:szCs w:val="28"/>
        </w:rPr>
        <w:t xml:space="preserve">внесены предложения в отраслевые министерства Хабаровского края для формирования региональных перечней государственных и муниципальных услуг (работ); </w:t>
      </w:r>
    </w:p>
    <w:p w14:paraId="2FC12DE2" w14:textId="61A2F3B4" w:rsidR="008B2426" w:rsidRPr="005B4FC8" w:rsidRDefault="008B2426" w:rsidP="004013A9">
      <w:pPr>
        <w:pStyle w:val="a9"/>
        <w:numPr>
          <w:ilvl w:val="0"/>
          <w:numId w:val="108"/>
        </w:numPr>
        <w:ind w:left="0" w:firstLine="709"/>
        <w:jc w:val="both"/>
        <w:rPr>
          <w:szCs w:val="28"/>
        </w:rPr>
      </w:pPr>
      <w:r w:rsidRPr="005B4FC8">
        <w:rPr>
          <w:szCs w:val="28"/>
        </w:rPr>
        <w:t>выполнены все установленные муниципальные задания;</w:t>
      </w:r>
    </w:p>
    <w:p w14:paraId="210A02A2" w14:textId="436C22C6" w:rsidR="008B2426" w:rsidRPr="005B4FC8" w:rsidRDefault="008B2426" w:rsidP="004013A9">
      <w:pPr>
        <w:pStyle w:val="a9"/>
        <w:numPr>
          <w:ilvl w:val="0"/>
          <w:numId w:val="108"/>
        </w:numPr>
        <w:ind w:left="0" w:firstLine="709"/>
        <w:jc w:val="both"/>
        <w:rPr>
          <w:szCs w:val="28"/>
        </w:rPr>
      </w:pPr>
      <w:r w:rsidRPr="005B4FC8">
        <w:rPr>
          <w:szCs w:val="28"/>
        </w:rPr>
        <w:t>проводились опросы населения с целью выявления мнения о качестве предоставляемых услуг;</w:t>
      </w:r>
    </w:p>
    <w:p w14:paraId="1813B7ED" w14:textId="267ECC5D" w:rsidR="008B2426" w:rsidRPr="005B4FC8" w:rsidRDefault="008B2426" w:rsidP="004013A9">
      <w:pPr>
        <w:pStyle w:val="a9"/>
        <w:numPr>
          <w:ilvl w:val="0"/>
          <w:numId w:val="108"/>
        </w:numPr>
        <w:ind w:left="0" w:firstLine="709"/>
        <w:jc w:val="both"/>
        <w:rPr>
          <w:szCs w:val="28"/>
        </w:rPr>
      </w:pPr>
      <w:r w:rsidRPr="005B4FC8">
        <w:rPr>
          <w:szCs w:val="28"/>
        </w:rPr>
        <w:t>разработаны нормативы затрат на единицу оказания услуг (выполнения работ);</w:t>
      </w:r>
    </w:p>
    <w:p w14:paraId="4783C5FB" w14:textId="6972DBBB" w:rsidR="008B2426" w:rsidRPr="005B4FC8" w:rsidRDefault="008B2426" w:rsidP="004013A9">
      <w:pPr>
        <w:pStyle w:val="a9"/>
        <w:numPr>
          <w:ilvl w:val="0"/>
          <w:numId w:val="108"/>
        </w:numPr>
        <w:ind w:left="0" w:firstLine="709"/>
        <w:jc w:val="both"/>
        <w:rPr>
          <w:szCs w:val="28"/>
        </w:rPr>
      </w:pPr>
      <w:r w:rsidRPr="005B4FC8">
        <w:rPr>
          <w:szCs w:val="28"/>
        </w:rPr>
        <w:t xml:space="preserve">проведена работа по автоматизации расчетов нормативов затрат и субсидий на выполнение муниципальных заданий. </w:t>
      </w:r>
    </w:p>
    <w:p w14:paraId="254F0195" w14:textId="77777777" w:rsidR="008B2426" w:rsidRPr="008B2426" w:rsidRDefault="008B2426" w:rsidP="008B2426">
      <w:pPr>
        <w:tabs>
          <w:tab w:val="left" w:pos="709"/>
        </w:tabs>
        <w:ind w:firstLine="567"/>
        <w:jc w:val="both"/>
        <w:rPr>
          <w:sz w:val="28"/>
          <w:szCs w:val="28"/>
        </w:rPr>
      </w:pPr>
      <w:r w:rsidRPr="008B2426">
        <w:rPr>
          <w:sz w:val="28"/>
          <w:szCs w:val="28"/>
        </w:rPr>
        <w:t>В целях снижения расходов на обслуживание муниципального долга проводился мониторинг размеров процентных ставок по заключенным договорам среди субъектов и муниципалитетов, что позволило максимально объективно формировать начальные цены контрактов по привлечению кредитных ресурсов. Принимаются меры по досрочному погашению долговых обязательств.</w:t>
      </w:r>
    </w:p>
    <w:p w14:paraId="62FC6AF9" w14:textId="76648DDD" w:rsidR="008B2426" w:rsidRPr="008B2426" w:rsidRDefault="008B2426" w:rsidP="008B2426">
      <w:pPr>
        <w:tabs>
          <w:tab w:val="left" w:pos="709"/>
        </w:tabs>
        <w:ind w:firstLine="567"/>
        <w:jc w:val="both"/>
        <w:rPr>
          <w:sz w:val="28"/>
          <w:szCs w:val="28"/>
        </w:rPr>
      </w:pPr>
      <w:r w:rsidRPr="008B2426">
        <w:rPr>
          <w:sz w:val="28"/>
          <w:szCs w:val="28"/>
        </w:rPr>
        <w:t>В 2020 году привлечено бюджетных кредитов на сумму 1</w:t>
      </w:r>
      <w:r w:rsidR="005B4FC8">
        <w:rPr>
          <w:sz w:val="28"/>
          <w:szCs w:val="28"/>
        </w:rPr>
        <w:t xml:space="preserve"> </w:t>
      </w:r>
      <w:r w:rsidRPr="008B2426">
        <w:rPr>
          <w:sz w:val="28"/>
          <w:szCs w:val="28"/>
        </w:rPr>
        <w:t>300 млн рублей, расходы на обслуживание которых составили 476 тыс.</w:t>
      </w:r>
      <w:r w:rsidR="00076CA4">
        <w:rPr>
          <w:sz w:val="28"/>
          <w:szCs w:val="28"/>
        </w:rPr>
        <w:t xml:space="preserve"> </w:t>
      </w:r>
      <w:r w:rsidRPr="008B2426">
        <w:rPr>
          <w:sz w:val="28"/>
          <w:szCs w:val="28"/>
        </w:rPr>
        <w:t>рублей.</w:t>
      </w:r>
    </w:p>
    <w:p w14:paraId="08A0B4FE" w14:textId="6A183F30" w:rsidR="008B2426" w:rsidRPr="008B2426" w:rsidRDefault="008B2426" w:rsidP="008B2426">
      <w:pPr>
        <w:tabs>
          <w:tab w:val="left" w:pos="709"/>
        </w:tabs>
        <w:ind w:firstLine="567"/>
        <w:jc w:val="both"/>
        <w:rPr>
          <w:sz w:val="28"/>
          <w:szCs w:val="28"/>
        </w:rPr>
      </w:pPr>
      <w:r w:rsidRPr="008B2426">
        <w:rPr>
          <w:sz w:val="28"/>
          <w:szCs w:val="28"/>
        </w:rPr>
        <w:t>В отчетном году помимо продолжения практики управления свободными остатками средств муниципальных бюджетных и автономных учреждений в течение года, полученных ими для выполнения муниципального задания, была применена норма федерального закона от 15.10.2020 № 327</w:t>
      </w:r>
      <w:r w:rsidR="006566F9">
        <w:rPr>
          <w:sz w:val="28"/>
          <w:szCs w:val="28"/>
        </w:rPr>
        <w:t>-ФЗ</w:t>
      </w:r>
      <w:r w:rsidRPr="008B2426">
        <w:rPr>
          <w:sz w:val="28"/>
          <w:szCs w:val="28"/>
        </w:rPr>
        <w:t xml:space="preserve"> «О внесении изменений в Бюджетный кодекс Российской Федерации и отдельные законодательные акты Российской Федерации и установлении особенностей исполнения бюджетов бюджетной системы Российской Федерации в 2021 году» в части приостановления возврата остатков средств автономных и бюджетных учреждений при завершении текущего финансового года.</w:t>
      </w:r>
    </w:p>
    <w:p w14:paraId="184C2248" w14:textId="0A98F97D" w:rsidR="008B2426" w:rsidRPr="008B2426" w:rsidRDefault="008B2426" w:rsidP="008B2426">
      <w:pPr>
        <w:tabs>
          <w:tab w:val="left" w:pos="709"/>
        </w:tabs>
        <w:ind w:firstLine="567"/>
        <w:jc w:val="both"/>
        <w:rPr>
          <w:sz w:val="28"/>
          <w:szCs w:val="28"/>
        </w:rPr>
      </w:pPr>
      <w:r w:rsidRPr="008B2426">
        <w:rPr>
          <w:sz w:val="28"/>
          <w:szCs w:val="28"/>
        </w:rPr>
        <w:t>В соответствие с постановлением администрации города Хабаровска от 15.10.2015 № 3544 «Об утверждении порядка разработки и утверждения бюджетного прогноза городского округа «Город Хабаровск» на долгосрочный период» проводилась работа по разработке проекта бюджетного прогноза на 2021</w:t>
      </w:r>
      <w:r w:rsidR="005B4FC8">
        <w:rPr>
          <w:sz w:val="28"/>
          <w:szCs w:val="28"/>
        </w:rPr>
        <w:t>-</w:t>
      </w:r>
      <w:r w:rsidRPr="008B2426">
        <w:rPr>
          <w:sz w:val="28"/>
          <w:szCs w:val="28"/>
        </w:rPr>
        <w:t>2026 годы, который утвержден постановлением администрации города Хабаровска от 08.02.2021 № 330 «Об утверждении бюджетного прогноза городского округа «Город Хабаровск» на долгосрочный период до 2026 года».</w:t>
      </w:r>
    </w:p>
    <w:p w14:paraId="3BCBEBDD" w14:textId="1E2BF3A5" w:rsidR="008B2426" w:rsidRPr="008B2426" w:rsidRDefault="008B2426" w:rsidP="008B2426">
      <w:pPr>
        <w:tabs>
          <w:tab w:val="left" w:pos="709"/>
        </w:tabs>
        <w:ind w:firstLine="567"/>
        <w:jc w:val="both"/>
        <w:rPr>
          <w:sz w:val="28"/>
          <w:szCs w:val="28"/>
        </w:rPr>
      </w:pPr>
      <w:r w:rsidRPr="008B2426">
        <w:rPr>
          <w:sz w:val="28"/>
          <w:szCs w:val="28"/>
        </w:rPr>
        <w:t>С 2014 года бюджет городского округа «Город Хабаровск» формируется по программному принципу. В целях дальнейшего внедрения программно</w:t>
      </w:r>
      <w:r w:rsidR="005B4FC8">
        <w:rPr>
          <w:sz w:val="28"/>
          <w:szCs w:val="28"/>
        </w:rPr>
        <w:t>-</w:t>
      </w:r>
      <w:r w:rsidRPr="008B2426">
        <w:rPr>
          <w:sz w:val="28"/>
          <w:szCs w:val="28"/>
        </w:rPr>
        <w:t>целевого метода в бюджетный процесс в отчетном году ежемесячно проводился мониторинг хода реализации муниципальных программ с использованием программного комплекса «Хранилище</w:t>
      </w:r>
      <w:r w:rsidR="005B4FC8">
        <w:rPr>
          <w:sz w:val="28"/>
          <w:szCs w:val="28"/>
        </w:rPr>
        <w:t>-</w:t>
      </w:r>
      <w:r w:rsidRPr="008B2426">
        <w:rPr>
          <w:sz w:val="28"/>
          <w:szCs w:val="28"/>
        </w:rPr>
        <w:t>КС», позволивший оценить промежуточные результаты проводимых мероприятий, проанализировать ожидаемое выполнение установленных показателей и ресурсного обеспечения муниципальных программ.</w:t>
      </w:r>
    </w:p>
    <w:p w14:paraId="2135238D" w14:textId="78B0F06E" w:rsidR="00C44560" w:rsidRDefault="008B2426" w:rsidP="00076CA4">
      <w:pPr>
        <w:tabs>
          <w:tab w:val="left" w:pos="709"/>
        </w:tabs>
        <w:ind w:firstLine="567"/>
        <w:jc w:val="both"/>
        <w:rPr>
          <w:sz w:val="28"/>
          <w:szCs w:val="28"/>
        </w:rPr>
      </w:pPr>
      <w:r w:rsidRPr="008B2426">
        <w:rPr>
          <w:sz w:val="28"/>
          <w:szCs w:val="28"/>
        </w:rPr>
        <w:t>В 2020 году реализовывались 26 муниципальных программ городского округа «Город Хабаровск», программные расходы бюджета города по итогам 2020 года составили 16,8 млрд руб., или 91,62</w:t>
      </w:r>
      <w:r w:rsidR="00B172FF">
        <w:rPr>
          <w:sz w:val="28"/>
          <w:szCs w:val="28"/>
        </w:rPr>
        <w:t>%</w:t>
      </w:r>
      <w:r w:rsidRPr="008B2426">
        <w:rPr>
          <w:sz w:val="28"/>
          <w:szCs w:val="28"/>
        </w:rPr>
        <w:t xml:space="preserve"> от общего объема расходов.</w:t>
      </w:r>
    </w:p>
    <w:p w14:paraId="5F38228A" w14:textId="77777777" w:rsidR="00B172FF" w:rsidRDefault="00B172FF" w:rsidP="008B2426">
      <w:pPr>
        <w:ind w:firstLine="567"/>
        <w:jc w:val="both"/>
        <w:rPr>
          <w:b/>
          <w:sz w:val="28"/>
          <w:szCs w:val="28"/>
        </w:rPr>
      </w:pPr>
    </w:p>
    <w:p w14:paraId="0EA19884" w14:textId="349F52CC" w:rsidR="008B2426" w:rsidRDefault="008B2426" w:rsidP="008B2426">
      <w:pPr>
        <w:ind w:firstLine="567"/>
        <w:jc w:val="both"/>
        <w:rPr>
          <w:b/>
          <w:sz w:val="28"/>
          <w:szCs w:val="28"/>
        </w:rPr>
      </w:pPr>
      <w:r w:rsidRPr="00CE6778">
        <w:rPr>
          <w:b/>
          <w:sz w:val="28"/>
          <w:szCs w:val="28"/>
        </w:rPr>
        <w:t>Результаты реализации описываемых муниципальных практик.</w:t>
      </w:r>
    </w:p>
    <w:p w14:paraId="6864AD95" w14:textId="77777777" w:rsidR="008B2426" w:rsidRPr="008B2426" w:rsidRDefault="008B2426" w:rsidP="008B2426">
      <w:pPr>
        <w:tabs>
          <w:tab w:val="left" w:pos="709"/>
        </w:tabs>
        <w:ind w:firstLine="567"/>
        <w:jc w:val="both"/>
        <w:rPr>
          <w:sz w:val="28"/>
          <w:szCs w:val="28"/>
        </w:rPr>
      </w:pPr>
      <w:r w:rsidRPr="008B2426">
        <w:rPr>
          <w:sz w:val="28"/>
          <w:szCs w:val="28"/>
        </w:rPr>
        <w:t>Весь комплекс принятых мер позволил достичь следующих результатов:</w:t>
      </w:r>
    </w:p>
    <w:p w14:paraId="79641EB8" w14:textId="3524DB65" w:rsidR="008B2426" w:rsidRPr="008B2426" w:rsidRDefault="008B2426" w:rsidP="004013A9">
      <w:pPr>
        <w:pStyle w:val="a9"/>
        <w:numPr>
          <w:ilvl w:val="0"/>
          <w:numId w:val="108"/>
        </w:numPr>
        <w:ind w:left="0" w:firstLine="709"/>
        <w:jc w:val="both"/>
        <w:rPr>
          <w:szCs w:val="28"/>
        </w:rPr>
      </w:pPr>
      <w:r w:rsidRPr="008B2426">
        <w:rPr>
          <w:szCs w:val="28"/>
        </w:rPr>
        <w:t>выпадающие доходы бюджета города составили 90,0 млн руб. от первоначальных бюджетных назначений (при первоначальной оценке – 900 млн руб.);</w:t>
      </w:r>
    </w:p>
    <w:p w14:paraId="10FB60C6" w14:textId="374D0533" w:rsidR="008B2426" w:rsidRPr="008B2426" w:rsidRDefault="008B2426" w:rsidP="004013A9">
      <w:pPr>
        <w:pStyle w:val="a9"/>
        <w:numPr>
          <w:ilvl w:val="0"/>
          <w:numId w:val="108"/>
        </w:numPr>
        <w:ind w:left="0" w:firstLine="709"/>
        <w:jc w:val="both"/>
        <w:rPr>
          <w:szCs w:val="28"/>
        </w:rPr>
      </w:pPr>
      <w:r w:rsidRPr="008B2426">
        <w:rPr>
          <w:szCs w:val="28"/>
        </w:rPr>
        <w:t>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 составила 73,68%;</w:t>
      </w:r>
    </w:p>
    <w:p w14:paraId="16BC3D03" w14:textId="20CD433B" w:rsidR="008B2426" w:rsidRPr="008B2426" w:rsidRDefault="008B2426" w:rsidP="004013A9">
      <w:pPr>
        <w:pStyle w:val="a9"/>
        <w:numPr>
          <w:ilvl w:val="0"/>
          <w:numId w:val="108"/>
        </w:numPr>
        <w:ind w:left="0" w:firstLine="709"/>
        <w:jc w:val="both"/>
        <w:rPr>
          <w:szCs w:val="28"/>
        </w:rPr>
      </w:pPr>
      <w:r w:rsidRPr="008B2426">
        <w:rPr>
          <w:szCs w:val="28"/>
        </w:rPr>
        <w:t>средний темп роста налоговых доходов бюджета города за три последних отчетных финансовых года составил 6%;</w:t>
      </w:r>
    </w:p>
    <w:p w14:paraId="4E7D4E97" w14:textId="7D98EFC5" w:rsidR="008B2426" w:rsidRPr="008B2426" w:rsidRDefault="008B2426" w:rsidP="004013A9">
      <w:pPr>
        <w:pStyle w:val="a9"/>
        <w:numPr>
          <w:ilvl w:val="0"/>
          <w:numId w:val="108"/>
        </w:numPr>
        <w:ind w:left="0" w:firstLine="709"/>
        <w:jc w:val="both"/>
        <w:rPr>
          <w:szCs w:val="28"/>
        </w:rPr>
      </w:pPr>
      <w:r w:rsidRPr="008B2426">
        <w:rPr>
          <w:szCs w:val="28"/>
        </w:rPr>
        <w:t>темп роста поступлений НДФЛ составил 104,2</w:t>
      </w:r>
      <w:r w:rsidR="00B172FF">
        <w:rPr>
          <w:szCs w:val="28"/>
        </w:rPr>
        <w:t>%</w:t>
      </w:r>
      <w:r w:rsidRPr="008B2426">
        <w:rPr>
          <w:szCs w:val="28"/>
        </w:rPr>
        <w:t xml:space="preserve"> к уровню 2019 года, или 186,0 млн руб.;</w:t>
      </w:r>
    </w:p>
    <w:p w14:paraId="383CE108" w14:textId="6F334163" w:rsidR="008B2426" w:rsidRPr="008B2426" w:rsidRDefault="008B2426" w:rsidP="004013A9">
      <w:pPr>
        <w:pStyle w:val="a9"/>
        <w:numPr>
          <w:ilvl w:val="0"/>
          <w:numId w:val="108"/>
        </w:numPr>
        <w:ind w:left="0" w:firstLine="709"/>
        <w:jc w:val="both"/>
        <w:rPr>
          <w:szCs w:val="28"/>
        </w:rPr>
      </w:pPr>
      <w:r w:rsidRPr="008B2426">
        <w:rPr>
          <w:szCs w:val="28"/>
        </w:rPr>
        <w:t>достижение среднего значения оценки качества финансового менеджмента ГРБС – 90,67 балла по ГРБС, отнесённых к первой группе (имеющих подведомственные учреждения), и 97,04 балла, по ГРБС второй группы (не имеющих подведомственные учреждения);</w:t>
      </w:r>
    </w:p>
    <w:p w14:paraId="1291B225" w14:textId="1C6077AA" w:rsidR="008B2426" w:rsidRPr="008B2426" w:rsidRDefault="008B2426" w:rsidP="004013A9">
      <w:pPr>
        <w:pStyle w:val="a9"/>
        <w:numPr>
          <w:ilvl w:val="0"/>
          <w:numId w:val="108"/>
        </w:numPr>
        <w:ind w:left="0" w:firstLine="709"/>
        <w:jc w:val="both"/>
        <w:rPr>
          <w:szCs w:val="28"/>
        </w:rPr>
      </w:pPr>
      <w:r w:rsidRPr="008B2426">
        <w:rPr>
          <w:szCs w:val="28"/>
        </w:rPr>
        <w:t>достигнуто снижение недоимки за 2020 год по юридическим лицам на 53%, или 100 млн рублей, по физическим лицам на 62</w:t>
      </w:r>
      <w:r w:rsidR="00B172FF">
        <w:rPr>
          <w:szCs w:val="28"/>
        </w:rPr>
        <w:t>%</w:t>
      </w:r>
      <w:r w:rsidRPr="008B2426">
        <w:rPr>
          <w:szCs w:val="28"/>
        </w:rPr>
        <w:t>, или 130 млн руб.</w:t>
      </w:r>
    </w:p>
    <w:p w14:paraId="7A6BFECB" w14:textId="7FF17CAC" w:rsidR="008B2426" w:rsidRPr="008B2426" w:rsidRDefault="008B2426" w:rsidP="004013A9">
      <w:pPr>
        <w:pStyle w:val="a9"/>
        <w:numPr>
          <w:ilvl w:val="0"/>
          <w:numId w:val="108"/>
        </w:numPr>
        <w:ind w:left="0" w:firstLine="709"/>
        <w:jc w:val="both"/>
        <w:rPr>
          <w:szCs w:val="28"/>
        </w:rPr>
      </w:pPr>
      <w:r w:rsidRPr="008B2426">
        <w:rPr>
          <w:szCs w:val="28"/>
        </w:rPr>
        <w:t>не допущено существенно</w:t>
      </w:r>
      <w:r w:rsidR="005B4FC8">
        <w:rPr>
          <w:szCs w:val="28"/>
        </w:rPr>
        <w:t>е</w:t>
      </w:r>
      <w:r w:rsidRPr="008B2426">
        <w:rPr>
          <w:szCs w:val="28"/>
        </w:rPr>
        <w:t xml:space="preserve"> снижени</w:t>
      </w:r>
      <w:r w:rsidR="005B4FC8">
        <w:rPr>
          <w:szCs w:val="28"/>
        </w:rPr>
        <w:t>е</w:t>
      </w:r>
      <w:r w:rsidRPr="008B2426">
        <w:rPr>
          <w:szCs w:val="28"/>
        </w:rPr>
        <w:t xml:space="preserve"> количества действующих субъектов малого и среднего предпринимательства (темп роста количества СМСП по итогам 2020 года составил 98,5%); более чем 2</w:t>
      </w:r>
      <w:r w:rsidR="005B4FC8">
        <w:rPr>
          <w:szCs w:val="28"/>
        </w:rPr>
        <w:t xml:space="preserve"> </w:t>
      </w:r>
      <w:r w:rsidRPr="008B2426">
        <w:rPr>
          <w:szCs w:val="28"/>
        </w:rPr>
        <w:t>700 налогоплательщиков получили возможность снизить налоговую нагрузку по ЕНВД и земельному налогу в 2020 году на сумму 127,6 млн руб., а также порядка 130 плательщикам уменьшить арендные платежи на сумму 73,5 млн руб.;</w:t>
      </w:r>
    </w:p>
    <w:p w14:paraId="1C1AAB48" w14:textId="77777777" w:rsidR="008B2426" w:rsidRPr="008B2426" w:rsidRDefault="008B2426" w:rsidP="008B2426">
      <w:pPr>
        <w:tabs>
          <w:tab w:val="left" w:pos="709"/>
        </w:tabs>
        <w:ind w:firstLine="567"/>
        <w:jc w:val="both"/>
        <w:rPr>
          <w:sz w:val="28"/>
          <w:szCs w:val="28"/>
        </w:rPr>
      </w:pPr>
      <w:r w:rsidRPr="008B2426">
        <w:rPr>
          <w:sz w:val="28"/>
          <w:szCs w:val="28"/>
        </w:rPr>
        <w:t>В результате выполнения Плана мероприятий по росту доходного потенциала, оптимизации расходов удалось:</w:t>
      </w:r>
    </w:p>
    <w:p w14:paraId="4629B49C" w14:textId="5BA693F8" w:rsidR="008B2426" w:rsidRPr="008B2426" w:rsidRDefault="008B2426" w:rsidP="004013A9">
      <w:pPr>
        <w:pStyle w:val="a9"/>
        <w:numPr>
          <w:ilvl w:val="0"/>
          <w:numId w:val="108"/>
        </w:numPr>
        <w:ind w:left="0" w:firstLine="709"/>
        <w:jc w:val="both"/>
        <w:rPr>
          <w:szCs w:val="28"/>
        </w:rPr>
      </w:pPr>
      <w:r w:rsidRPr="008B2426">
        <w:rPr>
          <w:szCs w:val="28"/>
        </w:rPr>
        <w:t>погасить недоимку в бюджет города в сумме 176,5 млн руб.;</w:t>
      </w:r>
    </w:p>
    <w:p w14:paraId="1BBDF8C6" w14:textId="20876743" w:rsidR="005B4FC8" w:rsidRPr="008B2426" w:rsidRDefault="008B2426" w:rsidP="004013A9">
      <w:pPr>
        <w:pStyle w:val="a9"/>
        <w:numPr>
          <w:ilvl w:val="0"/>
          <w:numId w:val="108"/>
        </w:numPr>
        <w:ind w:left="0" w:firstLine="709"/>
        <w:jc w:val="both"/>
        <w:rPr>
          <w:szCs w:val="28"/>
        </w:rPr>
      </w:pPr>
      <w:r w:rsidRPr="008B2426">
        <w:rPr>
          <w:szCs w:val="28"/>
        </w:rPr>
        <w:t>устранить неэффективные налоговые льготы (пониженные ставки) по местным налогам (дополнительные доходы в связи с отменой неэффективных пониженных ставок по земельному налогу составили 1,2 млн руб.);</w:t>
      </w:r>
    </w:p>
    <w:p w14:paraId="04067F16" w14:textId="05914AD6" w:rsidR="008B2426" w:rsidRPr="008B2426" w:rsidRDefault="008B2426" w:rsidP="004013A9">
      <w:pPr>
        <w:pStyle w:val="a9"/>
        <w:numPr>
          <w:ilvl w:val="0"/>
          <w:numId w:val="108"/>
        </w:numPr>
        <w:ind w:left="0" w:firstLine="709"/>
        <w:jc w:val="both"/>
        <w:rPr>
          <w:szCs w:val="28"/>
        </w:rPr>
      </w:pPr>
      <w:r w:rsidRPr="008B2426">
        <w:rPr>
          <w:szCs w:val="28"/>
        </w:rPr>
        <w:t xml:space="preserve">увеличить количество объектов, поставленных на кадастровый учет, что обеспечило рост поступлений по налогу на имущество физических лиц в размере 21,4 млн руб.; </w:t>
      </w:r>
    </w:p>
    <w:p w14:paraId="08461BA7" w14:textId="38C58AAD" w:rsidR="008B2426" w:rsidRPr="008B2426" w:rsidRDefault="008B2426" w:rsidP="004013A9">
      <w:pPr>
        <w:pStyle w:val="a9"/>
        <w:numPr>
          <w:ilvl w:val="0"/>
          <w:numId w:val="108"/>
        </w:numPr>
        <w:ind w:left="0" w:firstLine="709"/>
        <w:jc w:val="both"/>
        <w:rPr>
          <w:szCs w:val="28"/>
        </w:rPr>
      </w:pPr>
      <w:r w:rsidRPr="008B2426">
        <w:rPr>
          <w:szCs w:val="28"/>
        </w:rPr>
        <w:t xml:space="preserve">вовлечь в налоговый оборот 117 объектов недвижимости, сумма дополнительных доходов в 2021 году </w:t>
      </w:r>
      <w:proofErr w:type="spellStart"/>
      <w:r w:rsidRPr="008B2426">
        <w:rPr>
          <w:szCs w:val="28"/>
        </w:rPr>
        <w:t>р</w:t>
      </w:r>
      <w:r w:rsidR="005B4FC8">
        <w:rPr>
          <w:szCs w:val="28"/>
        </w:rPr>
        <w:t>а</w:t>
      </w:r>
      <w:r w:rsidRPr="008B2426">
        <w:rPr>
          <w:szCs w:val="28"/>
        </w:rPr>
        <w:t>сче</w:t>
      </w:r>
      <w:r w:rsidR="005B4FC8">
        <w:rPr>
          <w:szCs w:val="28"/>
        </w:rPr>
        <w:t>тно</w:t>
      </w:r>
      <w:proofErr w:type="spellEnd"/>
      <w:r w:rsidRPr="008B2426">
        <w:rPr>
          <w:szCs w:val="28"/>
        </w:rPr>
        <w:t xml:space="preserve"> составит около 1,7 млн руб.;</w:t>
      </w:r>
    </w:p>
    <w:p w14:paraId="049F930A" w14:textId="3BFF45CD" w:rsidR="008B2426" w:rsidRPr="008B2426" w:rsidRDefault="008B2426" w:rsidP="004013A9">
      <w:pPr>
        <w:pStyle w:val="a9"/>
        <w:numPr>
          <w:ilvl w:val="0"/>
          <w:numId w:val="108"/>
        </w:numPr>
        <w:ind w:left="0" w:firstLine="709"/>
        <w:jc w:val="both"/>
        <w:rPr>
          <w:szCs w:val="28"/>
        </w:rPr>
      </w:pPr>
      <w:r w:rsidRPr="008B2426">
        <w:rPr>
          <w:szCs w:val="28"/>
        </w:rPr>
        <w:t>получить дополнительны</w:t>
      </w:r>
      <w:r w:rsidR="00F25512">
        <w:rPr>
          <w:szCs w:val="28"/>
        </w:rPr>
        <w:t>е</w:t>
      </w:r>
      <w:r w:rsidRPr="008B2426">
        <w:rPr>
          <w:szCs w:val="28"/>
        </w:rPr>
        <w:t xml:space="preserve"> доходы за счет установления и поэтапного увеличения налоговых ставок по налогу на имущество физических лиц в сумме 12,4 млн руб.;</w:t>
      </w:r>
    </w:p>
    <w:p w14:paraId="78D8910A" w14:textId="1E696F24" w:rsidR="008B2426" w:rsidRPr="008B2426" w:rsidRDefault="008B2426" w:rsidP="004013A9">
      <w:pPr>
        <w:pStyle w:val="a9"/>
        <w:numPr>
          <w:ilvl w:val="0"/>
          <w:numId w:val="108"/>
        </w:numPr>
        <w:ind w:left="0" w:firstLine="709"/>
        <w:jc w:val="both"/>
        <w:rPr>
          <w:szCs w:val="28"/>
        </w:rPr>
      </w:pPr>
      <w:r w:rsidRPr="008B2426">
        <w:rPr>
          <w:szCs w:val="28"/>
        </w:rPr>
        <w:t>обеспечить приобретение 1</w:t>
      </w:r>
      <w:r w:rsidR="00F25512">
        <w:rPr>
          <w:szCs w:val="28"/>
        </w:rPr>
        <w:t xml:space="preserve"> </w:t>
      </w:r>
      <w:r w:rsidRPr="008B2426">
        <w:rPr>
          <w:szCs w:val="28"/>
        </w:rPr>
        <w:t>382 индивидуальными предпринимателями 1</w:t>
      </w:r>
      <w:r w:rsidR="00F25512">
        <w:rPr>
          <w:szCs w:val="28"/>
        </w:rPr>
        <w:t xml:space="preserve"> </w:t>
      </w:r>
      <w:r w:rsidRPr="008B2426">
        <w:rPr>
          <w:szCs w:val="28"/>
        </w:rPr>
        <w:t>767 патентов на осуществление деятельности, в бюджет города поступило 61,8 млн руб. (101</w:t>
      </w:r>
      <w:r w:rsidR="00B172FF">
        <w:rPr>
          <w:szCs w:val="28"/>
        </w:rPr>
        <w:t>%</w:t>
      </w:r>
      <w:r w:rsidRPr="008B2426">
        <w:rPr>
          <w:szCs w:val="28"/>
        </w:rPr>
        <w:t xml:space="preserve"> к 2019 году);</w:t>
      </w:r>
    </w:p>
    <w:p w14:paraId="2741257E" w14:textId="4DD97059" w:rsidR="008B2426" w:rsidRPr="008B2426" w:rsidRDefault="008B2426" w:rsidP="004013A9">
      <w:pPr>
        <w:pStyle w:val="a9"/>
        <w:numPr>
          <w:ilvl w:val="0"/>
          <w:numId w:val="108"/>
        </w:numPr>
        <w:ind w:left="0" w:firstLine="709"/>
        <w:jc w:val="both"/>
        <w:rPr>
          <w:szCs w:val="28"/>
        </w:rPr>
      </w:pPr>
      <w:r w:rsidRPr="008B2426">
        <w:rPr>
          <w:szCs w:val="28"/>
        </w:rPr>
        <w:t xml:space="preserve">направить на покрытие дефицита бюджета городского округа «Город Хабаровск» 69,2 млн руб., полученных в результате экономии бюджетных ассигнований на закупку товаров, работ, услуг для обеспечения муниципальных нужд города; </w:t>
      </w:r>
    </w:p>
    <w:p w14:paraId="09482C2B" w14:textId="58915259" w:rsidR="008B2426" w:rsidRPr="008B2426" w:rsidRDefault="008B2426" w:rsidP="004013A9">
      <w:pPr>
        <w:pStyle w:val="a9"/>
        <w:numPr>
          <w:ilvl w:val="0"/>
          <w:numId w:val="108"/>
        </w:numPr>
        <w:ind w:left="0" w:firstLine="709"/>
        <w:jc w:val="both"/>
        <w:rPr>
          <w:szCs w:val="28"/>
        </w:rPr>
      </w:pPr>
      <w:r w:rsidRPr="008B2426">
        <w:rPr>
          <w:szCs w:val="28"/>
        </w:rPr>
        <w:t>получить экономию бюджетных средств в результате оптимизации бюджетной сети в сумме 2,9 млн руб. и на муниципальное управление в сумме 7 млн руб. за счет проводимых организационно</w:t>
      </w:r>
      <w:r w:rsidR="00F25512">
        <w:rPr>
          <w:szCs w:val="28"/>
        </w:rPr>
        <w:t>-</w:t>
      </w:r>
      <w:r w:rsidRPr="008B2426">
        <w:rPr>
          <w:szCs w:val="28"/>
        </w:rPr>
        <w:t xml:space="preserve">штатных мероприятий; </w:t>
      </w:r>
    </w:p>
    <w:p w14:paraId="30D3157C" w14:textId="5A11173E" w:rsidR="008B2426" w:rsidRPr="008B2426" w:rsidRDefault="008B2426" w:rsidP="004013A9">
      <w:pPr>
        <w:pStyle w:val="a9"/>
        <w:numPr>
          <w:ilvl w:val="0"/>
          <w:numId w:val="108"/>
        </w:numPr>
        <w:ind w:left="0" w:firstLine="709"/>
        <w:jc w:val="both"/>
        <w:rPr>
          <w:szCs w:val="28"/>
        </w:rPr>
      </w:pPr>
      <w:r w:rsidRPr="008B2426">
        <w:rPr>
          <w:szCs w:val="28"/>
        </w:rPr>
        <w:t xml:space="preserve">не допустить увеличения численности работников муниципальных учреждений образования, культуры, физической культуры и спорта; </w:t>
      </w:r>
    </w:p>
    <w:p w14:paraId="2CEC01CD" w14:textId="5CB5897A" w:rsidR="008B2426" w:rsidRPr="008B2426" w:rsidRDefault="008B2426" w:rsidP="004013A9">
      <w:pPr>
        <w:pStyle w:val="a9"/>
        <w:numPr>
          <w:ilvl w:val="0"/>
          <w:numId w:val="108"/>
        </w:numPr>
        <w:ind w:left="0" w:firstLine="709"/>
        <w:jc w:val="both"/>
        <w:rPr>
          <w:szCs w:val="28"/>
        </w:rPr>
      </w:pPr>
      <w:r w:rsidRPr="008B2426">
        <w:rPr>
          <w:szCs w:val="28"/>
        </w:rPr>
        <w:t xml:space="preserve">сократить объемы незавершенного строительства, начатого до 2017 года, финансируемого за счет средств бюджета, на 3 единицы; </w:t>
      </w:r>
    </w:p>
    <w:p w14:paraId="750DE172" w14:textId="27B14771" w:rsidR="008B2426" w:rsidRPr="008B2426" w:rsidRDefault="008B2426" w:rsidP="004013A9">
      <w:pPr>
        <w:pStyle w:val="a9"/>
        <w:numPr>
          <w:ilvl w:val="0"/>
          <w:numId w:val="108"/>
        </w:numPr>
        <w:ind w:left="0" w:firstLine="709"/>
        <w:jc w:val="both"/>
        <w:rPr>
          <w:szCs w:val="28"/>
        </w:rPr>
      </w:pPr>
      <w:r w:rsidRPr="008B2426">
        <w:rPr>
          <w:szCs w:val="28"/>
        </w:rPr>
        <w:t>централизовать закупки в сфере информационно</w:t>
      </w:r>
      <w:r w:rsidR="00F25512">
        <w:rPr>
          <w:szCs w:val="28"/>
        </w:rPr>
        <w:t>-</w:t>
      </w:r>
      <w:r w:rsidRPr="008B2426">
        <w:rPr>
          <w:szCs w:val="28"/>
        </w:rPr>
        <w:t>телекоммуникационных технологий (оборудование, программное обеспечение и услуги связи) для органов местного самоуправления. Доля таких централизованных закупок в отчетном году составила 91%;</w:t>
      </w:r>
    </w:p>
    <w:p w14:paraId="308ED9A9" w14:textId="570E7279" w:rsidR="008B2426" w:rsidRPr="008B2426" w:rsidRDefault="008B2426" w:rsidP="004013A9">
      <w:pPr>
        <w:pStyle w:val="a9"/>
        <w:numPr>
          <w:ilvl w:val="0"/>
          <w:numId w:val="108"/>
        </w:numPr>
        <w:ind w:left="0" w:firstLine="709"/>
        <w:jc w:val="both"/>
        <w:rPr>
          <w:szCs w:val="28"/>
        </w:rPr>
      </w:pPr>
      <w:r w:rsidRPr="008B2426">
        <w:rPr>
          <w:szCs w:val="28"/>
        </w:rPr>
        <w:t>сократить расходы на обслуживание муниципального долга в сравнении с плановыми (расчетными) значениями на 49,4 млн руб.;</w:t>
      </w:r>
    </w:p>
    <w:p w14:paraId="7340FCFC" w14:textId="604A5D2D" w:rsidR="008B2426" w:rsidRPr="008B2426" w:rsidRDefault="008B2426" w:rsidP="004013A9">
      <w:pPr>
        <w:pStyle w:val="a9"/>
        <w:numPr>
          <w:ilvl w:val="0"/>
          <w:numId w:val="108"/>
        </w:numPr>
        <w:ind w:left="0" w:firstLine="709"/>
        <w:jc w:val="both"/>
        <w:rPr>
          <w:szCs w:val="28"/>
        </w:rPr>
      </w:pPr>
      <w:r w:rsidRPr="008B2426">
        <w:rPr>
          <w:szCs w:val="28"/>
        </w:rPr>
        <w:t xml:space="preserve">обеспечить экономию бюджетных средств на обслуживание муниципального долга за счет приостановления возврата остатков средств автономных и бюджетных учреждений при завершении текущего финансового года в сумме 0,4 млн руб., </w:t>
      </w:r>
    </w:p>
    <w:p w14:paraId="1F365286" w14:textId="1FE583A8" w:rsidR="00C44560" w:rsidRDefault="008B2426" w:rsidP="004013A9">
      <w:pPr>
        <w:pStyle w:val="a9"/>
        <w:numPr>
          <w:ilvl w:val="0"/>
          <w:numId w:val="108"/>
        </w:numPr>
        <w:ind w:left="0" w:firstLine="709"/>
        <w:jc w:val="both"/>
        <w:rPr>
          <w:szCs w:val="28"/>
        </w:rPr>
      </w:pPr>
      <w:r>
        <w:rPr>
          <w:szCs w:val="28"/>
        </w:rPr>
        <w:t>не допустить увеличения</w:t>
      </w:r>
      <w:r w:rsidRPr="008B2426">
        <w:rPr>
          <w:szCs w:val="28"/>
        </w:rPr>
        <w:t xml:space="preserve"> муниципального долга на 165,5 млн руб. за счет использования средств автономных и бюджетных учреждений</w:t>
      </w:r>
      <w:r>
        <w:rPr>
          <w:szCs w:val="28"/>
        </w:rPr>
        <w:t>.</w:t>
      </w:r>
    </w:p>
    <w:p w14:paraId="0208A5A4" w14:textId="77777777" w:rsidR="008B2426" w:rsidRDefault="008B2426" w:rsidP="008B2426">
      <w:pPr>
        <w:tabs>
          <w:tab w:val="left" w:pos="709"/>
        </w:tabs>
        <w:ind w:firstLine="567"/>
        <w:jc w:val="both"/>
        <w:rPr>
          <w:sz w:val="28"/>
          <w:szCs w:val="28"/>
        </w:rPr>
      </w:pPr>
    </w:p>
    <w:p w14:paraId="20C73895" w14:textId="77777777" w:rsidR="008B2426" w:rsidRPr="00B77BEF" w:rsidRDefault="008B2426" w:rsidP="008B2426">
      <w:pPr>
        <w:tabs>
          <w:tab w:val="left" w:pos="709"/>
        </w:tabs>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76"/>
        <w:gridCol w:w="8145"/>
      </w:tblGrid>
      <w:tr w:rsidR="004F18A3" w:rsidRPr="009C3814" w14:paraId="501D9425" w14:textId="77777777" w:rsidTr="004F18A3">
        <w:tc>
          <w:tcPr>
            <w:tcW w:w="1101" w:type="dxa"/>
          </w:tcPr>
          <w:p w14:paraId="15D261DC" w14:textId="77777777" w:rsidR="004F18A3" w:rsidRPr="009C3814" w:rsidRDefault="00CC352B" w:rsidP="004F18A3">
            <w:pPr>
              <w:widowControl w:val="0"/>
              <w:tabs>
                <w:tab w:val="left" w:pos="709"/>
              </w:tabs>
              <w:jc w:val="both"/>
              <w:rPr>
                <w:sz w:val="28"/>
                <w:szCs w:val="28"/>
              </w:rPr>
            </w:pPr>
            <w:r w:rsidRPr="00CC352B">
              <w:rPr>
                <w:noProof/>
                <w:sz w:val="28"/>
                <w:szCs w:val="28"/>
              </w:rPr>
              <w:drawing>
                <wp:inline distT="0" distB="0" distL="0" distR="0" wp14:anchorId="234BEB4F" wp14:editId="328F07BF">
                  <wp:extent cx="990600" cy="1202426"/>
                  <wp:effectExtent l="0" t="0" r="0" b="0"/>
                  <wp:docPr id="11272" name="Рисунок 1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00398" cy="1214319"/>
                          </a:xfrm>
                          <a:prstGeom prst="rect">
                            <a:avLst/>
                          </a:prstGeom>
                          <a:noFill/>
                          <a:ln>
                            <a:noFill/>
                          </a:ln>
                        </pic:spPr>
                      </pic:pic>
                    </a:graphicData>
                  </a:graphic>
                </wp:inline>
              </w:drawing>
            </w:r>
          </w:p>
        </w:tc>
        <w:tc>
          <w:tcPr>
            <w:tcW w:w="9036" w:type="dxa"/>
          </w:tcPr>
          <w:p w14:paraId="13EEED98" w14:textId="18E373F9" w:rsidR="00CC352B" w:rsidRPr="00076CA4" w:rsidRDefault="00076CA4" w:rsidP="004F18A3">
            <w:pPr>
              <w:tabs>
                <w:tab w:val="left" w:pos="709"/>
              </w:tabs>
              <w:autoSpaceDE w:val="0"/>
              <w:autoSpaceDN w:val="0"/>
              <w:adjustRightInd w:val="0"/>
              <w:jc w:val="both"/>
              <w:rPr>
                <w:b/>
                <w:color w:val="1F497D" w:themeColor="text2"/>
                <w:sz w:val="28"/>
                <w:szCs w:val="28"/>
              </w:rPr>
            </w:pPr>
            <w:r>
              <w:rPr>
                <w:b/>
                <w:color w:val="1F497D" w:themeColor="text2"/>
                <w:sz w:val="28"/>
                <w:szCs w:val="28"/>
              </w:rPr>
              <w:t>МУНИЦИПАЛЬНОЕ ОБРАЗОВАНИЕ ОРЕХОВО</w:t>
            </w:r>
            <w:r w:rsidR="00ED0EA1">
              <w:rPr>
                <w:b/>
                <w:color w:val="1F497D" w:themeColor="text2"/>
                <w:sz w:val="28"/>
                <w:szCs w:val="28"/>
              </w:rPr>
              <w:t>–</w:t>
            </w:r>
            <w:r>
              <w:rPr>
                <w:b/>
                <w:color w:val="1F497D" w:themeColor="text2"/>
                <w:sz w:val="28"/>
                <w:szCs w:val="28"/>
              </w:rPr>
              <w:t>ЗУЕВСКИЙ ГОРОДСКОЙ ОКРУГ МОСКОВСКОЙ ОБЛАСТИ</w:t>
            </w:r>
          </w:p>
        </w:tc>
      </w:tr>
    </w:tbl>
    <w:p w14:paraId="19C92490" w14:textId="77777777" w:rsidR="004F18A3" w:rsidRPr="009C3814" w:rsidRDefault="004F18A3" w:rsidP="00F82218">
      <w:pPr>
        <w:tabs>
          <w:tab w:val="left" w:pos="709"/>
        </w:tabs>
        <w:ind w:firstLine="567"/>
        <w:jc w:val="both"/>
        <w:rPr>
          <w:sz w:val="28"/>
          <w:szCs w:val="28"/>
        </w:rPr>
      </w:pPr>
    </w:p>
    <w:p w14:paraId="548C68FA"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577285">
        <w:rPr>
          <w:b/>
          <w:sz w:val="28"/>
          <w:szCs w:val="28"/>
        </w:rPr>
        <w:t>Бюджетное планирование и исполнение бюджета.</w:t>
      </w:r>
    </w:p>
    <w:p w14:paraId="6A22E954" w14:textId="77777777" w:rsidR="00F25512"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Бюджетная политика Орехово</w:t>
      </w:r>
      <w:r w:rsidR="00F25512">
        <w:rPr>
          <w:sz w:val="28"/>
          <w:szCs w:val="28"/>
        </w:rPr>
        <w:t>-</w:t>
      </w:r>
      <w:r w:rsidRPr="00577285">
        <w:rPr>
          <w:sz w:val="28"/>
          <w:szCs w:val="28"/>
        </w:rPr>
        <w:t>Зуевского городского округа в части расходов обеспечивает сохранение преемственности определенных ранее приоритетов и их достижений и направлена на повышение эффективности бюджетных расходов на основе их анализа и повышение ответственности главных распорядителей и получателей бюджетных средств за достижение поставленных целей, что позволит обеспечить получение заданных результатов путем использования наименьшего объема средств. В целях повышения эффективности и результативности использования бюджетных средств бюджет Орехово</w:t>
      </w:r>
      <w:r w:rsidR="00F25512">
        <w:rPr>
          <w:sz w:val="28"/>
          <w:szCs w:val="28"/>
        </w:rPr>
        <w:t>-</w:t>
      </w:r>
      <w:r w:rsidRPr="00577285">
        <w:rPr>
          <w:sz w:val="28"/>
          <w:szCs w:val="28"/>
        </w:rPr>
        <w:t>Зуевского городского округа формируется в программно</w:t>
      </w:r>
      <w:r w:rsidR="00F25512">
        <w:rPr>
          <w:sz w:val="28"/>
          <w:szCs w:val="28"/>
        </w:rPr>
        <w:t>-</w:t>
      </w:r>
      <w:r w:rsidRPr="00577285">
        <w:rPr>
          <w:sz w:val="28"/>
          <w:szCs w:val="28"/>
        </w:rPr>
        <w:t xml:space="preserve">целевом формате. Особое внимание при формировании бюджета уделяется сокращению нерезультативных расходов и концентрации имеющихся ресурсов на решение ключевых задач. Для обеспечения долгосрочной сбалансированности бюджет формируется на трехлетний период. В целях обеспечения своевременной и качественной разработки проекта бюджета городского округа утверждено положение о бюджетном процессе, устанавливающее в том числе и конкретные сроки подготовки, рассмотрения документов и материалов, разрабатываемых при составлении проекта бюджета. </w:t>
      </w:r>
      <w:r w:rsidR="00F25512">
        <w:rPr>
          <w:sz w:val="28"/>
          <w:szCs w:val="28"/>
        </w:rPr>
        <w:t xml:space="preserve"> </w:t>
      </w:r>
    </w:p>
    <w:p w14:paraId="29A40F4C" w14:textId="585E2D41"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Особое внимание при формировании бюджета уделяется повышению эффективности муниципальных программ. По итогам 2020 года 99,6% всех расходов бюджета были осуществлены в рамках реализации 19 муниципальных программ, направленных на повышение уровня жизни населения городского округа и охватывающих все сферы деятельности администрации. Установленные целевые показатели позволяют эффективно и своевременно оценивать достижение поставленных целей и задач по итогам реализации муниципальных программ. Непрограммные мероприятия на обеспечение установленных функций органов местного самоуправления, а также отдельные мероприятия, которые не представлялось возможным отнести к муниципальным программа</w:t>
      </w:r>
      <w:r w:rsidR="00F25512">
        <w:rPr>
          <w:sz w:val="28"/>
          <w:szCs w:val="28"/>
        </w:rPr>
        <w:t>м</w:t>
      </w:r>
      <w:r w:rsidRPr="00577285">
        <w:rPr>
          <w:sz w:val="28"/>
          <w:szCs w:val="28"/>
        </w:rPr>
        <w:t xml:space="preserve">, составили 46,6 </w:t>
      </w:r>
      <w:r w:rsidR="00076CA4">
        <w:rPr>
          <w:sz w:val="28"/>
          <w:szCs w:val="28"/>
        </w:rPr>
        <w:t>млн</w:t>
      </w:r>
      <w:r w:rsidRPr="00577285">
        <w:rPr>
          <w:sz w:val="28"/>
          <w:szCs w:val="28"/>
        </w:rPr>
        <w:t xml:space="preserve"> рублей или 0,4% в общих расходах, по сравнению с 2019 годом они уменьшились на 185,1 </w:t>
      </w:r>
      <w:r w:rsidR="00076CA4">
        <w:rPr>
          <w:sz w:val="28"/>
          <w:szCs w:val="28"/>
        </w:rPr>
        <w:t>млн</w:t>
      </w:r>
      <w:r w:rsidRPr="00577285">
        <w:rPr>
          <w:sz w:val="28"/>
          <w:szCs w:val="28"/>
        </w:rPr>
        <w:t xml:space="preserve"> рублей. </w:t>
      </w:r>
    </w:p>
    <w:p w14:paraId="15EB8D3C" w14:textId="15E45339"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В 2020 году городской округ вошел в 13 региональных программ, в рамках которых дополнительно были привлечены межбюджетные трансферты из областного и федерального бюджетов в сумме 2 949,3 </w:t>
      </w:r>
      <w:r w:rsidR="00076CA4">
        <w:rPr>
          <w:sz w:val="28"/>
          <w:szCs w:val="28"/>
        </w:rPr>
        <w:t>млн</w:t>
      </w:r>
      <w:r w:rsidRPr="00F43B05">
        <w:rPr>
          <w:sz w:val="28"/>
          <w:szCs w:val="28"/>
        </w:rPr>
        <w:t xml:space="preserve"> рублей, которые направлены на реализацию мероприятий в рамках муниципальных программ.</w:t>
      </w:r>
    </w:p>
    <w:p w14:paraId="0895FA3C" w14:textId="77777777"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 В результате:</w:t>
      </w:r>
    </w:p>
    <w:p w14:paraId="7CAD958D" w14:textId="2D621FB8" w:rsidR="00577285" w:rsidRPr="00F25512" w:rsidRDefault="00577285" w:rsidP="004013A9">
      <w:pPr>
        <w:pStyle w:val="a9"/>
        <w:numPr>
          <w:ilvl w:val="0"/>
          <w:numId w:val="108"/>
        </w:numPr>
        <w:ind w:left="0" w:firstLine="709"/>
        <w:jc w:val="both"/>
        <w:rPr>
          <w:szCs w:val="28"/>
        </w:rPr>
      </w:pPr>
      <w:r w:rsidRPr="00F25512">
        <w:rPr>
          <w:szCs w:val="28"/>
        </w:rPr>
        <w:t>проведены капитальные ремонты и приобретено оборудование для нужд социальных объектов</w:t>
      </w:r>
      <w:r w:rsidR="00F25512">
        <w:rPr>
          <w:szCs w:val="28"/>
        </w:rPr>
        <w:t xml:space="preserve"> </w:t>
      </w:r>
      <w:r w:rsidR="00ED0EA1" w:rsidRPr="00F25512">
        <w:rPr>
          <w:szCs w:val="28"/>
        </w:rPr>
        <w:t>–</w:t>
      </w:r>
      <w:r w:rsidR="00F25512">
        <w:rPr>
          <w:szCs w:val="28"/>
        </w:rPr>
        <w:t xml:space="preserve"> </w:t>
      </w:r>
      <w:r w:rsidRPr="00F25512">
        <w:rPr>
          <w:szCs w:val="28"/>
        </w:rPr>
        <w:t xml:space="preserve">50,8 </w:t>
      </w:r>
      <w:r w:rsidR="00076CA4" w:rsidRPr="00F25512">
        <w:rPr>
          <w:szCs w:val="28"/>
        </w:rPr>
        <w:t>млн</w:t>
      </w:r>
      <w:r w:rsidRPr="00F25512">
        <w:rPr>
          <w:szCs w:val="28"/>
        </w:rPr>
        <w:t xml:space="preserve"> рублей;</w:t>
      </w:r>
    </w:p>
    <w:p w14:paraId="2A4F468C" w14:textId="2EB9A1F9" w:rsidR="00577285" w:rsidRPr="00F25512" w:rsidRDefault="00577285" w:rsidP="004013A9">
      <w:pPr>
        <w:pStyle w:val="a9"/>
        <w:numPr>
          <w:ilvl w:val="0"/>
          <w:numId w:val="108"/>
        </w:numPr>
        <w:ind w:left="0" w:firstLine="709"/>
        <w:jc w:val="both"/>
        <w:rPr>
          <w:szCs w:val="28"/>
        </w:rPr>
      </w:pPr>
      <w:r w:rsidRPr="00F25512">
        <w:rPr>
          <w:szCs w:val="28"/>
        </w:rPr>
        <w:t xml:space="preserve">на проектирование и строительство (реконструкцию) объектов социальной сферы направлено 1 037,7 </w:t>
      </w:r>
      <w:r w:rsidR="00076CA4" w:rsidRPr="00F25512">
        <w:rPr>
          <w:szCs w:val="28"/>
        </w:rPr>
        <w:t>млн</w:t>
      </w:r>
      <w:r w:rsidRPr="00F25512">
        <w:rPr>
          <w:szCs w:val="28"/>
        </w:rPr>
        <w:t xml:space="preserve"> рублей (стадион «Знамя труда», стадион «Русич», ДШИ д. </w:t>
      </w:r>
      <w:proofErr w:type="spellStart"/>
      <w:r w:rsidRPr="00F25512">
        <w:rPr>
          <w:szCs w:val="28"/>
        </w:rPr>
        <w:t>Демихово</w:t>
      </w:r>
      <w:proofErr w:type="spellEnd"/>
      <w:r w:rsidRPr="00F25512">
        <w:rPr>
          <w:szCs w:val="28"/>
        </w:rPr>
        <w:t>, школа на 550 мест по ул. Красина, школа на 550 мест в г. Ликино</w:t>
      </w:r>
      <w:r w:rsidR="00F25512">
        <w:rPr>
          <w:szCs w:val="28"/>
        </w:rPr>
        <w:t>-</w:t>
      </w:r>
      <w:r w:rsidRPr="00F25512">
        <w:rPr>
          <w:szCs w:val="28"/>
        </w:rPr>
        <w:t xml:space="preserve">Дулево, пристройка на 300 мест к зданию МОУ СОШ №16 по ул. </w:t>
      </w:r>
      <w:proofErr w:type="spellStart"/>
      <w:r w:rsidRPr="00F25512">
        <w:rPr>
          <w:szCs w:val="28"/>
        </w:rPr>
        <w:t>Мадонская</w:t>
      </w:r>
      <w:proofErr w:type="spellEnd"/>
      <w:r w:rsidRPr="00F25512">
        <w:rPr>
          <w:szCs w:val="28"/>
        </w:rPr>
        <w:t>, пристройка на 400 мест к зданию МОУ Лицей по ул. Володарского);</w:t>
      </w:r>
    </w:p>
    <w:p w14:paraId="3E523A4F" w14:textId="22879384" w:rsidR="00577285" w:rsidRPr="00F25512" w:rsidRDefault="00577285" w:rsidP="004013A9">
      <w:pPr>
        <w:pStyle w:val="a9"/>
        <w:numPr>
          <w:ilvl w:val="0"/>
          <w:numId w:val="108"/>
        </w:numPr>
        <w:ind w:left="0" w:firstLine="709"/>
        <w:jc w:val="both"/>
        <w:rPr>
          <w:szCs w:val="28"/>
        </w:rPr>
      </w:pPr>
      <w:r w:rsidRPr="00F25512">
        <w:rPr>
          <w:szCs w:val="28"/>
        </w:rPr>
        <w:t>осуществлен ремонт автомобильных дорог общего пользования, а также ремонт дорог, примыкающих к территориям садоводческих, огороднических и дачных некоммерческих объединений граждан на сумму 572,6 млн рублей;</w:t>
      </w:r>
    </w:p>
    <w:p w14:paraId="7393AD2E" w14:textId="4466D965" w:rsidR="00577285" w:rsidRPr="00F25512" w:rsidRDefault="00F25512" w:rsidP="004013A9">
      <w:pPr>
        <w:pStyle w:val="a9"/>
        <w:numPr>
          <w:ilvl w:val="0"/>
          <w:numId w:val="108"/>
        </w:numPr>
        <w:ind w:left="0" w:firstLine="709"/>
        <w:jc w:val="both"/>
        <w:rPr>
          <w:szCs w:val="28"/>
        </w:rPr>
      </w:pPr>
      <w:r>
        <w:rPr>
          <w:szCs w:val="28"/>
        </w:rPr>
        <w:t xml:space="preserve">направлены средства </w:t>
      </w:r>
      <w:r w:rsidR="00577285" w:rsidRPr="00F25512">
        <w:rPr>
          <w:szCs w:val="28"/>
        </w:rPr>
        <w:t xml:space="preserve">на благоустройство общественных территорий (в том числе благоустройство Набережной) </w:t>
      </w:r>
      <w:r w:rsidRPr="00F25512">
        <w:rPr>
          <w:szCs w:val="28"/>
        </w:rPr>
        <w:t>–</w:t>
      </w:r>
      <w:r w:rsidR="00577285" w:rsidRPr="00F25512">
        <w:rPr>
          <w:szCs w:val="28"/>
        </w:rPr>
        <w:t xml:space="preserve"> 202,9 млн рублей;</w:t>
      </w:r>
    </w:p>
    <w:p w14:paraId="0367BEAB" w14:textId="2DF0D069" w:rsidR="00577285" w:rsidRPr="00F25512" w:rsidRDefault="00577285" w:rsidP="004013A9">
      <w:pPr>
        <w:pStyle w:val="a9"/>
        <w:numPr>
          <w:ilvl w:val="0"/>
          <w:numId w:val="108"/>
        </w:numPr>
        <w:ind w:left="0" w:firstLine="709"/>
        <w:jc w:val="both"/>
        <w:rPr>
          <w:szCs w:val="28"/>
        </w:rPr>
      </w:pPr>
      <w:r w:rsidRPr="00F25512">
        <w:rPr>
          <w:szCs w:val="28"/>
        </w:rPr>
        <w:t xml:space="preserve">осуществлен ремонт дворовых территорий на сумму 53,4 млн рублей; </w:t>
      </w:r>
    </w:p>
    <w:p w14:paraId="3E0A4A76" w14:textId="0A782A8F" w:rsidR="00577285" w:rsidRPr="00F25512" w:rsidRDefault="00577285" w:rsidP="004013A9">
      <w:pPr>
        <w:pStyle w:val="a9"/>
        <w:numPr>
          <w:ilvl w:val="0"/>
          <w:numId w:val="108"/>
        </w:numPr>
        <w:ind w:left="0" w:firstLine="709"/>
        <w:jc w:val="both"/>
        <w:rPr>
          <w:szCs w:val="28"/>
        </w:rPr>
      </w:pPr>
      <w:r w:rsidRPr="00F25512">
        <w:rPr>
          <w:szCs w:val="28"/>
        </w:rPr>
        <w:t>обустроены и установлены детские игровые площадки на территории парков культуры и отдыха на сумму 18,3 млн рублей.</w:t>
      </w:r>
    </w:p>
    <w:p w14:paraId="2BD76E61" w14:textId="2D2CD244"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Развитие механизмов инициативного бюджетирования осуществляется в рамках муниципальной программы «развитие институтов гражданского общества, повышения эффективности местного самоуправления и реализации молодежной политики» подпрограммы «Эффективное местное самоуправление Московской области». Проект по поддержке местных инициатив – это механизм, позволяющий объединить ресурсы бюджета Московской области и бюджетов муниципалитетов, финансовые ресурсы местных сообществ и направить их на решение социально значимых проблем. Поддержка местных инициатив один из важных инструментов реализации стратегии социально</w:t>
      </w:r>
      <w:r w:rsidR="00F25512">
        <w:rPr>
          <w:sz w:val="28"/>
          <w:szCs w:val="28"/>
        </w:rPr>
        <w:t>-</w:t>
      </w:r>
      <w:r w:rsidRPr="00577285">
        <w:rPr>
          <w:sz w:val="28"/>
          <w:szCs w:val="28"/>
        </w:rPr>
        <w:t xml:space="preserve">экономического развития. Это новый механизм, который позволяет оперативно выявлять и эффективно решать острые социальные проблемы на местном уровне. При этом население не только активно высказывает свои пожелания, но и принимает непосредственное участие в реализации проектов, а также в их </w:t>
      </w:r>
      <w:proofErr w:type="spellStart"/>
      <w:r w:rsidRPr="00577285">
        <w:rPr>
          <w:sz w:val="28"/>
          <w:szCs w:val="28"/>
        </w:rPr>
        <w:t>софинансировании</w:t>
      </w:r>
      <w:proofErr w:type="spellEnd"/>
      <w:r w:rsidRPr="00577285">
        <w:rPr>
          <w:sz w:val="28"/>
          <w:szCs w:val="28"/>
        </w:rPr>
        <w:t xml:space="preserve"> и контроле за ходом реализации. В 2020 году было выделено 8,7 </w:t>
      </w:r>
      <w:r w:rsidR="00076CA4">
        <w:rPr>
          <w:sz w:val="28"/>
          <w:szCs w:val="28"/>
        </w:rPr>
        <w:t>млн</w:t>
      </w:r>
      <w:r w:rsidRPr="00577285">
        <w:rPr>
          <w:sz w:val="28"/>
          <w:szCs w:val="28"/>
        </w:rPr>
        <w:t xml:space="preserve"> руб. в том числе в сфере образование 6,4 </w:t>
      </w:r>
      <w:r w:rsidR="00076CA4">
        <w:rPr>
          <w:sz w:val="28"/>
          <w:szCs w:val="28"/>
        </w:rPr>
        <w:t>млн</w:t>
      </w:r>
      <w:r w:rsidRPr="00577285">
        <w:rPr>
          <w:sz w:val="28"/>
          <w:szCs w:val="28"/>
        </w:rPr>
        <w:t xml:space="preserve"> рублей, в сфере культуры 1,3 </w:t>
      </w:r>
      <w:r w:rsidR="00076CA4">
        <w:rPr>
          <w:sz w:val="28"/>
          <w:szCs w:val="28"/>
        </w:rPr>
        <w:t>млн</w:t>
      </w:r>
      <w:r w:rsidRPr="00577285">
        <w:rPr>
          <w:sz w:val="28"/>
          <w:szCs w:val="28"/>
        </w:rPr>
        <w:t xml:space="preserve"> рублей, в сфере благоустройства 1,0 </w:t>
      </w:r>
      <w:r w:rsidR="00076CA4">
        <w:rPr>
          <w:sz w:val="28"/>
          <w:szCs w:val="28"/>
        </w:rPr>
        <w:t>млн</w:t>
      </w:r>
      <w:r w:rsidRPr="00577285">
        <w:rPr>
          <w:sz w:val="28"/>
          <w:szCs w:val="28"/>
        </w:rPr>
        <w:t xml:space="preserve"> рублей.</w:t>
      </w:r>
    </w:p>
    <w:p w14:paraId="02B24D18" w14:textId="5BC8AF0D" w:rsidR="00577285" w:rsidRPr="00577285" w:rsidRDefault="00577285" w:rsidP="004013A9">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577285">
        <w:rPr>
          <w:sz w:val="28"/>
          <w:szCs w:val="28"/>
        </w:rPr>
        <w:t>На сегодняшний день в условиях дефицитности и ограниченности финансовых ресурсов как на государственном уровне, так и, соответственно, на муниципальном первоочередным является жесткий контроль за расходованием бюджетных средств, повышение эффективности бюджетных расходов. Для решения данных вопросов в городском округе применяется следующий комплекс мер:</w:t>
      </w:r>
    </w:p>
    <w:p w14:paraId="0D443AA2" w14:textId="37EE9DD9" w:rsidR="00577285" w:rsidRPr="00F25512" w:rsidRDefault="00577285" w:rsidP="004013A9">
      <w:pPr>
        <w:pStyle w:val="a9"/>
        <w:numPr>
          <w:ilvl w:val="0"/>
          <w:numId w:val="108"/>
        </w:numPr>
        <w:ind w:left="0" w:firstLine="709"/>
        <w:jc w:val="both"/>
        <w:rPr>
          <w:szCs w:val="28"/>
        </w:rPr>
      </w:pPr>
      <w:r w:rsidRPr="00F25512">
        <w:rPr>
          <w:szCs w:val="28"/>
        </w:rPr>
        <w:t>контроль за состоянием кредиторской задолженности, своевременность оплаты обязательств муниципальных учреждений с целью недопущения образования просроченной кредиторской задолженности;</w:t>
      </w:r>
    </w:p>
    <w:p w14:paraId="0D8A1314" w14:textId="582A7083" w:rsidR="00577285" w:rsidRPr="00F25512" w:rsidRDefault="00577285" w:rsidP="004013A9">
      <w:pPr>
        <w:pStyle w:val="a9"/>
        <w:numPr>
          <w:ilvl w:val="0"/>
          <w:numId w:val="108"/>
        </w:numPr>
        <w:ind w:left="0" w:firstLine="709"/>
        <w:jc w:val="both"/>
        <w:rPr>
          <w:szCs w:val="28"/>
        </w:rPr>
      </w:pPr>
      <w:r w:rsidRPr="00F25512">
        <w:rPr>
          <w:szCs w:val="28"/>
        </w:rPr>
        <w:t>оптимизация бюджетных расходов путем присоединения мелких организаций к более крупным;</w:t>
      </w:r>
    </w:p>
    <w:p w14:paraId="050A8F8C" w14:textId="6F2B33E5" w:rsidR="00577285" w:rsidRPr="00F25512" w:rsidRDefault="00577285" w:rsidP="004013A9">
      <w:pPr>
        <w:pStyle w:val="a9"/>
        <w:numPr>
          <w:ilvl w:val="0"/>
          <w:numId w:val="108"/>
        </w:numPr>
        <w:ind w:left="0" w:firstLine="709"/>
        <w:jc w:val="both"/>
        <w:rPr>
          <w:szCs w:val="28"/>
        </w:rPr>
      </w:pPr>
      <w:r w:rsidRPr="00F25512">
        <w:rPr>
          <w:szCs w:val="28"/>
        </w:rPr>
        <w:t>соблюдение нормативов формирования расходов на оплату труда.</w:t>
      </w:r>
    </w:p>
    <w:p w14:paraId="6FFBA5EE" w14:textId="77777777" w:rsidR="00534D97" w:rsidRDefault="00577285" w:rsidP="00534D9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577285">
        <w:rPr>
          <w:sz w:val="28"/>
          <w:szCs w:val="28"/>
        </w:rPr>
        <w:t xml:space="preserve">За 2020 год бюджет городского округа по расходам исполнен в размере 10 561,9 </w:t>
      </w:r>
      <w:r w:rsidR="00076CA4">
        <w:rPr>
          <w:sz w:val="28"/>
          <w:szCs w:val="28"/>
        </w:rPr>
        <w:t>млн</w:t>
      </w:r>
      <w:r w:rsidRPr="00577285">
        <w:rPr>
          <w:sz w:val="28"/>
          <w:szCs w:val="28"/>
        </w:rPr>
        <w:t xml:space="preserve"> рублей или 94,6% к плановым назначениям, по сравнению с 2019 годом исполнение увеличилось на 1095,9 </w:t>
      </w:r>
      <w:r w:rsidR="00076CA4">
        <w:rPr>
          <w:sz w:val="28"/>
          <w:szCs w:val="28"/>
        </w:rPr>
        <w:t>млн</w:t>
      </w:r>
      <w:r w:rsidRPr="00577285">
        <w:rPr>
          <w:sz w:val="28"/>
          <w:szCs w:val="28"/>
        </w:rPr>
        <w:t xml:space="preserve"> рублей. Значительный объем в расходах по</w:t>
      </w:r>
      <w:r w:rsidR="00F25512">
        <w:rPr>
          <w:sz w:val="28"/>
          <w:szCs w:val="28"/>
        </w:rPr>
        <w:t>-</w:t>
      </w:r>
      <w:r w:rsidRPr="00577285">
        <w:rPr>
          <w:sz w:val="28"/>
          <w:szCs w:val="28"/>
        </w:rPr>
        <w:t xml:space="preserve">прежнему занимает социальная сфера, которая составила 6 701,3 </w:t>
      </w:r>
      <w:r w:rsidR="00076CA4">
        <w:rPr>
          <w:sz w:val="28"/>
          <w:szCs w:val="28"/>
        </w:rPr>
        <w:t>млн</w:t>
      </w:r>
      <w:r w:rsidRPr="00577285">
        <w:rPr>
          <w:sz w:val="28"/>
          <w:szCs w:val="28"/>
        </w:rPr>
        <w:t xml:space="preserve"> рублей, или 63,4% от общего объема расходов. Далее следуют расходы экономического характера, из которых:</w:t>
      </w:r>
    </w:p>
    <w:p w14:paraId="662DF4B4" w14:textId="77777777" w:rsidR="00534D97" w:rsidRDefault="00534D97" w:rsidP="00534D9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Pr>
          <w:sz w:val="28"/>
          <w:szCs w:val="28"/>
        </w:rPr>
        <w:t xml:space="preserve">- </w:t>
      </w:r>
      <w:r w:rsidR="00577285" w:rsidRPr="00534D97">
        <w:rPr>
          <w:sz w:val="28"/>
          <w:szCs w:val="28"/>
        </w:rPr>
        <w:t>расходы на жилищно</w:t>
      </w:r>
      <w:r w:rsidR="00F25512" w:rsidRPr="00534D97">
        <w:rPr>
          <w:sz w:val="28"/>
          <w:szCs w:val="28"/>
        </w:rPr>
        <w:t>-</w:t>
      </w:r>
      <w:r w:rsidR="00577285" w:rsidRPr="00534D97">
        <w:rPr>
          <w:sz w:val="28"/>
          <w:szCs w:val="28"/>
        </w:rPr>
        <w:t xml:space="preserve">коммунальное хозяйство </w:t>
      </w:r>
      <w:r w:rsidR="00ED0EA1" w:rsidRPr="00534D97">
        <w:rPr>
          <w:sz w:val="28"/>
          <w:szCs w:val="28"/>
        </w:rPr>
        <w:t>–</w:t>
      </w:r>
      <w:r w:rsidR="00F25512" w:rsidRPr="00534D97">
        <w:rPr>
          <w:sz w:val="28"/>
          <w:szCs w:val="28"/>
        </w:rPr>
        <w:t xml:space="preserve"> </w:t>
      </w:r>
      <w:r w:rsidR="00577285" w:rsidRPr="00534D97">
        <w:rPr>
          <w:sz w:val="28"/>
          <w:szCs w:val="28"/>
        </w:rPr>
        <w:t xml:space="preserve">1 834,7 </w:t>
      </w:r>
      <w:r w:rsidR="00076CA4" w:rsidRPr="00534D97">
        <w:rPr>
          <w:sz w:val="28"/>
          <w:szCs w:val="28"/>
        </w:rPr>
        <w:t>млн</w:t>
      </w:r>
      <w:r w:rsidR="00577285" w:rsidRPr="00534D97">
        <w:rPr>
          <w:sz w:val="28"/>
          <w:szCs w:val="28"/>
        </w:rPr>
        <w:t xml:space="preserve"> рублей или 17,4% от общего объема расходов;</w:t>
      </w:r>
    </w:p>
    <w:p w14:paraId="71201E9E" w14:textId="77777777" w:rsidR="00534D97" w:rsidRDefault="00534D97" w:rsidP="00534D9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534D97">
        <w:rPr>
          <w:sz w:val="28"/>
          <w:szCs w:val="28"/>
        </w:rPr>
        <w:t xml:space="preserve">- </w:t>
      </w:r>
      <w:r w:rsidR="00577285" w:rsidRPr="00534D97">
        <w:rPr>
          <w:sz w:val="28"/>
          <w:szCs w:val="28"/>
        </w:rPr>
        <w:t xml:space="preserve">общегосударственные вопросы 836,4 </w:t>
      </w:r>
      <w:r w:rsidR="00076CA4" w:rsidRPr="00534D97">
        <w:rPr>
          <w:sz w:val="28"/>
          <w:szCs w:val="28"/>
        </w:rPr>
        <w:t>млн</w:t>
      </w:r>
      <w:r w:rsidR="00577285" w:rsidRPr="00534D97">
        <w:rPr>
          <w:sz w:val="28"/>
          <w:szCs w:val="28"/>
        </w:rPr>
        <w:t xml:space="preserve"> рублей или 7,9% от общего объема расходов;</w:t>
      </w:r>
    </w:p>
    <w:p w14:paraId="375CB08C" w14:textId="77777777" w:rsidR="00534D97" w:rsidRDefault="00534D97" w:rsidP="00534D9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Pr>
          <w:sz w:val="28"/>
          <w:szCs w:val="28"/>
        </w:rPr>
        <w:t xml:space="preserve">- </w:t>
      </w:r>
      <w:r w:rsidR="00577285" w:rsidRPr="00534D97">
        <w:rPr>
          <w:sz w:val="28"/>
          <w:szCs w:val="28"/>
        </w:rPr>
        <w:t xml:space="preserve">обслуживание муниципального долга </w:t>
      </w:r>
      <w:r w:rsidR="00ED0EA1" w:rsidRPr="00534D97">
        <w:rPr>
          <w:sz w:val="28"/>
          <w:szCs w:val="28"/>
        </w:rPr>
        <w:t>–</w:t>
      </w:r>
      <w:r w:rsidR="00F25512" w:rsidRPr="00534D97">
        <w:rPr>
          <w:sz w:val="28"/>
          <w:szCs w:val="28"/>
        </w:rPr>
        <w:t xml:space="preserve"> </w:t>
      </w:r>
      <w:r w:rsidR="00577285" w:rsidRPr="00534D97">
        <w:rPr>
          <w:sz w:val="28"/>
          <w:szCs w:val="28"/>
        </w:rPr>
        <w:t xml:space="preserve">25,0 </w:t>
      </w:r>
      <w:r w:rsidR="00076CA4" w:rsidRPr="00534D97">
        <w:rPr>
          <w:sz w:val="28"/>
          <w:szCs w:val="28"/>
        </w:rPr>
        <w:t>млн</w:t>
      </w:r>
      <w:r w:rsidR="00577285" w:rsidRPr="00534D97">
        <w:rPr>
          <w:sz w:val="28"/>
          <w:szCs w:val="28"/>
        </w:rPr>
        <w:t xml:space="preserve"> рублей или 0,2% от общего объема расходов.</w:t>
      </w:r>
    </w:p>
    <w:p w14:paraId="5164D555" w14:textId="6C19DDBE" w:rsidR="00577285" w:rsidRPr="00534D97" w:rsidRDefault="00577285" w:rsidP="00534D9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534D97">
        <w:rPr>
          <w:sz w:val="28"/>
          <w:szCs w:val="28"/>
        </w:rPr>
        <w:t>Важнейшей задачей при осуществлении бюджетного процесса в Орехово</w:t>
      </w:r>
      <w:r w:rsidR="00F25512" w:rsidRPr="00534D97">
        <w:rPr>
          <w:sz w:val="28"/>
          <w:szCs w:val="28"/>
        </w:rPr>
        <w:t>-</w:t>
      </w:r>
      <w:r w:rsidRPr="00534D97">
        <w:rPr>
          <w:sz w:val="28"/>
          <w:szCs w:val="28"/>
        </w:rPr>
        <w:t>Зуевском городском округе является обеспечение прозрачности, открытости и подотчетности деятельности органов местного самоуправления. В целях вовлечения большего числа граждан в общественное обсуждение параметров бюджета городского округа ежегодно проводятся публичные слушания по проекту бюджета и отчету об исполнении бюджета.</w:t>
      </w:r>
    </w:p>
    <w:p w14:paraId="2459055B" w14:textId="10C08235"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 xml:space="preserve"> Актуальная информация о стадиях бюджетного процесса, по плановых показателях бюджета городского округа и его исполнении размещается на официальном информационном портале органов местного самоуправления. Для горожан, не обладающих профессиональными знаниями в финансово</w:t>
      </w:r>
      <w:r w:rsidR="00F25512">
        <w:rPr>
          <w:sz w:val="28"/>
          <w:szCs w:val="28"/>
        </w:rPr>
        <w:t>-</w:t>
      </w:r>
      <w:r w:rsidRPr="00577285">
        <w:rPr>
          <w:sz w:val="28"/>
          <w:szCs w:val="28"/>
        </w:rPr>
        <w:t xml:space="preserve">бюджетной сфере, информация размещается в доступной форме в виде информационного материала «бюджет для граждан». </w:t>
      </w:r>
    </w:p>
    <w:p w14:paraId="062F47FB" w14:textId="0817A4D9"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Начальным этапом расчета плановых показателей по доходам бюджета Орехово</w:t>
      </w:r>
      <w:r w:rsidR="00F25512">
        <w:rPr>
          <w:sz w:val="28"/>
          <w:szCs w:val="28"/>
        </w:rPr>
        <w:t>-</w:t>
      </w:r>
      <w:r w:rsidRPr="00577285">
        <w:rPr>
          <w:sz w:val="28"/>
          <w:szCs w:val="28"/>
        </w:rPr>
        <w:t>Зуевского городского округа является формирование информационной базы, так как входящими элементами планирования являются социально</w:t>
      </w:r>
      <w:r w:rsidR="00F25512">
        <w:rPr>
          <w:sz w:val="28"/>
          <w:szCs w:val="28"/>
        </w:rPr>
        <w:t>-</w:t>
      </w:r>
      <w:r w:rsidRPr="00577285">
        <w:rPr>
          <w:sz w:val="28"/>
          <w:szCs w:val="28"/>
        </w:rPr>
        <w:t>экономические показатели муниципального образования. На постоянной основе проводится мониторинг финансово</w:t>
      </w:r>
      <w:r w:rsidR="00F25512">
        <w:rPr>
          <w:sz w:val="28"/>
          <w:szCs w:val="28"/>
        </w:rPr>
        <w:t>-</w:t>
      </w:r>
      <w:r w:rsidRPr="00577285">
        <w:rPr>
          <w:sz w:val="28"/>
          <w:szCs w:val="28"/>
        </w:rPr>
        <w:t>хозяйственной деятельности как наиболее крупных экономически или социально</w:t>
      </w:r>
      <w:r w:rsidR="00F25512">
        <w:rPr>
          <w:sz w:val="28"/>
          <w:szCs w:val="28"/>
        </w:rPr>
        <w:t>-</w:t>
      </w:r>
      <w:r w:rsidRPr="00577285">
        <w:rPr>
          <w:sz w:val="28"/>
          <w:szCs w:val="28"/>
        </w:rPr>
        <w:t>значимых градообразующих предприятий, так и предприятий, организаций, относящихся к категории среднего и малого бизнеса. Ежеквартально запрашиваются данные каждого предприятия о фактических и планируемых налоговых отчислениях в бюджетную систему. Ежемесячно с помощью программного продукта АИС «Доход» ведется учет поступления налоговых и неналоговых платежей в разрезе кодов бюджетной классификации с учетом налогоплательщиков</w:t>
      </w:r>
      <w:r w:rsidR="00F25512">
        <w:rPr>
          <w:sz w:val="28"/>
          <w:szCs w:val="28"/>
        </w:rPr>
        <w:t>-</w:t>
      </w:r>
      <w:r w:rsidRPr="00577285">
        <w:rPr>
          <w:sz w:val="28"/>
          <w:szCs w:val="28"/>
        </w:rPr>
        <w:t xml:space="preserve">юридических лиц. </w:t>
      </w:r>
    </w:p>
    <w:p w14:paraId="5EE92C71" w14:textId="5AF86A30"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По результатам мониторинга устанавливается степень участия предприятий и организаций в формировании доходов бюджета городского округа, и что самое главное – сценарий финансово</w:t>
      </w:r>
      <w:r w:rsidR="00F25512">
        <w:rPr>
          <w:sz w:val="28"/>
          <w:szCs w:val="28"/>
        </w:rPr>
        <w:t>-</w:t>
      </w:r>
      <w:r w:rsidRPr="00577285">
        <w:rPr>
          <w:sz w:val="28"/>
          <w:szCs w:val="28"/>
        </w:rPr>
        <w:t>хозяйственной деятельности организаций на среднесрочную перспективу.</w:t>
      </w:r>
    </w:p>
    <w:p w14:paraId="325AD719"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 xml:space="preserve">Основными задачами бюджетного планирования в области доходов остаются: </w:t>
      </w:r>
    </w:p>
    <w:p w14:paraId="61FAB112" w14:textId="43A9B6E8"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обеспечение качественного администрирования доходов участниками бюджетного процесса; </w:t>
      </w:r>
    </w:p>
    <w:p w14:paraId="6967FB52" w14:textId="60DAA9FC"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проведение мероприятий по формированию перечня источников доходов бюджета городского округа администраторами доходов в соответствии с утвержденными методиками прогнозирования поступлений доходов; </w:t>
      </w:r>
    </w:p>
    <w:p w14:paraId="55215553" w14:textId="3FB8223B"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совершенствование механизмов управления и распоряжения муниципальной собственностью городского округа путем усиления контроля за использованием муниципального имущества, выявления неиспользуемого муниципального имущества; </w:t>
      </w:r>
    </w:p>
    <w:p w14:paraId="7AD33780" w14:textId="16060AAD"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продажи непрофильных активов, не предназначенных для решения вопросов местного значения, с целью оптимизации расходов на их содержание;</w:t>
      </w:r>
    </w:p>
    <w:p w14:paraId="14052E5A" w14:textId="00D44F24"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увеличение поступления доходов в бюджет городского округа за счет проведения мероприятий по обеспечению достоверного учета объектов недвижимости, выявления неучтенного имущества, в том числе бесхозяйного, в целях вовлечения в хозяйственный оборот и обеспечения платности использования имущества; </w:t>
      </w:r>
    </w:p>
    <w:p w14:paraId="25CFE81F" w14:textId="6BECC5B5" w:rsidR="00577285" w:rsidRPr="0057728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изыскание дополнительных резервов доходного потенциала городского округа и обеспечение своевременного поступления платежей в бюджет городского округа; </w:t>
      </w:r>
    </w:p>
    <w:p w14:paraId="3408B44B" w14:textId="7569A258" w:rsidR="00577285" w:rsidRPr="00F43B05" w:rsidRDefault="00577285" w:rsidP="0083380E">
      <w:pPr>
        <w:pStyle w:val="a9"/>
        <w:numPr>
          <w:ilvl w:val="0"/>
          <w:numId w:val="51"/>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проведение информационной кампании, направленной на вовлечение населения города в предоставление информации о случаях нарушения земельного законодательства и законодательства о государственной регистрации прав на недвижимое имущество, а также на повышение налоговой грамотности населения, налоговой дисциплины организаций, индивидуальных предпринимателей и физических лиц.</w:t>
      </w:r>
    </w:p>
    <w:p w14:paraId="4CF98294" w14:textId="05314705"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Проводится организация работы по мобилизации финансовых ресурсов и исполнению бюджета. Организован мониторинг поступлений налоговых и неналоговых доходов в бюджет городского округа. Ежемесячно оценивается ожидаемое поступление в бюджет, оценивается выполнение плановых показателей, ежеквартально представляется отчет о выполнении плана мобилизации доходов в разрезе мероприятий, по итогам которого проводятся совещания. </w:t>
      </w:r>
    </w:p>
    <w:p w14:paraId="1B133FBC" w14:textId="2FE91D73"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целях увеличения поступлений в бюджетную систему и внебюджетные государственные фонды, своевременности выплаты заработной платы и легализации объектов налогообложения на основании постановления администрации Орехово</w:t>
      </w:r>
      <w:r w:rsidR="00ED0EA1">
        <w:rPr>
          <w:sz w:val="28"/>
          <w:szCs w:val="28"/>
        </w:rPr>
        <w:t>–</w:t>
      </w:r>
      <w:r w:rsidRPr="00F43B05">
        <w:rPr>
          <w:sz w:val="28"/>
          <w:szCs w:val="28"/>
        </w:rPr>
        <w:t>Зуевского городского округа от 19.02.2020 №567 «О межведомственной комиссии по мобилизации доходов бюджета Орехово</w:t>
      </w:r>
      <w:r w:rsidR="007A531D">
        <w:rPr>
          <w:sz w:val="28"/>
          <w:szCs w:val="28"/>
        </w:rPr>
        <w:t>-</w:t>
      </w:r>
      <w:r w:rsidRPr="00F43B05">
        <w:rPr>
          <w:sz w:val="28"/>
          <w:szCs w:val="28"/>
        </w:rPr>
        <w:t>Зуевского городского округа Московской области» на постоянной основе работает комиссия по мобилизации доходов бюджета Орехово</w:t>
      </w:r>
      <w:r w:rsidR="007A531D">
        <w:rPr>
          <w:sz w:val="28"/>
          <w:szCs w:val="28"/>
        </w:rPr>
        <w:t>-</w:t>
      </w:r>
      <w:r w:rsidRPr="00F43B05">
        <w:rPr>
          <w:sz w:val="28"/>
          <w:szCs w:val="28"/>
        </w:rPr>
        <w:t>Зуевского городского округа (далее МВК). В состав МВК входят представители администрации Орехово</w:t>
      </w:r>
      <w:r w:rsidR="007A531D">
        <w:rPr>
          <w:sz w:val="28"/>
          <w:szCs w:val="28"/>
        </w:rPr>
        <w:t>-</w:t>
      </w:r>
      <w:r w:rsidRPr="00F43B05">
        <w:rPr>
          <w:sz w:val="28"/>
          <w:szCs w:val="28"/>
        </w:rPr>
        <w:t>Зуевского городского округа и ее структурных подразделений, представители Межрайонной ИФНС России № 10 по Московской области, Орехово</w:t>
      </w:r>
      <w:r w:rsidR="007A531D">
        <w:rPr>
          <w:sz w:val="28"/>
          <w:szCs w:val="28"/>
        </w:rPr>
        <w:t>-</w:t>
      </w:r>
      <w:r w:rsidRPr="00F43B05">
        <w:rPr>
          <w:sz w:val="28"/>
          <w:szCs w:val="28"/>
        </w:rPr>
        <w:t>Зуевского центра занятости населения, Фонда социального страхования, Пенсионного фонда, Орехово</w:t>
      </w:r>
      <w:r w:rsidR="007A531D">
        <w:rPr>
          <w:sz w:val="28"/>
          <w:szCs w:val="28"/>
        </w:rPr>
        <w:t>-</w:t>
      </w:r>
      <w:r w:rsidRPr="00F43B05">
        <w:rPr>
          <w:sz w:val="28"/>
          <w:szCs w:val="28"/>
        </w:rPr>
        <w:t xml:space="preserve">Зуевской городской прокуратуры, Службы судебных приставов, Отдела государственной статистики. На ежемесячных заседаниях заслушиваются руководители, главные бухгалтера, и индивидуальные предприниматели по вопросам погашения задолженности в бюджеты всех уровней, внебюджетные фонды, доведения заработной платы до установленного минимального уровня оплаты труда, легализации заработной платы, задержания выплаты заработной платы и т.д. </w:t>
      </w:r>
    </w:p>
    <w:p w14:paraId="4C80CC37" w14:textId="77777777"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2020 году в целях легализации неформальной занятости и вывода организаций из «теневого» сектора экономики были проведены мероприятия:</w:t>
      </w:r>
    </w:p>
    <w:p w14:paraId="0427274F" w14:textId="25ED4D2D" w:rsidR="00577285" w:rsidRPr="007A531D"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7A531D">
        <w:rPr>
          <w:szCs w:val="28"/>
        </w:rPr>
        <w:t>выявлению организаций, выплачивающих «серую» заработную плату или ниже МРОТ по Московской области, а также привлекающих работников без оформления трудовых отношений. Результат: выявлено 27 работодателей. Дополнительно поступило НДФЛ 391,2 тыс. рублей;</w:t>
      </w:r>
    </w:p>
    <w:p w14:paraId="6D1BC68E" w14:textId="1BB68487" w:rsidR="00577285" w:rsidRPr="007A531D"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7A531D">
        <w:rPr>
          <w:szCs w:val="28"/>
        </w:rPr>
        <w:t>выявлению лиц, сдающих на коммерческой основе в аренду жилые помещения. Результат: выявлено 34 физических лица. Дополнительно поступило налогов 785,0 тыс. рублей;</w:t>
      </w:r>
    </w:p>
    <w:p w14:paraId="5D9D3304" w14:textId="4406E5F7" w:rsidR="00577285" w:rsidRPr="007A531D"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7A531D">
        <w:rPr>
          <w:szCs w:val="28"/>
        </w:rPr>
        <w:t xml:space="preserve">выявление организаций и физических лиц, осуществляющих деятельность, но не состоящих на учете в налоговых органах. Результат: выявлено и поставлено на учет 11 организаций. Дополнительно поступило налогов 2,4 </w:t>
      </w:r>
      <w:r w:rsidR="00076CA4" w:rsidRPr="007A531D">
        <w:rPr>
          <w:szCs w:val="28"/>
        </w:rPr>
        <w:t>млн</w:t>
      </w:r>
      <w:r w:rsidRPr="007A531D">
        <w:rPr>
          <w:szCs w:val="28"/>
        </w:rPr>
        <w:t xml:space="preserve"> рублей.</w:t>
      </w:r>
    </w:p>
    <w:p w14:paraId="72BAFCFD" w14:textId="3F5A9F45"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целях вовлечения объектов недвижимости в налоговый оборот на территории Орехово</w:t>
      </w:r>
      <w:r w:rsidR="007A531D">
        <w:rPr>
          <w:sz w:val="28"/>
          <w:szCs w:val="28"/>
        </w:rPr>
        <w:t>-</w:t>
      </w:r>
      <w:r w:rsidRPr="00F43B05">
        <w:rPr>
          <w:sz w:val="28"/>
          <w:szCs w:val="28"/>
        </w:rPr>
        <w:t>Зуевского городского округа за 2020 год были проведены мероприятия:</w:t>
      </w:r>
    </w:p>
    <w:p w14:paraId="0A885C44" w14:textId="1AB8DFC8"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выявление объектов недвижимости, сведения о которых отсутствуют в ЕГРН;</w:t>
      </w:r>
    </w:p>
    <w:p w14:paraId="2C4854FA" w14:textId="416DBCC5"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разъяснительная работа с гражданами – владельцами незарегистрированных объектов недвижимости по вопросу регистрации права собственности на данные объекты;</w:t>
      </w:r>
    </w:p>
    <w:p w14:paraId="6DF0BE1A" w14:textId="29EFA57D"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инвентаризация земельных участков, участков не предназначенных, но использующихся для предпринимательской деятельности либо не по целевому назначению.</w:t>
      </w:r>
    </w:p>
    <w:p w14:paraId="47B9EFFE" w14:textId="77777777"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E93F79">
        <w:rPr>
          <w:sz w:val="28"/>
          <w:szCs w:val="28"/>
        </w:rPr>
        <w:t>Результат проведенной работы в 2020</w:t>
      </w:r>
      <w:r w:rsidRPr="00F43B05">
        <w:rPr>
          <w:sz w:val="28"/>
          <w:szCs w:val="28"/>
        </w:rPr>
        <w:t xml:space="preserve"> году:</w:t>
      </w:r>
    </w:p>
    <w:p w14:paraId="4338C98D" w14:textId="69AC70AB"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вовлечено в налоговый оборот 312 земельных участков, 1 456 объектов капитального строительства;</w:t>
      </w:r>
    </w:p>
    <w:p w14:paraId="7498FDBC" w14:textId="176B3C2C"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F43B05">
        <w:rPr>
          <w:szCs w:val="28"/>
        </w:rPr>
        <w:t xml:space="preserve">выявлено 39 земельных участков не предназначенных, но использующихся для предпринимательской деятельности либо не по целевому назначению. </w:t>
      </w:r>
    </w:p>
    <w:p w14:paraId="2C4B1B7F" w14:textId="77777777"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Еще одним приоритетным направлением по увеличению доходной части бюджета является работа по привлечению инвестиций и содействию в создании рабочих мест. </w:t>
      </w:r>
    </w:p>
    <w:p w14:paraId="586A96E6" w14:textId="58701EED"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результате проведенных мероприятий по привлечению новых налоговых резидентов на территорию Орехово</w:t>
      </w:r>
      <w:r w:rsidR="006843D6">
        <w:rPr>
          <w:sz w:val="28"/>
          <w:szCs w:val="28"/>
        </w:rPr>
        <w:t>-</w:t>
      </w:r>
      <w:r w:rsidRPr="00F43B05">
        <w:rPr>
          <w:sz w:val="28"/>
          <w:szCs w:val="28"/>
        </w:rPr>
        <w:t xml:space="preserve">Зуевского городского округа в 2020 году на налоговый учет встали 46 организаций. Поступления по налогам в консолидированный бюджет Московской области от них составили 30 </w:t>
      </w:r>
      <w:r w:rsidR="00076CA4">
        <w:rPr>
          <w:sz w:val="28"/>
          <w:szCs w:val="28"/>
        </w:rPr>
        <w:t>млн</w:t>
      </w:r>
      <w:r w:rsidRPr="00F43B05">
        <w:rPr>
          <w:sz w:val="28"/>
          <w:szCs w:val="28"/>
        </w:rPr>
        <w:t> рублей, в том числе в бюджет Орехово</w:t>
      </w:r>
      <w:r w:rsidR="006843D6">
        <w:rPr>
          <w:sz w:val="28"/>
          <w:szCs w:val="28"/>
        </w:rPr>
        <w:t>-</w:t>
      </w:r>
      <w:r w:rsidRPr="00F43B05">
        <w:rPr>
          <w:sz w:val="28"/>
          <w:szCs w:val="28"/>
        </w:rPr>
        <w:t xml:space="preserve">Зуевского городского округа 7,2 </w:t>
      </w:r>
      <w:r w:rsidR="00076CA4">
        <w:rPr>
          <w:sz w:val="28"/>
          <w:szCs w:val="28"/>
        </w:rPr>
        <w:t>млн</w:t>
      </w:r>
      <w:r w:rsidRPr="00F43B05">
        <w:rPr>
          <w:sz w:val="28"/>
          <w:szCs w:val="28"/>
        </w:rPr>
        <w:t xml:space="preserve"> рублей.</w:t>
      </w:r>
    </w:p>
    <w:p w14:paraId="0C2BE580" w14:textId="423C9A2B"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В целом в результате работы, проведенной по увеличению уровня доходов в 2020 году дополнительно поступило в консолидированный бюджет Московской области </w:t>
      </w:r>
      <w:r w:rsidRPr="00F43B05">
        <w:rPr>
          <w:bCs/>
          <w:sz w:val="28"/>
          <w:szCs w:val="28"/>
        </w:rPr>
        <w:t>33,5</w:t>
      </w:r>
      <w:r w:rsidRPr="00F43B05">
        <w:rPr>
          <w:sz w:val="28"/>
          <w:szCs w:val="28"/>
        </w:rPr>
        <w:t xml:space="preserve"> </w:t>
      </w:r>
      <w:r w:rsidR="00076CA4">
        <w:rPr>
          <w:sz w:val="28"/>
          <w:szCs w:val="28"/>
        </w:rPr>
        <w:t>млн</w:t>
      </w:r>
      <w:r w:rsidRPr="00F43B05">
        <w:rPr>
          <w:sz w:val="28"/>
          <w:szCs w:val="28"/>
        </w:rPr>
        <w:t xml:space="preserve"> рублей, в том числе в бюджет Орехово</w:t>
      </w:r>
      <w:r w:rsidR="006843D6">
        <w:rPr>
          <w:sz w:val="28"/>
          <w:szCs w:val="28"/>
        </w:rPr>
        <w:t>-</w:t>
      </w:r>
      <w:r w:rsidRPr="00F43B05">
        <w:rPr>
          <w:sz w:val="28"/>
          <w:szCs w:val="28"/>
        </w:rPr>
        <w:t xml:space="preserve">Зуевского городского округа </w:t>
      </w:r>
      <w:r w:rsidRPr="00F43B05">
        <w:rPr>
          <w:bCs/>
          <w:sz w:val="28"/>
          <w:szCs w:val="28"/>
        </w:rPr>
        <w:t xml:space="preserve">8,9 </w:t>
      </w:r>
      <w:r w:rsidR="00076CA4">
        <w:rPr>
          <w:sz w:val="28"/>
          <w:szCs w:val="28"/>
        </w:rPr>
        <w:t>млн</w:t>
      </w:r>
      <w:r w:rsidRPr="00F43B05">
        <w:rPr>
          <w:sz w:val="28"/>
          <w:szCs w:val="28"/>
        </w:rPr>
        <w:t xml:space="preserve"> рублей.</w:t>
      </w:r>
    </w:p>
    <w:p w14:paraId="0B102137" w14:textId="4E7265E2"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По направлению снижения уровня задолженности по налоговым и неналоговым платежам проводятся мероприятия:</w:t>
      </w:r>
    </w:p>
    <w:p w14:paraId="04D6F9ED" w14:textId="1A259A27" w:rsidR="00577285" w:rsidRPr="00F43B05" w:rsidRDefault="006843D6"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а</w:t>
      </w:r>
      <w:r w:rsidR="00577285" w:rsidRPr="00F43B05">
        <w:rPr>
          <w:szCs w:val="28"/>
        </w:rPr>
        <w:t>дресная работа с должниками в рамках комиссий по мобилизации доходов;</w:t>
      </w:r>
    </w:p>
    <w:p w14:paraId="463E9C64" w14:textId="3CEC8774" w:rsidR="00577285" w:rsidRPr="00F43B0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bCs/>
          <w:iCs/>
          <w:szCs w:val="28"/>
        </w:rPr>
      </w:pPr>
      <w:r w:rsidRPr="006843D6">
        <w:rPr>
          <w:szCs w:val="28"/>
        </w:rPr>
        <w:t>принудительное взыскание задолженност</w:t>
      </w:r>
      <w:r w:rsidR="006843D6">
        <w:rPr>
          <w:szCs w:val="28"/>
        </w:rPr>
        <w:t xml:space="preserve">и </w:t>
      </w:r>
      <w:r w:rsidRPr="006843D6">
        <w:rPr>
          <w:szCs w:val="28"/>
        </w:rPr>
        <w:t>в консолидированный бюджет Московской области: претензионная работа, рейды на автодорогах</w:t>
      </w:r>
      <w:r w:rsidRPr="00F43B05">
        <w:rPr>
          <w:bCs/>
          <w:iCs/>
          <w:szCs w:val="28"/>
        </w:rPr>
        <w:t xml:space="preserve"> и т.д. </w:t>
      </w:r>
    </w:p>
    <w:p w14:paraId="6B027102" w14:textId="77777777" w:rsidR="000B1711" w:rsidRPr="00577285" w:rsidRDefault="000B1711"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p>
    <w:p w14:paraId="57B63AE8" w14:textId="77777777" w:rsidR="000B1711" w:rsidRDefault="00C21B09" w:rsidP="00C21B09">
      <w:pPr>
        <w:pBdr>
          <w:top w:val="single" w:sz="4" w:space="0" w:color="FFFFFF"/>
          <w:left w:val="single" w:sz="4" w:space="0" w:color="FFFFFF"/>
          <w:bottom w:val="single" w:sz="4" w:space="11" w:color="FFFFFF"/>
          <w:right w:val="single" w:sz="4" w:space="0" w:color="FFFFFF"/>
        </w:pBdr>
        <w:jc w:val="both"/>
        <w:rPr>
          <w:bCs/>
          <w:iCs/>
          <w:sz w:val="28"/>
          <w:szCs w:val="28"/>
        </w:rPr>
      </w:pPr>
      <w:r>
        <w:rPr>
          <w:noProof/>
        </w:rPr>
        <w:drawing>
          <wp:inline distT="0" distB="0" distL="0" distR="0" wp14:anchorId="34290041" wp14:editId="23FB9D99">
            <wp:extent cx="6299835" cy="2726055"/>
            <wp:effectExtent l="0" t="0" r="571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99835" cy="2726055"/>
                    </a:xfrm>
                    <a:prstGeom prst="rect">
                      <a:avLst/>
                    </a:prstGeom>
                  </pic:spPr>
                </pic:pic>
              </a:graphicData>
            </a:graphic>
          </wp:inline>
        </w:drawing>
      </w:r>
    </w:p>
    <w:p w14:paraId="46133A84" w14:textId="77777777" w:rsidR="00B172FF" w:rsidRDefault="00B172FF"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p>
    <w:p w14:paraId="04FEC6C1" w14:textId="217FFCD5"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577285">
        <w:rPr>
          <w:bCs/>
          <w:iCs/>
          <w:sz w:val="28"/>
          <w:szCs w:val="28"/>
        </w:rPr>
        <w:t>В процессе адресной работы с должниками в 2020 году проведено</w:t>
      </w:r>
      <w:r w:rsidRPr="00577285">
        <w:rPr>
          <w:b/>
          <w:bCs/>
          <w:iCs/>
          <w:sz w:val="28"/>
          <w:szCs w:val="28"/>
        </w:rPr>
        <w:t xml:space="preserve"> </w:t>
      </w:r>
      <w:r w:rsidRPr="00577285">
        <w:rPr>
          <w:bCs/>
          <w:iCs/>
          <w:sz w:val="28"/>
          <w:szCs w:val="28"/>
        </w:rPr>
        <w:t xml:space="preserve">3 заседания МВК в очном режиме и 8 в заочном (в связи с пандемией новой </w:t>
      </w:r>
      <w:proofErr w:type="spellStart"/>
      <w:r w:rsidRPr="00577285">
        <w:rPr>
          <w:bCs/>
          <w:iCs/>
          <w:sz w:val="28"/>
          <w:szCs w:val="28"/>
        </w:rPr>
        <w:t>коронавирусной</w:t>
      </w:r>
      <w:proofErr w:type="spellEnd"/>
      <w:r w:rsidRPr="00577285">
        <w:rPr>
          <w:bCs/>
          <w:iCs/>
          <w:sz w:val="28"/>
          <w:szCs w:val="28"/>
        </w:rPr>
        <w:t xml:space="preserve"> инфекции).</w:t>
      </w:r>
    </w:p>
    <w:p w14:paraId="3D1B7FE1"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577285">
        <w:rPr>
          <w:bCs/>
          <w:iCs/>
          <w:sz w:val="28"/>
          <w:szCs w:val="28"/>
        </w:rPr>
        <w:t xml:space="preserve">Отработано: </w:t>
      </w:r>
    </w:p>
    <w:p w14:paraId="6305A331" w14:textId="648650C3" w:rsidR="00577285" w:rsidRPr="006843D6"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6843D6">
        <w:rPr>
          <w:szCs w:val="28"/>
        </w:rPr>
        <w:t xml:space="preserve">196 организаций, имеющих задолженность по налоговым платежам в сумме 171,9 </w:t>
      </w:r>
      <w:r w:rsidR="00076CA4" w:rsidRPr="006843D6">
        <w:rPr>
          <w:szCs w:val="28"/>
        </w:rPr>
        <w:t>млн</w:t>
      </w:r>
      <w:r w:rsidRPr="006843D6">
        <w:rPr>
          <w:szCs w:val="28"/>
        </w:rPr>
        <w:t xml:space="preserve"> рублей</w:t>
      </w:r>
      <w:r w:rsidR="006843D6">
        <w:rPr>
          <w:szCs w:val="28"/>
        </w:rPr>
        <w:t>;</w:t>
      </w:r>
    </w:p>
    <w:p w14:paraId="6A528170" w14:textId="77A8285D" w:rsidR="00577285" w:rsidRPr="006843D6"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6843D6">
        <w:rPr>
          <w:szCs w:val="28"/>
        </w:rPr>
        <w:t xml:space="preserve">8 должников по арендной плате, имеющих задолженность в сумме 29,4 </w:t>
      </w:r>
      <w:r w:rsidR="00076CA4" w:rsidRPr="006843D6">
        <w:rPr>
          <w:szCs w:val="28"/>
        </w:rPr>
        <w:t>млн</w:t>
      </w:r>
      <w:r w:rsidRPr="006843D6">
        <w:rPr>
          <w:szCs w:val="28"/>
        </w:rPr>
        <w:t xml:space="preserve"> рублей</w:t>
      </w:r>
      <w:r w:rsidR="006843D6">
        <w:rPr>
          <w:szCs w:val="28"/>
        </w:rPr>
        <w:t>;</w:t>
      </w:r>
    </w:p>
    <w:p w14:paraId="7A3CA271" w14:textId="18359704"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bCs/>
          <w:iCs/>
          <w:szCs w:val="28"/>
        </w:rPr>
      </w:pPr>
      <w:r w:rsidRPr="006843D6">
        <w:rPr>
          <w:szCs w:val="28"/>
        </w:rPr>
        <w:t>18 должников по плате за установку рекламных конструкций, имеющих задолженность в</w:t>
      </w:r>
      <w:r w:rsidRPr="00577285">
        <w:rPr>
          <w:bCs/>
          <w:iCs/>
          <w:szCs w:val="28"/>
        </w:rPr>
        <w:t xml:space="preserve"> сумме 6,6 </w:t>
      </w:r>
      <w:r w:rsidR="00076CA4">
        <w:rPr>
          <w:bCs/>
          <w:iCs/>
          <w:szCs w:val="28"/>
        </w:rPr>
        <w:t>млн</w:t>
      </w:r>
      <w:r w:rsidRPr="00577285">
        <w:rPr>
          <w:bCs/>
          <w:iCs/>
          <w:szCs w:val="28"/>
        </w:rPr>
        <w:t xml:space="preserve"> рублей</w:t>
      </w:r>
      <w:r w:rsidR="006843D6">
        <w:rPr>
          <w:bCs/>
          <w:iCs/>
          <w:szCs w:val="28"/>
        </w:rPr>
        <w:t>.</w:t>
      </w:r>
    </w:p>
    <w:p w14:paraId="0330B374"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577285">
        <w:rPr>
          <w:bCs/>
          <w:iCs/>
          <w:sz w:val="28"/>
          <w:szCs w:val="28"/>
        </w:rPr>
        <w:t>В результате проведенной работы урегулирована задолженность по:</w:t>
      </w:r>
    </w:p>
    <w:p w14:paraId="7E6119EA" w14:textId="0FD5289A" w:rsidR="00577285" w:rsidRPr="006843D6"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6843D6">
        <w:rPr>
          <w:szCs w:val="28"/>
        </w:rPr>
        <w:t xml:space="preserve">143 организациям по налоговым платежам в сумме 102,5 </w:t>
      </w:r>
      <w:r w:rsidR="00076CA4" w:rsidRPr="006843D6">
        <w:rPr>
          <w:szCs w:val="28"/>
        </w:rPr>
        <w:t>млн</w:t>
      </w:r>
      <w:r w:rsidRPr="006843D6">
        <w:rPr>
          <w:szCs w:val="28"/>
        </w:rPr>
        <w:t xml:space="preserve"> рублей</w:t>
      </w:r>
      <w:r w:rsidR="006843D6">
        <w:rPr>
          <w:szCs w:val="28"/>
        </w:rPr>
        <w:t>;</w:t>
      </w:r>
    </w:p>
    <w:p w14:paraId="6E2C2FBA" w14:textId="7F8354AA" w:rsidR="00577285" w:rsidRPr="006843D6"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6843D6">
        <w:rPr>
          <w:szCs w:val="28"/>
        </w:rPr>
        <w:t xml:space="preserve"> 3 должникам по арендной плате в сумме 10,4 </w:t>
      </w:r>
      <w:r w:rsidR="00076CA4" w:rsidRPr="006843D6">
        <w:rPr>
          <w:szCs w:val="28"/>
        </w:rPr>
        <w:t>млн</w:t>
      </w:r>
      <w:r w:rsidRPr="006843D6">
        <w:rPr>
          <w:szCs w:val="28"/>
        </w:rPr>
        <w:t xml:space="preserve"> рублей</w:t>
      </w:r>
      <w:r w:rsidR="006843D6">
        <w:rPr>
          <w:szCs w:val="28"/>
        </w:rPr>
        <w:t>;</w:t>
      </w:r>
    </w:p>
    <w:p w14:paraId="302FDDF2" w14:textId="72614233" w:rsidR="00577285" w:rsidRPr="006843D6"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6843D6">
        <w:rPr>
          <w:szCs w:val="28"/>
        </w:rPr>
        <w:t xml:space="preserve"> 7 должникам по плате за установку рекламных конструкций в сумме 1,5 </w:t>
      </w:r>
      <w:r w:rsidR="00076CA4" w:rsidRPr="006843D6">
        <w:rPr>
          <w:szCs w:val="28"/>
        </w:rPr>
        <w:t>млн</w:t>
      </w:r>
      <w:r w:rsidRPr="006843D6">
        <w:rPr>
          <w:szCs w:val="28"/>
        </w:rPr>
        <w:t xml:space="preserve"> рублей.</w:t>
      </w:r>
    </w:p>
    <w:p w14:paraId="37624BA1" w14:textId="77777777"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F43B05">
        <w:rPr>
          <w:bCs/>
          <w:iCs/>
          <w:sz w:val="28"/>
          <w:szCs w:val="28"/>
        </w:rPr>
        <w:t>В целях принудительного взыскания задолженности в консолидированный бюджет Московской области по имущественным налогам физических лиц сотрудниками ИФНС, ССП и администрации городского округа, при поддержке ГИБДД в 2020 году было проведено 4 рейда на автодорогах. Выявлено должников: 41 человек с общей суммой долга 224 тыс. рублей. Погасили задолженность: 29 человек в сумме 69 тыс. рублей.</w:t>
      </w:r>
    </w:p>
    <w:p w14:paraId="50FC3A9A" w14:textId="6A659904"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F43B05">
        <w:rPr>
          <w:bCs/>
          <w:iCs/>
          <w:sz w:val="28"/>
          <w:szCs w:val="28"/>
        </w:rPr>
        <w:t xml:space="preserve">В результате работы МВК в 2020 году урегулирована задолженность в консолидированный бюджет Московской области в сумме 114,4 </w:t>
      </w:r>
      <w:r w:rsidR="00076CA4">
        <w:rPr>
          <w:bCs/>
          <w:iCs/>
          <w:sz w:val="28"/>
          <w:szCs w:val="28"/>
        </w:rPr>
        <w:t>млн</w:t>
      </w:r>
      <w:r w:rsidRPr="00F43B05">
        <w:rPr>
          <w:bCs/>
          <w:iCs/>
          <w:sz w:val="28"/>
          <w:szCs w:val="28"/>
        </w:rPr>
        <w:t xml:space="preserve"> рублей, в том числе в бюджет Орехово</w:t>
      </w:r>
      <w:r w:rsidR="006843D6">
        <w:rPr>
          <w:bCs/>
          <w:iCs/>
          <w:sz w:val="28"/>
          <w:szCs w:val="28"/>
        </w:rPr>
        <w:t>-</w:t>
      </w:r>
      <w:r w:rsidRPr="00F43B05">
        <w:rPr>
          <w:bCs/>
          <w:iCs/>
          <w:sz w:val="28"/>
          <w:szCs w:val="28"/>
        </w:rPr>
        <w:t xml:space="preserve">Зуевского городского округа 48,6 </w:t>
      </w:r>
      <w:r w:rsidR="00076CA4">
        <w:rPr>
          <w:bCs/>
          <w:iCs/>
          <w:sz w:val="28"/>
          <w:szCs w:val="28"/>
        </w:rPr>
        <w:t>млн</w:t>
      </w:r>
      <w:r w:rsidRPr="00F43B05">
        <w:rPr>
          <w:bCs/>
          <w:iCs/>
          <w:sz w:val="28"/>
          <w:szCs w:val="28"/>
        </w:rPr>
        <w:t xml:space="preserve"> рублей. </w:t>
      </w:r>
    </w:p>
    <w:p w14:paraId="7760FAFC" w14:textId="22FA5D92"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F43B05">
        <w:rPr>
          <w:bCs/>
          <w:iCs/>
          <w:sz w:val="28"/>
          <w:szCs w:val="28"/>
        </w:rPr>
        <w:t>Уровень задолженности по налоговым платежам на территории Орехово</w:t>
      </w:r>
      <w:r w:rsidR="006843D6">
        <w:rPr>
          <w:bCs/>
          <w:iCs/>
          <w:sz w:val="28"/>
          <w:szCs w:val="28"/>
        </w:rPr>
        <w:t>-</w:t>
      </w:r>
      <w:r w:rsidRPr="00F43B05">
        <w:rPr>
          <w:bCs/>
          <w:iCs/>
          <w:sz w:val="28"/>
          <w:szCs w:val="28"/>
        </w:rPr>
        <w:t xml:space="preserve">Зуевского городского округа в консолидированный бюджет Московской области снизился на 85,1 млн рублей с 693,9 </w:t>
      </w:r>
      <w:r w:rsidR="00076CA4">
        <w:rPr>
          <w:bCs/>
          <w:iCs/>
          <w:sz w:val="28"/>
          <w:szCs w:val="28"/>
        </w:rPr>
        <w:t>млн</w:t>
      </w:r>
      <w:r w:rsidRPr="00F43B05">
        <w:rPr>
          <w:bCs/>
          <w:iCs/>
          <w:sz w:val="28"/>
          <w:szCs w:val="28"/>
        </w:rPr>
        <w:t xml:space="preserve"> рублей (по состоянию на 01.01.2020) до 534,2 </w:t>
      </w:r>
      <w:r w:rsidR="00076CA4">
        <w:rPr>
          <w:bCs/>
          <w:iCs/>
          <w:sz w:val="28"/>
          <w:szCs w:val="28"/>
        </w:rPr>
        <w:t>млн</w:t>
      </w:r>
      <w:r w:rsidRPr="00F43B05">
        <w:rPr>
          <w:bCs/>
          <w:iCs/>
          <w:sz w:val="28"/>
          <w:szCs w:val="28"/>
        </w:rPr>
        <w:t xml:space="preserve"> рублей (по состоянию на 01.01.2021).</w:t>
      </w:r>
    </w:p>
    <w:p w14:paraId="5E899BF7" w14:textId="64222540" w:rsidR="00577285" w:rsidRPr="00F43B05" w:rsidRDefault="00577285" w:rsidP="00577285">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F43B05">
        <w:rPr>
          <w:bCs/>
          <w:iCs/>
          <w:sz w:val="28"/>
          <w:szCs w:val="28"/>
        </w:rPr>
        <w:t>Учитывая проведенные мероприятия в процессе планирования и исполнения бюджета Орехово</w:t>
      </w:r>
      <w:r w:rsidR="006843D6">
        <w:rPr>
          <w:bCs/>
          <w:iCs/>
          <w:sz w:val="28"/>
          <w:szCs w:val="28"/>
        </w:rPr>
        <w:t>-</w:t>
      </w:r>
      <w:r w:rsidRPr="00F43B05">
        <w:rPr>
          <w:bCs/>
          <w:iCs/>
          <w:sz w:val="28"/>
          <w:szCs w:val="28"/>
        </w:rPr>
        <w:t xml:space="preserve">Зуевского городского округа в 2020 году в условиях пандемии новой </w:t>
      </w:r>
      <w:proofErr w:type="spellStart"/>
      <w:r w:rsidRPr="00F43B05">
        <w:rPr>
          <w:bCs/>
          <w:iCs/>
          <w:sz w:val="28"/>
          <w:szCs w:val="28"/>
        </w:rPr>
        <w:t>коронавирусной</w:t>
      </w:r>
      <w:proofErr w:type="spellEnd"/>
      <w:r w:rsidRPr="00F43B05">
        <w:rPr>
          <w:bCs/>
          <w:iCs/>
          <w:sz w:val="28"/>
          <w:szCs w:val="28"/>
        </w:rPr>
        <w:t xml:space="preserve"> инфекции, удалось сохранить высокий уровень поступления доходов. Доходная часть бюджета по налоговым и неналоговым платежам за 2020 год выполнена в сумме 4 400,8 </w:t>
      </w:r>
      <w:r w:rsidR="00076CA4">
        <w:rPr>
          <w:bCs/>
          <w:iCs/>
          <w:sz w:val="28"/>
          <w:szCs w:val="28"/>
        </w:rPr>
        <w:t>млн</w:t>
      </w:r>
      <w:r w:rsidRPr="00F43B05">
        <w:rPr>
          <w:bCs/>
          <w:iCs/>
          <w:sz w:val="28"/>
          <w:szCs w:val="28"/>
        </w:rPr>
        <w:t xml:space="preserve"> рублей, что составило 101,5% от уточненных годовых плановых показателей или 106,1% от первоначально утвержденных плановых показателей. По сравнению с 2019 годом уровень налоговых неналоговых доходов увеличился на 333,3 </w:t>
      </w:r>
      <w:r w:rsidR="00076CA4">
        <w:rPr>
          <w:bCs/>
          <w:iCs/>
          <w:sz w:val="28"/>
          <w:szCs w:val="28"/>
        </w:rPr>
        <w:t>млн</w:t>
      </w:r>
      <w:r w:rsidRPr="00F43B05">
        <w:rPr>
          <w:bCs/>
          <w:iCs/>
          <w:sz w:val="28"/>
          <w:szCs w:val="28"/>
        </w:rPr>
        <w:t xml:space="preserve"> рублей.</w:t>
      </w:r>
    </w:p>
    <w:p w14:paraId="60314DD6"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5E83F54A"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b/>
          <w:bCs/>
          <w:sz w:val="28"/>
          <w:szCs w:val="28"/>
        </w:rPr>
        <w:t xml:space="preserve">Управление муниципальным долгом. </w:t>
      </w:r>
    </w:p>
    <w:p w14:paraId="0765FCF7" w14:textId="3836E5D8"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Орехово</w:t>
      </w:r>
      <w:r w:rsidR="006843D6">
        <w:rPr>
          <w:sz w:val="28"/>
          <w:szCs w:val="28"/>
        </w:rPr>
        <w:t>-</w:t>
      </w:r>
      <w:r w:rsidRPr="00577285">
        <w:rPr>
          <w:sz w:val="28"/>
          <w:szCs w:val="28"/>
        </w:rPr>
        <w:t xml:space="preserve">Зуевским городским округом Московской области проводится взвешенная политика по управлению муниципальным долгом. </w:t>
      </w:r>
    </w:p>
    <w:p w14:paraId="6EA6447A" w14:textId="356E33F8"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Бюджетная политика в области муниципального долга Орехово</w:t>
      </w:r>
      <w:r w:rsidR="006843D6">
        <w:rPr>
          <w:sz w:val="28"/>
          <w:szCs w:val="28"/>
        </w:rPr>
        <w:t>-</w:t>
      </w:r>
      <w:r w:rsidRPr="00577285">
        <w:rPr>
          <w:sz w:val="28"/>
          <w:szCs w:val="28"/>
        </w:rPr>
        <w:t xml:space="preserve">Зуевского городского округа Московской области направлена на обеспечение способности городского округа осуществлять заимствования на условиях, приемлемых для муниципалитета как надежного заемщика, сохранение муниципального долга городского округа на экономически безопасном уровне, оптимизация структуры муниципального долга и расходов на его обслуживание, отсутствие просроченных долговых обязательств. </w:t>
      </w:r>
    </w:p>
    <w:p w14:paraId="7B9DF7B9" w14:textId="7777777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 xml:space="preserve">Приоритетными направлениями реализации бюджетной политики в области муниципального долга являются следующие мероприятия: </w:t>
      </w:r>
    </w:p>
    <w:p w14:paraId="76357AB3" w14:textId="4A3A2960"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соблюдение ограничений, установленных Бюджетным кодексом РФ;</w:t>
      </w:r>
    </w:p>
    <w:p w14:paraId="7CB12706" w14:textId="345222EA"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привлечение бюджетных кредитов, предоставляемых Федеральным казначейством на пополнение остатков на счетах, в соответствии с пунктом 3 статьи 93.6 Бюджетного кодекса РФ; </w:t>
      </w:r>
    </w:p>
    <w:p w14:paraId="33331714" w14:textId="4E123915"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заключение дополнительных соглашений к муниципальным контрактам с кредитными организациями на снижение процентной ставки; </w:t>
      </w:r>
    </w:p>
    <w:p w14:paraId="4A092485" w14:textId="2C24BECF"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проведение закупок способом электронных аукционов по привлечению кредитных ресурсов; </w:t>
      </w:r>
    </w:p>
    <w:p w14:paraId="5BCADC61" w14:textId="18B8DF6C"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равномерное распределение во времени связанных </w:t>
      </w:r>
      <w:proofErr w:type="gramStart"/>
      <w:r w:rsidRPr="00577285">
        <w:rPr>
          <w:szCs w:val="28"/>
        </w:rPr>
        <w:t>с долгом платежей</w:t>
      </w:r>
      <w:proofErr w:type="gramEnd"/>
      <w:r w:rsidRPr="00577285">
        <w:rPr>
          <w:szCs w:val="28"/>
        </w:rPr>
        <w:t>;</w:t>
      </w:r>
    </w:p>
    <w:p w14:paraId="10755BD1" w14:textId="075FEC02" w:rsidR="00577285" w:rsidRPr="00577285" w:rsidRDefault="00577285" w:rsidP="0083380E">
      <w:pPr>
        <w:pStyle w:val="a9"/>
        <w:numPr>
          <w:ilvl w:val="0"/>
          <w:numId w:val="52"/>
        </w:numPr>
        <w:pBdr>
          <w:top w:val="single" w:sz="4" w:space="0" w:color="FFFFFF"/>
          <w:left w:val="single" w:sz="4" w:space="0" w:color="FFFFFF"/>
          <w:bottom w:val="single" w:sz="4" w:space="11" w:color="FFFFFF"/>
          <w:right w:val="single" w:sz="4" w:space="0" w:color="FFFFFF"/>
        </w:pBdr>
        <w:ind w:left="0" w:firstLine="709"/>
        <w:jc w:val="both"/>
        <w:rPr>
          <w:szCs w:val="28"/>
        </w:rPr>
      </w:pPr>
      <w:r w:rsidRPr="00577285">
        <w:rPr>
          <w:szCs w:val="28"/>
        </w:rPr>
        <w:t xml:space="preserve"> совершенствование учета и отчетности по обслуживанию долга и обеспечение раскрытия информации о долге.</w:t>
      </w:r>
    </w:p>
    <w:p w14:paraId="01502DF5" w14:textId="0C9C0597"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Полное и своевременное погашение принятых долговых обязательств остается приоритетной задачей при осуществлении долговой политики городского округа. В результате проделанной работы и отсутствия в 2020 году случаев нарушения исполнения обязательств у Орехово</w:t>
      </w:r>
      <w:r w:rsidR="006843D6">
        <w:rPr>
          <w:sz w:val="28"/>
          <w:szCs w:val="28"/>
        </w:rPr>
        <w:t>-</w:t>
      </w:r>
      <w:r w:rsidRPr="00577285">
        <w:rPr>
          <w:sz w:val="28"/>
          <w:szCs w:val="28"/>
        </w:rPr>
        <w:t>Зуевского городского округа Московской области сложилась репутация надежного заемщика, безупречно и своевременно выполняющего финансовые обязательства.</w:t>
      </w:r>
    </w:p>
    <w:p w14:paraId="7BFFB8FD" w14:textId="6AB8AA33"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 xml:space="preserve">Для максимального использования возможностей бюджета при погашении заемных средств городским округом объявляются аукционы в форме не возобновляемых кредитных линий с целью оперативного управления средствами бюджета. Кроме того, используется возможность досрочного погашения кредитов с целью рефинансирования имеющихся долговых обязательств под более низкий процент. Аукционы проводятся на небольшие объемы привлечений кредитных средств, чтобы дать возможность небольшим банкам принять участие в аукционе. Это позволяет максимально диверсифицировать кредитный портфель городского округа путем заключения контрактов с разными банками и в дальнейшем служит дополнительным аргументом при ведении работы по снижению процентных ставок по действующим контрактам. Извещение о проведении аукциона и приглашение принять участие рассылается максимально известному количеству банков. Оперативно предоставляется информация по запросу банков для выхода на кредитный комитет. </w:t>
      </w:r>
    </w:p>
    <w:p w14:paraId="1C68A977" w14:textId="594587C3"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Для решения задачи по минимизации расходов на обслуживание имеющихся долговых обязательств Финансовым управлением администрации Орехово</w:t>
      </w:r>
      <w:r w:rsidR="00ED0EA1">
        <w:rPr>
          <w:sz w:val="28"/>
          <w:szCs w:val="28"/>
        </w:rPr>
        <w:t>–</w:t>
      </w:r>
      <w:r w:rsidRPr="00577285">
        <w:rPr>
          <w:sz w:val="28"/>
          <w:szCs w:val="28"/>
        </w:rPr>
        <w:t>Зуевского городского округа Московской области осуществляется постоянный мониторинг кредитных продуктов и конъюнктуры долгового рынка в целях выбора наиболее выгодного срока для рефинансирования имеющихся долговых обязательств. Целевым ориентиром в качестве размера процентной ставки за пользование кредитом является ключевая ставка Банка России плюс надбавка банка в размере одного процента.</w:t>
      </w:r>
    </w:p>
    <w:p w14:paraId="7639FA4B" w14:textId="75D6A441"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 xml:space="preserve">Эффективное управление муниципальным долгом означает не только отсутствие просроченных долговых обязательств, но и, прежде всего, создание прозрачной системы управления долгом с использованием четких процедур и механизмов публичного раскрытия информации о долговой политике города. </w:t>
      </w:r>
    </w:p>
    <w:p w14:paraId="2943F4B3" w14:textId="5DE1A7EF" w:rsidR="00577285" w:rsidRPr="00577285"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577285">
        <w:rPr>
          <w:sz w:val="28"/>
          <w:szCs w:val="28"/>
        </w:rPr>
        <w:t>Прозрачность управления долгом городского округа предполагает использование ясных формализованных процедур и механизмов управления муниципальным долгом, публичное раскрытие информации о величине и структуре долговых обязательств, а также о долговой политике городского округа. Финансовым управлением администрации Орехово</w:t>
      </w:r>
      <w:r w:rsidR="00ED0EA1">
        <w:rPr>
          <w:sz w:val="28"/>
          <w:szCs w:val="28"/>
        </w:rPr>
        <w:t>–</w:t>
      </w:r>
      <w:r w:rsidRPr="00577285">
        <w:rPr>
          <w:sz w:val="28"/>
          <w:szCs w:val="28"/>
        </w:rPr>
        <w:t xml:space="preserve">Зуевского городского округа Московской области ежеквартально размещается информация о состоянии муниципального долга в сети интернет на сайтах администрации. </w:t>
      </w:r>
    </w:p>
    <w:p w14:paraId="2F0F4EC5" w14:textId="22316978" w:rsidR="00577285" w:rsidRPr="00A15567"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Благодаря взвешенной бюджетной политике в 2020 году удалось снизить объем муниципального долга на 46,0 </w:t>
      </w:r>
      <w:r w:rsidR="00076CA4">
        <w:rPr>
          <w:sz w:val="28"/>
          <w:szCs w:val="28"/>
        </w:rPr>
        <w:t>млн</w:t>
      </w:r>
      <w:r w:rsidRPr="00A15567">
        <w:rPr>
          <w:sz w:val="28"/>
          <w:szCs w:val="28"/>
        </w:rPr>
        <w:t xml:space="preserve"> рублей (по состоянию на 01.01.2020 муниципальный долг составлял 371,0 </w:t>
      </w:r>
      <w:r w:rsidR="00076CA4">
        <w:rPr>
          <w:sz w:val="28"/>
          <w:szCs w:val="28"/>
        </w:rPr>
        <w:t>млн</w:t>
      </w:r>
      <w:r w:rsidRPr="00A15567">
        <w:rPr>
          <w:sz w:val="28"/>
          <w:szCs w:val="28"/>
        </w:rPr>
        <w:t xml:space="preserve"> рублей).</w:t>
      </w:r>
    </w:p>
    <w:p w14:paraId="794DA9F0" w14:textId="46683C9C" w:rsidR="00577285" w:rsidRPr="00A15567"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По итогам исполнения бюджета за 2020 год расходы на обслуживание муниципального долга в целом составили 24,9 </w:t>
      </w:r>
      <w:r w:rsidR="00076CA4">
        <w:rPr>
          <w:sz w:val="28"/>
          <w:szCs w:val="28"/>
        </w:rPr>
        <w:t>млн</w:t>
      </w:r>
      <w:r w:rsidRPr="00A15567">
        <w:rPr>
          <w:sz w:val="28"/>
          <w:szCs w:val="28"/>
        </w:rPr>
        <w:t xml:space="preserve"> рублей, что на 3,5 </w:t>
      </w:r>
      <w:r w:rsidR="00076CA4">
        <w:rPr>
          <w:sz w:val="28"/>
          <w:szCs w:val="28"/>
        </w:rPr>
        <w:t>млн</w:t>
      </w:r>
      <w:r w:rsidRPr="00A15567">
        <w:rPr>
          <w:sz w:val="28"/>
          <w:szCs w:val="28"/>
        </w:rPr>
        <w:t> рублей меньше по сравнению с 2019 годом.</w:t>
      </w:r>
    </w:p>
    <w:p w14:paraId="337D5C3E" w14:textId="0991BD48" w:rsidR="00577285" w:rsidRPr="00A15567"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По итогам работы за 2020 год была достигнута экономия на обслуживание муниципальных долговых обязательств в размере 3,2 </w:t>
      </w:r>
      <w:r w:rsidR="00076CA4">
        <w:rPr>
          <w:sz w:val="28"/>
          <w:szCs w:val="28"/>
        </w:rPr>
        <w:t>млн</w:t>
      </w:r>
      <w:r w:rsidRPr="00A15567">
        <w:rPr>
          <w:sz w:val="28"/>
          <w:szCs w:val="28"/>
        </w:rPr>
        <w:t xml:space="preserve"> рублей. Проведена работа по снижению процентных ставок по муниципальным контрактам Орехово</w:t>
      </w:r>
      <w:r w:rsidR="006843D6">
        <w:rPr>
          <w:sz w:val="28"/>
          <w:szCs w:val="28"/>
        </w:rPr>
        <w:t>-</w:t>
      </w:r>
      <w:r w:rsidRPr="00A15567">
        <w:rPr>
          <w:sz w:val="28"/>
          <w:szCs w:val="28"/>
        </w:rPr>
        <w:t>Зуевского городского округа.</w:t>
      </w:r>
    </w:p>
    <w:p w14:paraId="6B487A55" w14:textId="113163FF" w:rsidR="00577285" w:rsidRPr="00A15567"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Сумма экономии бюджетных средств по Орехово</w:t>
      </w:r>
      <w:r w:rsidR="006843D6">
        <w:rPr>
          <w:sz w:val="28"/>
          <w:szCs w:val="28"/>
        </w:rPr>
        <w:t>-</w:t>
      </w:r>
      <w:r w:rsidRPr="00A15567">
        <w:rPr>
          <w:sz w:val="28"/>
          <w:szCs w:val="28"/>
        </w:rPr>
        <w:t xml:space="preserve">Зуевскому городскому округу от начальной цены контракта по осуществленным закупкам способом электронных аукционов по привлечению кредитных ресурсов за 2020 год составила 20,6 </w:t>
      </w:r>
      <w:r w:rsidR="00076CA4">
        <w:rPr>
          <w:sz w:val="28"/>
          <w:szCs w:val="28"/>
        </w:rPr>
        <w:t>млн</w:t>
      </w:r>
      <w:r w:rsidRPr="00A15567">
        <w:rPr>
          <w:sz w:val="28"/>
          <w:szCs w:val="28"/>
        </w:rPr>
        <w:t xml:space="preserve"> рублей. </w:t>
      </w:r>
    </w:p>
    <w:p w14:paraId="5689F77A" w14:textId="49064C7D" w:rsidR="00577285" w:rsidRPr="00A15567" w:rsidRDefault="00577285" w:rsidP="00577285">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Средний уровень процентной ставки по коммерческим кредитам в 2020 году по всем муниципальным контрактам </w:t>
      </w:r>
      <w:r w:rsidR="006843D6" w:rsidRPr="00A15567">
        <w:rPr>
          <w:sz w:val="28"/>
          <w:szCs w:val="28"/>
        </w:rPr>
        <w:t xml:space="preserve">составил </w:t>
      </w:r>
      <w:r w:rsidRPr="00A15567">
        <w:rPr>
          <w:sz w:val="28"/>
          <w:szCs w:val="28"/>
        </w:rPr>
        <w:t>7,97</w:t>
      </w:r>
      <w:r w:rsidR="00B172FF">
        <w:rPr>
          <w:sz w:val="28"/>
          <w:szCs w:val="28"/>
        </w:rPr>
        <w:t>%</w:t>
      </w:r>
      <w:r w:rsidRPr="00A15567">
        <w:rPr>
          <w:sz w:val="28"/>
          <w:szCs w:val="28"/>
        </w:rPr>
        <w:t>.</w:t>
      </w:r>
    </w:p>
    <w:p w14:paraId="05E7F30B" w14:textId="77777777" w:rsidR="00577285" w:rsidRPr="009C3814" w:rsidRDefault="00577285" w:rsidP="000F1F21">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E6399CE" w14:textId="77777777" w:rsidR="004F18A3" w:rsidRPr="004F18A3" w:rsidRDefault="004F18A3" w:rsidP="000F1F21">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76"/>
        <w:gridCol w:w="7845"/>
      </w:tblGrid>
      <w:tr w:rsidR="00EE218B" w14:paraId="6AF020A4" w14:textId="77777777" w:rsidTr="00C21B09">
        <w:tc>
          <w:tcPr>
            <w:tcW w:w="1296" w:type="dxa"/>
          </w:tcPr>
          <w:p w14:paraId="3E103F24" w14:textId="77777777" w:rsidR="00EE218B" w:rsidRDefault="00C21B09" w:rsidP="00FB7629">
            <w:pPr>
              <w:widowControl w:val="0"/>
              <w:tabs>
                <w:tab w:val="left" w:pos="709"/>
              </w:tabs>
              <w:jc w:val="both"/>
              <w:rPr>
                <w:sz w:val="28"/>
                <w:szCs w:val="28"/>
              </w:rPr>
            </w:pPr>
            <w:r>
              <w:rPr>
                <w:noProof/>
              </w:rPr>
              <w:drawing>
                <wp:inline distT="0" distB="0" distL="0" distR="0" wp14:anchorId="06D9C436" wp14:editId="6B4905FC">
                  <wp:extent cx="1181100" cy="1379402"/>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flipH="1">
                            <a:off x="0" y="0"/>
                            <a:ext cx="1233790" cy="1440938"/>
                          </a:xfrm>
                          <a:prstGeom prst="rect">
                            <a:avLst/>
                          </a:prstGeom>
                        </pic:spPr>
                      </pic:pic>
                    </a:graphicData>
                  </a:graphic>
                </wp:inline>
              </w:drawing>
            </w:r>
          </w:p>
        </w:tc>
        <w:tc>
          <w:tcPr>
            <w:tcW w:w="8625" w:type="dxa"/>
          </w:tcPr>
          <w:p w14:paraId="5DB103EA" w14:textId="2E4CB7AE" w:rsidR="000E0223" w:rsidRPr="00B172FF" w:rsidRDefault="00B172FF" w:rsidP="00794A71">
            <w:pPr>
              <w:tabs>
                <w:tab w:val="left" w:pos="709"/>
              </w:tabs>
              <w:autoSpaceDE w:val="0"/>
              <w:autoSpaceDN w:val="0"/>
              <w:adjustRightInd w:val="0"/>
              <w:jc w:val="both"/>
              <w:rPr>
                <w:b/>
                <w:color w:val="1F497D" w:themeColor="text2"/>
                <w:sz w:val="28"/>
                <w:szCs w:val="28"/>
              </w:rPr>
            </w:pPr>
            <w:r>
              <w:rPr>
                <w:b/>
                <w:color w:val="1F497D" w:themeColor="text2"/>
                <w:sz w:val="28"/>
                <w:szCs w:val="28"/>
              </w:rPr>
              <w:t>ГОРОД КУРСК КУРСКОЙ ОБЛАСТИ</w:t>
            </w:r>
          </w:p>
        </w:tc>
      </w:tr>
    </w:tbl>
    <w:p w14:paraId="19211E5B" w14:textId="77777777" w:rsidR="005A5053" w:rsidRPr="009C3814" w:rsidRDefault="005A5053" w:rsidP="005A5053">
      <w:pPr>
        <w:tabs>
          <w:tab w:val="left" w:pos="709"/>
        </w:tabs>
        <w:autoSpaceDE w:val="0"/>
        <w:autoSpaceDN w:val="0"/>
        <w:adjustRightInd w:val="0"/>
        <w:jc w:val="both"/>
        <w:rPr>
          <w:sz w:val="28"/>
          <w:szCs w:val="28"/>
        </w:rPr>
      </w:pPr>
    </w:p>
    <w:p w14:paraId="477BA9BD" w14:textId="77777777" w:rsidR="00B172FF" w:rsidRDefault="000E0223" w:rsidP="00B172FF">
      <w:pPr>
        <w:tabs>
          <w:tab w:val="left" w:pos="709"/>
        </w:tabs>
        <w:autoSpaceDE w:val="0"/>
        <w:autoSpaceDN w:val="0"/>
        <w:adjustRightInd w:val="0"/>
        <w:ind w:firstLine="709"/>
        <w:jc w:val="both"/>
        <w:rPr>
          <w:sz w:val="28"/>
          <w:szCs w:val="28"/>
        </w:rPr>
      </w:pPr>
      <w:r w:rsidRPr="000E0223">
        <w:rPr>
          <w:sz w:val="28"/>
          <w:szCs w:val="28"/>
        </w:rPr>
        <w:t>Местные бюджеты на протяжении многих лет испытывают недостаток средств для обеспечения выполнения расходных обязательств, закрепленных за ними действующим законодательством. Основным источником доходов местных бюджетов является НДФЛ, с 2020 года норматив отчислений от налога на доходы физических лиц увеличился с 15,75</w:t>
      </w:r>
      <w:r w:rsidR="00B172FF">
        <w:rPr>
          <w:sz w:val="28"/>
          <w:szCs w:val="28"/>
        </w:rPr>
        <w:t>%</w:t>
      </w:r>
      <w:r w:rsidRPr="000E0223">
        <w:rPr>
          <w:sz w:val="28"/>
          <w:szCs w:val="28"/>
        </w:rPr>
        <w:t xml:space="preserve"> до 30</w:t>
      </w:r>
      <w:r w:rsidR="00B172FF">
        <w:rPr>
          <w:sz w:val="28"/>
          <w:szCs w:val="28"/>
        </w:rPr>
        <w:t>%</w:t>
      </w:r>
      <w:r w:rsidRPr="000E0223">
        <w:rPr>
          <w:sz w:val="28"/>
          <w:szCs w:val="28"/>
        </w:rPr>
        <w:t>. При этом, расходные обязательства местных бюджетов увеличились в связи с реализацией майских Указов Президента РФ 2012 года.</w:t>
      </w:r>
    </w:p>
    <w:p w14:paraId="34E66A00" w14:textId="574C33EB" w:rsidR="00B172FF" w:rsidRDefault="00B172FF" w:rsidP="00B172FF">
      <w:pPr>
        <w:tabs>
          <w:tab w:val="left" w:pos="709"/>
        </w:tabs>
        <w:autoSpaceDE w:val="0"/>
        <w:autoSpaceDN w:val="0"/>
        <w:adjustRightInd w:val="0"/>
        <w:ind w:firstLine="709"/>
        <w:jc w:val="both"/>
        <w:rPr>
          <w:sz w:val="28"/>
          <w:szCs w:val="28"/>
        </w:rPr>
      </w:pPr>
      <w:r>
        <w:rPr>
          <w:sz w:val="28"/>
          <w:szCs w:val="28"/>
        </w:rPr>
        <w:t>Т</w:t>
      </w:r>
      <w:r w:rsidR="000E0223" w:rsidRPr="000E0223">
        <w:rPr>
          <w:sz w:val="28"/>
          <w:szCs w:val="28"/>
        </w:rPr>
        <w:t xml:space="preserve">ак, ежегодный рост расходов на заработную плату в основном обусловлен выполнением Указов Президента РФ 2012 года, в части увеличения уровня оплаты труда отдельных категорий работников учреждений образования и работников учреждений культуры, а также с учетом вновь </w:t>
      </w:r>
      <w:r w:rsidR="000E0223">
        <w:rPr>
          <w:sz w:val="28"/>
          <w:szCs w:val="28"/>
        </w:rPr>
        <w:t xml:space="preserve">созданного учреждения </w:t>
      </w:r>
      <w:r w:rsidR="00ED0EA1">
        <w:rPr>
          <w:sz w:val="28"/>
          <w:szCs w:val="28"/>
        </w:rPr>
        <w:t>–</w:t>
      </w:r>
      <w:r w:rsidR="000E0223">
        <w:rPr>
          <w:sz w:val="28"/>
          <w:szCs w:val="28"/>
        </w:rPr>
        <w:t xml:space="preserve"> школа № </w:t>
      </w:r>
      <w:r w:rsidR="000E0223" w:rsidRPr="000E0223">
        <w:rPr>
          <w:sz w:val="28"/>
          <w:szCs w:val="28"/>
        </w:rPr>
        <w:t xml:space="preserve">58 на </w:t>
      </w:r>
      <w:proofErr w:type="spellStart"/>
      <w:r w:rsidR="000E0223" w:rsidRPr="000E0223">
        <w:rPr>
          <w:sz w:val="28"/>
          <w:szCs w:val="28"/>
        </w:rPr>
        <w:t>пр</w:t>
      </w:r>
      <w:proofErr w:type="spellEnd"/>
      <w:r w:rsidR="006843D6">
        <w:rPr>
          <w:sz w:val="28"/>
          <w:szCs w:val="28"/>
        </w:rPr>
        <w:t>-</w:t>
      </w:r>
      <w:r w:rsidR="000E0223" w:rsidRPr="000E0223">
        <w:rPr>
          <w:sz w:val="28"/>
          <w:szCs w:val="28"/>
        </w:rPr>
        <w:t>те В. Клыкова.</w:t>
      </w:r>
    </w:p>
    <w:p w14:paraId="2354266E" w14:textId="0F1B6E77" w:rsidR="00B172FF" w:rsidRDefault="000E0223" w:rsidP="00B172FF">
      <w:pPr>
        <w:tabs>
          <w:tab w:val="left" w:pos="709"/>
        </w:tabs>
        <w:autoSpaceDE w:val="0"/>
        <w:autoSpaceDN w:val="0"/>
        <w:adjustRightInd w:val="0"/>
        <w:ind w:firstLine="709"/>
        <w:jc w:val="both"/>
        <w:rPr>
          <w:sz w:val="28"/>
          <w:szCs w:val="28"/>
        </w:rPr>
      </w:pPr>
      <w:r w:rsidRPr="000E0223">
        <w:rPr>
          <w:sz w:val="28"/>
          <w:szCs w:val="28"/>
        </w:rPr>
        <w:t>Все обязательства муниципального образования «Город Курск» по реализации Указов Президента РФ от 07.05.2012 №597 «О мероприятиях по реализации государственной социальной политики» и от 01.06.2012 №761 «О национальной стратегии действий в интересах детей на 2012</w:t>
      </w:r>
      <w:r w:rsidR="006843D6">
        <w:rPr>
          <w:sz w:val="28"/>
          <w:szCs w:val="28"/>
        </w:rPr>
        <w:t>-</w:t>
      </w:r>
      <w:r w:rsidRPr="000E0223">
        <w:rPr>
          <w:sz w:val="28"/>
          <w:szCs w:val="28"/>
        </w:rPr>
        <w:t>2017 годы» в части доведения размера оплаты труда отдельным категориям работникам бюджетной сферы до требуемого уровня выполнены в соответс</w:t>
      </w:r>
      <w:r>
        <w:rPr>
          <w:sz w:val="28"/>
          <w:szCs w:val="28"/>
        </w:rPr>
        <w:t xml:space="preserve">твии с утвержденными «дорожными </w:t>
      </w:r>
      <w:r w:rsidRPr="000E0223">
        <w:rPr>
          <w:sz w:val="28"/>
          <w:szCs w:val="28"/>
        </w:rPr>
        <w:t>картами».</w:t>
      </w:r>
    </w:p>
    <w:p w14:paraId="535FC2F8" w14:textId="2F565F9C" w:rsidR="00B172FF" w:rsidRDefault="000E0223" w:rsidP="00B172FF">
      <w:pPr>
        <w:tabs>
          <w:tab w:val="left" w:pos="709"/>
        </w:tabs>
        <w:autoSpaceDE w:val="0"/>
        <w:autoSpaceDN w:val="0"/>
        <w:adjustRightInd w:val="0"/>
        <w:ind w:firstLine="709"/>
        <w:jc w:val="both"/>
        <w:rPr>
          <w:sz w:val="28"/>
          <w:szCs w:val="28"/>
        </w:rPr>
      </w:pPr>
      <w:r w:rsidRPr="000E0223">
        <w:rPr>
          <w:sz w:val="28"/>
          <w:szCs w:val="28"/>
        </w:rPr>
        <w:t xml:space="preserve">В условиях роста расходных обязательств </w:t>
      </w:r>
      <w:proofErr w:type="gramStart"/>
      <w:r w:rsidRPr="000E0223">
        <w:rPr>
          <w:sz w:val="28"/>
          <w:szCs w:val="28"/>
        </w:rPr>
        <w:t>местного  бюджета</w:t>
      </w:r>
      <w:proofErr w:type="gramEnd"/>
      <w:r w:rsidRPr="000E0223">
        <w:rPr>
          <w:sz w:val="28"/>
          <w:szCs w:val="28"/>
        </w:rPr>
        <w:t xml:space="preserve"> и остающейся практически без изменения доходной базы местной казны, растет дефицит бюджета города, на покрытие которого муниципальное образование «Город Курск» вынуждено привлекать кредиты коммерческих банков, что в свою очередь приводит к росту муниципального долга.</w:t>
      </w:r>
    </w:p>
    <w:p w14:paraId="5BF1B4A9" w14:textId="77777777" w:rsidR="00B172FF" w:rsidRDefault="000E0223" w:rsidP="00B172FF">
      <w:pPr>
        <w:tabs>
          <w:tab w:val="left" w:pos="709"/>
        </w:tabs>
        <w:autoSpaceDE w:val="0"/>
        <w:autoSpaceDN w:val="0"/>
        <w:adjustRightInd w:val="0"/>
        <w:ind w:firstLine="709"/>
        <w:jc w:val="both"/>
        <w:rPr>
          <w:sz w:val="28"/>
          <w:szCs w:val="28"/>
        </w:rPr>
      </w:pPr>
      <w:r w:rsidRPr="000E0223">
        <w:rPr>
          <w:sz w:val="28"/>
          <w:szCs w:val="28"/>
        </w:rPr>
        <w:t>В соответствии с требованиями бюджетного законодательства РФ объем муниципального долга не должен превышать утвержденный общий объем доходов местного бюджета без учета утвержденного объема безвозмездных поступлений и (или) поступлений налоговых доходов по дополнительным нормативам отчислений от налога на доходы физических лиц.</w:t>
      </w:r>
    </w:p>
    <w:p w14:paraId="452915AF" w14:textId="51DE05B8" w:rsidR="00B172FF" w:rsidRDefault="000E0223" w:rsidP="00B172FF">
      <w:pPr>
        <w:tabs>
          <w:tab w:val="left" w:pos="709"/>
        </w:tabs>
        <w:autoSpaceDE w:val="0"/>
        <w:autoSpaceDN w:val="0"/>
        <w:adjustRightInd w:val="0"/>
        <w:ind w:firstLine="709"/>
        <w:jc w:val="both"/>
        <w:rPr>
          <w:sz w:val="28"/>
          <w:szCs w:val="28"/>
        </w:rPr>
      </w:pPr>
      <w:r w:rsidRPr="000E0223">
        <w:rPr>
          <w:sz w:val="28"/>
          <w:szCs w:val="28"/>
        </w:rPr>
        <w:t>В бюджете города Курска на 2020 год данный показатель составлял 64,48</w:t>
      </w:r>
      <w:r w:rsidR="00B172FF">
        <w:rPr>
          <w:sz w:val="28"/>
          <w:szCs w:val="28"/>
        </w:rPr>
        <w:t>%</w:t>
      </w:r>
      <w:r w:rsidRPr="000E0223">
        <w:rPr>
          <w:sz w:val="28"/>
          <w:szCs w:val="28"/>
        </w:rPr>
        <w:t xml:space="preserve"> (</w:t>
      </w:r>
      <w:r w:rsidR="006843D6">
        <w:rPr>
          <w:sz w:val="28"/>
          <w:szCs w:val="28"/>
        </w:rPr>
        <w:t xml:space="preserve">меньше </w:t>
      </w:r>
      <w:r w:rsidRPr="000E0223">
        <w:rPr>
          <w:sz w:val="28"/>
          <w:szCs w:val="28"/>
        </w:rPr>
        <w:t xml:space="preserve">100% от налоговых и неналоговых доходов бюджета города).  </w:t>
      </w:r>
    </w:p>
    <w:p w14:paraId="7D2701DF" w14:textId="77777777" w:rsidR="00B172FF" w:rsidRDefault="000E0223" w:rsidP="00B172FF">
      <w:pPr>
        <w:tabs>
          <w:tab w:val="left" w:pos="709"/>
        </w:tabs>
        <w:autoSpaceDE w:val="0"/>
        <w:autoSpaceDN w:val="0"/>
        <w:adjustRightInd w:val="0"/>
        <w:ind w:firstLine="709"/>
        <w:jc w:val="both"/>
        <w:rPr>
          <w:sz w:val="28"/>
          <w:szCs w:val="28"/>
        </w:rPr>
      </w:pPr>
      <w:r w:rsidRPr="000E0223">
        <w:rPr>
          <w:sz w:val="28"/>
          <w:szCs w:val="28"/>
        </w:rPr>
        <w:t>В целях эффективного управления муниципальным долгом на уровне Администрации города Курска разработаны основные направления долговой политики муниципального образования «Город Курск», а также утвержден нормативный акт по мониторингу и оценке долговой нагрузки местного бюджета. Итоги расчета долговой нагрузки в установленные сроки доводятся до сведения Главы города Курска.</w:t>
      </w:r>
    </w:p>
    <w:p w14:paraId="120CDF52" w14:textId="3182ACAC"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В целях сбалансированности бюджета города на уровне Администрации города разработан и утвержден План мероприятий по повышению доходной части бюджета города и сокращению расходов бюджета. В рамках реализации Плана мероприятий в Администрации города созданы и действуют комиссии, в том числе по работе с недоимщиками, что позволяет в свою очередь сокращать задолженность по платежам в бюджет города.</w:t>
      </w:r>
    </w:p>
    <w:p w14:paraId="12E01612" w14:textId="4432EEC8"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В целях повышения качества планирования и исполнения бюджета города ежегодно проводится оценка качества управления финансами города в отношении всех главных администраторов доходов бюджета, что в свою очередь мотивирует повышать качественные показатели по управлению процессами планирования и исполнения бюджета города. Ежегодные рейтинги управления финансами размещаются на сайте Администрации города Курска.</w:t>
      </w:r>
    </w:p>
    <w:p w14:paraId="39BB7CBE" w14:textId="0D701798"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 xml:space="preserve">Эффективность исполнения местной казны во многом зависит от того, насколько обоснованно осуществлено планирование доходной части бюджета города администраторами доходов бюджета. </w:t>
      </w:r>
    </w:p>
    <w:p w14:paraId="68AD5472" w14:textId="6C635E03"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Следует отметить, что на конечный результат получения доходов от данных источников влияют также и субъективные фак</w:t>
      </w:r>
      <w:r>
        <w:rPr>
          <w:sz w:val="28"/>
          <w:szCs w:val="28"/>
        </w:rPr>
        <w:t xml:space="preserve">торы, в том числе экономическая </w:t>
      </w:r>
      <w:r w:rsidRPr="000E0223">
        <w:rPr>
          <w:sz w:val="28"/>
          <w:szCs w:val="28"/>
        </w:rPr>
        <w:t>ситуация и платежеспособность покупателей.</w:t>
      </w:r>
    </w:p>
    <w:p w14:paraId="5C8D87EF" w14:textId="2045E907"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С учетом требований бюджетного законодательства информация об основном финансовом документе города, причем, на всех стадиях: формирования, исполнения и отчетности становится доступной для всех жителей города.</w:t>
      </w:r>
    </w:p>
    <w:p w14:paraId="3CA4B297" w14:textId="2502E50B"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 xml:space="preserve">По проекту бюджета и отчету об исполнении проводятся публичные слушания. Информация по проекту бюджета и по отчету об исполнении в доступном для граждан формате размещается на официальных сайтах Администрации города и Курского городского Собрания. </w:t>
      </w:r>
    </w:p>
    <w:p w14:paraId="156431BC" w14:textId="7B1992DC"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На сайте Администрации города размещаются ежеквартальные отчеты об исполнении бюджета. Информация об исполнении бюджета публикуется также в газете «Городские известия».</w:t>
      </w:r>
    </w:p>
    <w:p w14:paraId="3FD4BBD5" w14:textId="1F240726" w:rsidR="00173D14" w:rsidRDefault="000E0223" w:rsidP="00B172FF">
      <w:pPr>
        <w:tabs>
          <w:tab w:val="left" w:pos="709"/>
        </w:tabs>
        <w:autoSpaceDE w:val="0"/>
        <w:autoSpaceDN w:val="0"/>
        <w:adjustRightInd w:val="0"/>
        <w:ind w:firstLine="709"/>
        <w:jc w:val="both"/>
        <w:rPr>
          <w:sz w:val="28"/>
          <w:szCs w:val="28"/>
        </w:rPr>
      </w:pPr>
      <w:r w:rsidRPr="000E0223">
        <w:rPr>
          <w:sz w:val="28"/>
          <w:szCs w:val="28"/>
        </w:rPr>
        <w:t>Кроме того, на сайте Администрации города Курска ежемесячно размещается информация о долговых обязательствах, отраженных в муниципальной долговой книги муниципального образования «Город Курск».</w:t>
      </w:r>
    </w:p>
    <w:p w14:paraId="5F36BF9B" w14:textId="77777777" w:rsidR="000E0223" w:rsidRDefault="000E0223" w:rsidP="000E0223">
      <w:pPr>
        <w:tabs>
          <w:tab w:val="left" w:pos="709"/>
        </w:tabs>
        <w:autoSpaceDE w:val="0"/>
        <w:autoSpaceDN w:val="0"/>
        <w:adjustRightInd w:val="0"/>
        <w:jc w:val="both"/>
        <w:rPr>
          <w:sz w:val="28"/>
          <w:szCs w:val="28"/>
        </w:rPr>
      </w:pPr>
    </w:p>
    <w:p w14:paraId="026C443A" w14:textId="6EFCF0A7" w:rsidR="000E0223" w:rsidRDefault="000E0223" w:rsidP="00B172FF">
      <w:pPr>
        <w:tabs>
          <w:tab w:val="left" w:pos="709"/>
        </w:tabs>
        <w:autoSpaceDE w:val="0"/>
        <w:autoSpaceDN w:val="0"/>
        <w:adjustRightInd w:val="0"/>
        <w:ind w:firstLine="709"/>
        <w:jc w:val="both"/>
        <w:rPr>
          <w:b/>
          <w:sz w:val="28"/>
          <w:szCs w:val="28"/>
        </w:rPr>
      </w:pPr>
      <w:r w:rsidRPr="000E0223">
        <w:rPr>
          <w:b/>
          <w:sz w:val="28"/>
          <w:szCs w:val="28"/>
        </w:rPr>
        <w:t>Перечень мер, принятых органами местного самоуправления.</w:t>
      </w:r>
    </w:p>
    <w:p w14:paraId="0E821F85" w14:textId="0AF6196F"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 xml:space="preserve">Большая часть налоговых поступлений бюджета города в 2020 году обеспечена поступлениями: налога на доходы физических лиц </w:t>
      </w:r>
      <w:r w:rsidR="005D1A4F">
        <w:rPr>
          <w:sz w:val="28"/>
          <w:szCs w:val="28"/>
        </w:rPr>
        <w:t>(</w:t>
      </w:r>
      <w:r w:rsidRPr="000E0223">
        <w:rPr>
          <w:sz w:val="28"/>
          <w:szCs w:val="28"/>
        </w:rPr>
        <w:t>58,4% от общего объема налоговых доходов</w:t>
      </w:r>
      <w:r w:rsidR="005D1A4F">
        <w:rPr>
          <w:sz w:val="28"/>
          <w:szCs w:val="28"/>
        </w:rPr>
        <w:t>)</w:t>
      </w:r>
      <w:r w:rsidRPr="000E0223">
        <w:rPr>
          <w:sz w:val="28"/>
          <w:szCs w:val="28"/>
        </w:rPr>
        <w:t xml:space="preserve"> за счет увеличения с 2020 года норматива отчислений от налога на доходы физических лиц с 15,75% до 30%, налогов на имущество</w:t>
      </w:r>
      <w:r w:rsidR="005D1A4F">
        <w:rPr>
          <w:sz w:val="28"/>
          <w:szCs w:val="28"/>
        </w:rPr>
        <w:t xml:space="preserve"> (</w:t>
      </w:r>
      <w:r w:rsidRPr="000E0223">
        <w:rPr>
          <w:sz w:val="28"/>
          <w:szCs w:val="28"/>
        </w:rPr>
        <w:t>18,1%</w:t>
      </w:r>
      <w:r w:rsidR="005D1A4F">
        <w:rPr>
          <w:sz w:val="28"/>
          <w:szCs w:val="28"/>
        </w:rPr>
        <w:t>)</w:t>
      </w:r>
      <w:r w:rsidRPr="000E0223">
        <w:rPr>
          <w:sz w:val="28"/>
          <w:szCs w:val="28"/>
        </w:rPr>
        <w:t xml:space="preserve">, налогов на совокупный доход </w:t>
      </w:r>
      <w:r w:rsidR="005D1A4F">
        <w:rPr>
          <w:sz w:val="28"/>
          <w:szCs w:val="28"/>
        </w:rPr>
        <w:t>(</w:t>
      </w:r>
      <w:r w:rsidRPr="000E0223">
        <w:rPr>
          <w:sz w:val="28"/>
          <w:szCs w:val="28"/>
        </w:rPr>
        <w:t>7,2%</w:t>
      </w:r>
      <w:r w:rsidR="005D1A4F">
        <w:rPr>
          <w:sz w:val="28"/>
          <w:szCs w:val="28"/>
        </w:rPr>
        <w:t>)</w:t>
      </w:r>
      <w:r w:rsidRPr="000E0223">
        <w:rPr>
          <w:sz w:val="28"/>
          <w:szCs w:val="28"/>
        </w:rPr>
        <w:t xml:space="preserve">. Доля неналоговых доходов в общей сумме доходов бюджета города составила 14,1%. </w:t>
      </w:r>
    </w:p>
    <w:p w14:paraId="112F1DF0" w14:textId="77777777" w:rsidR="00B172FF" w:rsidRDefault="000E0223" w:rsidP="00B172FF">
      <w:pPr>
        <w:tabs>
          <w:tab w:val="left" w:pos="709"/>
        </w:tabs>
        <w:autoSpaceDE w:val="0"/>
        <w:autoSpaceDN w:val="0"/>
        <w:adjustRightInd w:val="0"/>
        <w:ind w:firstLine="709"/>
        <w:jc w:val="both"/>
        <w:rPr>
          <w:sz w:val="28"/>
          <w:szCs w:val="28"/>
        </w:rPr>
      </w:pPr>
      <w:r w:rsidRPr="000E0223">
        <w:rPr>
          <w:sz w:val="28"/>
          <w:szCs w:val="28"/>
        </w:rPr>
        <w:t>Структура неналоговых доходов за 2020 год следующая: наибольший удельный вес приходится на:</w:t>
      </w:r>
    </w:p>
    <w:p w14:paraId="2D05BDF8" w14:textId="0D43DF01" w:rsidR="00B172FF" w:rsidRPr="005D1A4F" w:rsidRDefault="000E0223" w:rsidP="0083380E">
      <w:pPr>
        <w:pStyle w:val="a9"/>
        <w:numPr>
          <w:ilvl w:val="0"/>
          <w:numId w:val="53"/>
        </w:numPr>
        <w:tabs>
          <w:tab w:val="left" w:pos="709"/>
        </w:tabs>
        <w:autoSpaceDE w:val="0"/>
        <w:autoSpaceDN w:val="0"/>
        <w:adjustRightInd w:val="0"/>
        <w:ind w:left="0" w:firstLine="709"/>
        <w:jc w:val="both"/>
        <w:rPr>
          <w:szCs w:val="28"/>
        </w:rPr>
      </w:pPr>
      <w:r w:rsidRPr="005D1A4F">
        <w:rPr>
          <w:szCs w:val="28"/>
        </w:rPr>
        <w:t xml:space="preserve">доходы от использования имущества, находящегося в государственной и </w:t>
      </w:r>
      <w:r w:rsidR="00A34E56" w:rsidRPr="005D1A4F">
        <w:rPr>
          <w:szCs w:val="28"/>
        </w:rPr>
        <w:t>муниципальной собственности</w:t>
      </w:r>
      <w:r w:rsidR="005D1A4F">
        <w:rPr>
          <w:szCs w:val="28"/>
        </w:rPr>
        <w:t xml:space="preserve"> (</w:t>
      </w:r>
      <w:r w:rsidRPr="005D1A4F">
        <w:rPr>
          <w:szCs w:val="28"/>
        </w:rPr>
        <w:t>70,7</w:t>
      </w:r>
      <w:r w:rsidR="00B172FF" w:rsidRPr="005D1A4F">
        <w:rPr>
          <w:szCs w:val="28"/>
        </w:rPr>
        <w:t>%</w:t>
      </w:r>
      <w:r w:rsidRPr="005D1A4F">
        <w:rPr>
          <w:szCs w:val="28"/>
        </w:rPr>
        <w:t xml:space="preserve"> всех неналоговых доходов</w:t>
      </w:r>
      <w:r w:rsidR="005D1A4F">
        <w:rPr>
          <w:szCs w:val="28"/>
        </w:rPr>
        <w:t>)</w:t>
      </w:r>
      <w:r w:rsidRPr="005D1A4F">
        <w:rPr>
          <w:szCs w:val="28"/>
        </w:rPr>
        <w:t>;</w:t>
      </w:r>
    </w:p>
    <w:p w14:paraId="458B4018" w14:textId="17341E86" w:rsidR="00B172FF" w:rsidRPr="005D1A4F" w:rsidRDefault="000E0223" w:rsidP="0083380E">
      <w:pPr>
        <w:pStyle w:val="a9"/>
        <w:numPr>
          <w:ilvl w:val="0"/>
          <w:numId w:val="53"/>
        </w:numPr>
        <w:tabs>
          <w:tab w:val="left" w:pos="709"/>
        </w:tabs>
        <w:autoSpaceDE w:val="0"/>
        <w:autoSpaceDN w:val="0"/>
        <w:adjustRightInd w:val="0"/>
        <w:ind w:left="0" w:firstLine="709"/>
        <w:jc w:val="both"/>
        <w:rPr>
          <w:szCs w:val="28"/>
        </w:rPr>
      </w:pPr>
      <w:r w:rsidRPr="005D1A4F">
        <w:rPr>
          <w:szCs w:val="28"/>
        </w:rPr>
        <w:t xml:space="preserve">доходы от продажи материальных и нематериальных активов </w:t>
      </w:r>
      <w:r w:rsidR="005D1A4F">
        <w:rPr>
          <w:szCs w:val="28"/>
        </w:rPr>
        <w:t>(</w:t>
      </w:r>
      <w:r w:rsidRPr="005D1A4F">
        <w:rPr>
          <w:szCs w:val="28"/>
        </w:rPr>
        <w:t>22,5%</w:t>
      </w:r>
      <w:r w:rsidR="005D1A4F">
        <w:rPr>
          <w:szCs w:val="28"/>
        </w:rPr>
        <w:t>)</w:t>
      </w:r>
      <w:r w:rsidRPr="005D1A4F">
        <w:rPr>
          <w:szCs w:val="28"/>
        </w:rPr>
        <w:t>; штрафы, санкции, возмещение ущерба</w:t>
      </w:r>
      <w:r w:rsidR="005D1A4F">
        <w:rPr>
          <w:szCs w:val="28"/>
        </w:rPr>
        <w:t xml:space="preserve"> (</w:t>
      </w:r>
      <w:r w:rsidRPr="005D1A4F">
        <w:rPr>
          <w:szCs w:val="28"/>
        </w:rPr>
        <w:t>5,6%</w:t>
      </w:r>
      <w:r w:rsidR="005D1A4F">
        <w:rPr>
          <w:szCs w:val="28"/>
        </w:rPr>
        <w:t>)</w:t>
      </w:r>
      <w:r w:rsidRPr="005D1A4F">
        <w:rPr>
          <w:szCs w:val="28"/>
        </w:rPr>
        <w:t>;</w:t>
      </w:r>
    </w:p>
    <w:p w14:paraId="6EC9E6BE" w14:textId="6B287D2D" w:rsidR="000E0223" w:rsidRPr="005D1A4F" w:rsidRDefault="000E0223" w:rsidP="0083380E">
      <w:pPr>
        <w:pStyle w:val="a9"/>
        <w:numPr>
          <w:ilvl w:val="0"/>
          <w:numId w:val="53"/>
        </w:numPr>
        <w:tabs>
          <w:tab w:val="left" w:pos="709"/>
        </w:tabs>
        <w:autoSpaceDE w:val="0"/>
        <w:autoSpaceDN w:val="0"/>
        <w:adjustRightInd w:val="0"/>
        <w:ind w:left="0" w:firstLine="709"/>
        <w:jc w:val="both"/>
        <w:rPr>
          <w:szCs w:val="28"/>
        </w:rPr>
      </w:pPr>
      <w:r w:rsidRPr="005D1A4F">
        <w:rPr>
          <w:szCs w:val="28"/>
        </w:rPr>
        <w:t xml:space="preserve">доходы от оказания платных услуг и компенсации затрат государства </w:t>
      </w:r>
      <w:r w:rsidR="005D1A4F">
        <w:rPr>
          <w:szCs w:val="28"/>
        </w:rPr>
        <w:t>(</w:t>
      </w:r>
      <w:r w:rsidRPr="005D1A4F">
        <w:rPr>
          <w:szCs w:val="28"/>
        </w:rPr>
        <w:t>0,9%</w:t>
      </w:r>
      <w:r w:rsidR="005D1A4F">
        <w:rPr>
          <w:szCs w:val="28"/>
        </w:rPr>
        <w:t>)</w:t>
      </w:r>
      <w:r w:rsidRPr="005D1A4F">
        <w:rPr>
          <w:szCs w:val="28"/>
        </w:rPr>
        <w:t xml:space="preserve">; платежи при пользовании природными ресурсами </w:t>
      </w:r>
      <w:r w:rsidR="005D1A4F">
        <w:rPr>
          <w:szCs w:val="28"/>
        </w:rPr>
        <w:t>(</w:t>
      </w:r>
      <w:r w:rsidRPr="005D1A4F">
        <w:rPr>
          <w:szCs w:val="28"/>
        </w:rPr>
        <w:t>0,3</w:t>
      </w:r>
      <w:r w:rsidR="00B172FF" w:rsidRPr="005D1A4F">
        <w:rPr>
          <w:szCs w:val="28"/>
        </w:rPr>
        <w:t>%</w:t>
      </w:r>
      <w:r w:rsidRPr="005D1A4F">
        <w:rPr>
          <w:szCs w:val="28"/>
        </w:rPr>
        <w:t xml:space="preserve"> от общего объема неналоговых доходов</w:t>
      </w:r>
      <w:r w:rsidR="005D1A4F">
        <w:rPr>
          <w:szCs w:val="28"/>
        </w:rPr>
        <w:t>)</w:t>
      </w:r>
      <w:r w:rsidRPr="005D1A4F">
        <w:rPr>
          <w:szCs w:val="28"/>
        </w:rPr>
        <w:t xml:space="preserve">. </w:t>
      </w:r>
    </w:p>
    <w:p w14:paraId="52A5FB29" w14:textId="0F84BD45"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Следует отметить, что на конечный результат получения доходов от данных источников влияют также и субъективные факторы, в том числе экономическая ситуация и платежеспособность покупателей.</w:t>
      </w:r>
    </w:p>
    <w:p w14:paraId="44A142B7" w14:textId="00DC7CBB"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 xml:space="preserve">Наибольший удельный вес из года в год занимают расходы, направляемые по разделу «Образование» </w:t>
      </w:r>
      <w:r w:rsidR="005D1A4F">
        <w:rPr>
          <w:sz w:val="28"/>
          <w:szCs w:val="28"/>
        </w:rPr>
        <w:t>(</w:t>
      </w:r>
      <w:r w:rsidRPr="000E0223">
        <w:rPr>
          <w:sz w:val="28"/>
          <w:szCs w:val="28"/>
        </w:rPr>
        <w:t>6 431 991 тыс. рублей или 49,4% от общего объема расходов</w:t>
      </w:r>
      <w:r w:rsidR="005D1A4F">
        <w:rPr>
          <w:sz w:val="28"/>
          <w:szCs w:val="28"/>
        </w:rPr>
        <w:t>)</w:t>
      </w:r>
      <w:r w:rsidRPr="000E0223">
        <w:rPr>
          <w:sz w:val="28"/>
          <w:szCs w:val="28"/>
        </w:rPr>
        <w:t xml:space="preserve">, что выше уровня 2019 года на 1,1% или 434 204 тыс. рублей. Данные средства направлены на содержание детских дошкольных учреждений, на содержание школ, внешкольных учреждений. Также в 2020 году организовано бесплатное горячее питание обучающихся, получающих </w:t>
      </w:r>
      <w:proofErr w:type="gramStart"/>
      <w:r w:rsidRPr="000E0223">
        <w:rPr>
          <w:sz w:val="28"/>
          <w:szCs w:val="28"/>
        </w:rPr>
        <w:t>начальное общее образование</w:t>
      </w:r>
      <w:proofErr w:type="gramEnd"/>
      <w:r w:rsidRPr="000E0223">
        <w:rPr>
          <w:sz w:val="28"/>
          <w:szCs w:val="28"/>
        </w:rPr>
        <w:t xml:space="preserve"> по которому исполнение составило 74 113 тыс. рублей.</w:t>
      </w:r>
    </w:p>
    <w:p w14:paraId="798932C1" w14:textId="377176AB" w:rsidR="000E0223" w:rsidRPr="000E0223" w:rsidRDefault="000E0223" w:rsidP="00B172FF">
      <w:pPr>
        <w:tabs>
          <w:tab w:val="left" w:pos="709"/>
        </w:tabs>
        <w:autoSpaceDE w:val="0"/>
        <w:autoSpaceDN w:val="0"/>
        <w:adjustRightInd w:val="0"/>
        <w:ind w:firstLine="709"/>
        <w:jc w:val="both"/>
        <w:rPr>
          <w:sz w:val="28"/>
          <w:szCs w:val="28"/>
        </w:rPr>
      </w:pPr>
      <w:r w:rsidRPr="000E0223">
        <w:rPr>
          <w:sz w:val="28"/>
          <w:szCs w:val="28"/>
        </w:rPr>
        <w:t>Кроме того, в рамках национального проекта «Образование» исполнение составило 643 987 тыс. рублей, данные средства были направлены на:</w:t>
      </w:r>
    </w:p>
    <w:p w14:paraId="1F6D12DF" w14:textId="30B772C0"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 xml:space="preserve">строительство школа по проспекту Клыкова, 65; </w:t>
      </w:r>
    </w:p>
    <w:p w14:paraId="3679B91F" w14:textId="6287C91D"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внедрение целевой модели образовательной среды;</w:t>
      </w:r>
    </w:p>
    <w:p w14:paraId="76BFB85E" w14:textId="1437C7FA"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 xml:space="preserve">внедрение целевой модели развития региональной системы дополнительного образования детей. </w:t>
      </w:r>
    </w:p>
    <w:p w14:paraId="3410F3BF" w14:textId="25A9C87C" w:rsidR="000E0223" w:rsidRDefault="000E0223" w:rsidP="00B172FF">
      <w:pPr>
        <w:tabs>
          <w:tab w:val="left" w:pos="709"/>
        </w:tabs>
        <w:autoSpaceDE w:val="0"/>
        <w:autoSpaceDN w:val="0"/>
        <w:adjustRightInd w:val="0"/>
        <w:ind w:firstLine="709"/>
        <w:jc w:val="both"/>
        <w:rPr>
          <w:sz w:val="28"/>
          <w:szCs w:val="28"/>
        </w:rPr>
      </w:pPr>
      <w:r w:rsidRPr="000E0223">
        <w:rPr>
          <w:sz w:val="28"/>
          <w:szCs w:val="28"/>
        </w:rPr>
        <w:t>В рамках проекта «Народный бюджет» направлено 59 686 тыс. рублей на ремонт образовательных учреждений</w:t>
      </w:r>
      <w:r w:rsidR="00A34E56">
        <w:rPr>
          <w:sz w:val="28"/>
          <w:szCs w:val="28"/>
        </w:rPr>
        <w:t>.</w:t>
      </w:r>
    </w:p>
    <w:p w14:paraId="0963BB22" w14:textId="77777777" w:rsidR="00A34E56" w:rsidRDefault="00A34E56" w:rsidP="000E0223">
      <w:pPr>
        <w:tabs>
          <w:tab w:val="left" w:pos="709"/>
        </w:tabs>
        <w:autoSpaceDE w:val="0"/>
        <w:autoSpaceDN w:val="0"/>
        <w:adjustRightInd w:val="0"/>
        <w:jc w:val="both"/>
        <w:rPr>
          <w:sz w:val="28"/>
          <w:szCs w:val="28"/>
        </w:rPr>
      </w:pPr>
    </w:p>
    <w:p w14:paraId="520ECB89" w14:textId="77777777" w:rsidR="00A34E56" w:rsidRPr="000E0223" w:rsidRDefault="00C21B09" w:rsidP="000E0223">
      <w:pPr>
        <w:tabs>
          <w:tab w:val="left" w:pos="709"/>
        </w:tabs>
        <w:autoSpaceDE w:val="0"/>
        <w:autoSpaceDN w:val="0"/>
        <w:adjustRightInd w:val="0"/>
        <w:jc w:val="both"/>
        <w:rPr>
          <w:sz w:val="28"/>
          <w:szCs w:val="28"/>
        </w:rPr>
      </w:pPr>
      <w:r>
        <w:rPr>
          <w:noProof/>
        </w:rPr>
        <w:drawing>
          <wp:inline distT="0" distB="0" distL="0" distR="0" wp14:anchorId="6B77817E" wp14:editId="62AF9CCF">
            <wp:extent cx="6299835" cy="2793365"/>
            <wp:effectExtent l="0" t="0" r="5715"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99835" cy="2793365"/>
                    </a:xfrm>
                    <a:prstGeom prst="rect">
                      <a:avLst/>
                    </a:prstGeom>
                  </pic:spPr>
                </pic:pic>
              </a:graphicData>
            </a:graphic>
          </wp:inline>
        </w:drawing>
      </w:r>
    </w:p>
    <w:p w14:paraId="1CA32BDA" w14:textId="16F824B4" w:rsidR="000E0223" w:rsidRPr="000E0223" w:rsidRDefault="000E0223" w:rsidP="00491027">
      <w:pPr>
        <w:tabs>
          <w:tab w:val="left" w:pos="709"/>
        </w:tabs>
        <w:autoSpaceDE w:val="0"/>
        <w:autoSpaceDN w:val="0"/>
        <w:adjustRightInd w:val="0"/>
        <w:ind w:firstLine="709"/>
        <w:jc w:val="both"/>
        <w:rPr>
          <w:sz w:val="28"/>
          <w:szCs w:val="28"/>
        </w:rPr>
      </w:pPr>
      <w:r w:rsidRPr="000E0223">
        <w:rPr>
          <w:sz w:val="28"/>
          <w:szCs w:val="28"/>
        </w:rPr>
        <w:t>В общем объеме расходов бюджета города расходы по отрасли «Социальная политика» составили</w:t>
      </w:r>
      <w:r w:rsidR="005D1A4F">
        <w:rPr>
          <w:sz w:val="28"/>
          <w:szCs w:val="28"/>
        </w:rPr>
        <w:t xml:space="preserve"> </w:t>
      </w:r>
      <w:r w:rsidRPr="000E0223">
        <w:rPr>
          <w:sz w:val="28"/>
          <w:szCs w:val="28"/>
        </w:rPr>
        <w:t xml:space="preserve">15,6%. Всего в 2020 году на эти цели с учетом средств областного бюджета на социальные выплаты в рамках делегированных государственных полномочий, направлено 2 025 266 тыс. рублей, что больше 2019 года на 650 463 тыс. рублей, данное увеличение обусловлено новой социальной выплатой на детей в возрасте от трех до семи лет включительно.      </w:t>
      </w:r>
    </w:p>
    <w:p w14:paraId="3AD5FEF2" w14:textId="0CE6AA69" w:rsidR="000E0223" w:rsidRPr="000E0223" w:rsidRDefault="000E0223" w:rsidP="00491027">
      <w:pPr>
        <w:tabs>
          <w:tab w:val="left" w:pos="709"/>
        </w:tabs>
        <w:autoSpaceDE w:val="0"/>
        <w:autoSpaceDN w:val="0"/>
        <w:adjustRightInd w:val="0"/>
        <w:ind w:firstLine="709"/>
        <w:jc w:val="both"/>
        <w:rPr>
          <w:sz w:val="28"/>
          <w:szCs w:val="28"/>
        </w:rPr>
      </w:pPr>
      <w:r w:rsidRPr="000E0223">
        <w:rPr>
          <w:sz w:val="28"/>
          <w:szCs w:val="28"/>
        </w:rPr>
        <w:t>Также средства были направлены на оплату жилищно</w:t>
      </w:r>
      <w:r w:rsidR="005D1A4F">
        <w:rPr>
          <w:sz w:val="28"/>
          <w:szCs w:val="28"/>
        </w:rPr>
        <w:t>-</w:t>
      </w:r>
      <w:r w:rsidRPr="000E0223">
        <w:rPr>
          <w:sz w:val="28"/>
          <w:szCs w:val="28"/>
        </w:rPr>
        <w:t>коммунальных услуг отдельным категориям граждан, на обеспечение мер социальной поддержки ветеранам труда, труженикам тыла, включая компенсацию на оплату жилищно</w:t>
      </w:r>
      <w:r w:rsidR="005D1A4F">
        <w:rPr>
          <w:sz w:val="28"/>
          <w:szCs w:val="28"/>
        </w:rPr>
        <w:t>-</w:t>
      </w:r>
      <w:r w:rsidRPr="000E0223">
        <w:rPr>
          <w:sz w:val="28"/>
          <w:szCs w:val="28"/>
        </w:rPr>
        <w:t xml:space="preserve">коммунальных услуг, на обеспечение мероприятий по предоставлению субсидий молодым семьям на приобретение жилья, на выплату пособий на детей и другие социальные выплаты. </w:t>
      </w:r>
    </w:p>
    <w:p w14:paraId="3EA25EF5" w14:textId="3E791EF0" w:rsidR="000E0223" w:rsidRPr="000E0223" w:rsidRDefault="000E0223" w:rsidP="00491027">
      <w:pPr>
        <w:tabs>
          <w:tab w:val="left" w:pos="709"/>
        </w:tabs>
        <w:autoSpaceDE w:val="0"/>
        <w:autoSpaceDN w:val="0"/>
        <w:adjustRightInd w:val="0"/>
        <w:ind w:firstLine="709"/>
        <w:jc w:val="both"/>
        <w:rPr>
          <w:sz w:val="28"/>
          <w:szCs w:val="28"/>
        </w:rPr>
      </w:pPr>
      <w:r w:rsidRPr="000E0223">
        <w:rPr>
          <w:sz w:val="28"/>
          <w:szCs w:val="28"/>
        </w:rPr>
        <w:t>По отрасли «Культура» бюджетные средства направлялись на содержание бюджетных учреждений, на проведение праздничных мероприятий. Удельный вес расходов данной отрасли в бюджете города занимает 2,4% или 306 157 тыс. рублей. Данный объем расходов возрос против прошлого года на 13 953 тыс. рублей, в основном за счет увеличения заработной платы работникам учреждений культуры, с целью выполнения майских указов Президента РФ. По данной отрасли муниципальное образование «Город Курск» участвовало в реализации национального проекта «Культура», в рамках данного проекта направлено средств федерального бюджета 5 000 тыс. рублей на создание модельных муниципальных библиотек.</w:t>
      </w:r>
    </w:p>
    <w:p w14:paraId="7621BD0F" w14:textId="71BB3979" w:rsidR="000E0223" w:rsidRPr="000E0223" w:rsidRDefault="000E0223" w:rsidP="00491027">
      <w:pPr>
        <w:tabs>
          <w:tab w:val="left" w:pos="709"/>
        </w:tabs>
        <w:autoSpaceDE w:val="0"/>
        <w:autoSpaceDN w:val="0"/>
        <w:adjustRightInd w:val="0"/>
        <w:ind w:firstLine="709"/>
        <w:jc w:val="both"/>
        <w:rPr>
          <w:sz w:val="28"/>
          <w:szCs w:val="28"/>
        </w:rPr>
      </w:pPr>
      <w:r w:rsidRPr="000E0223">
        <w:rPr>
          <w:sz w:val="28"/>
          <w:szCs w:val="28"/>
        </w:rPr>
        <w:t>Наряду с большим удельным весом средств бюджета, выделенных на социально</w:t>
      </w:r>
      <w:r w:rsidR="005D1A4F">
        <w:rPr>
          <w:sz w:val="28"/>
          <w:szCs w:val="28"/>
        </w:rPr>
        <w:t>-</w:t>
      </w:r>
      <w:r w:rsidRPr="000E0223">
        <w:rPr>
          <w:sz w:val="28"/>
          <w:szCs w:val="28"/>
        </w:rPr>
        <w:t>культурную сферу, в отчетном периоде из бюджета города направлялись средства и на расходы по разделу «Национальная экономика» который в общем объеме расходов составил 16,1% или 2 090 690 тыс. рублей, из них указанные средства направлены на транспорт, на строительство, реконструкцию, ремонт дорог местного значения и их содержание, в том числе:</w:t>
      </w:r>
    </w:p>
    <w:p w14:paraId="075EE369" w14:textId="2C858EFD"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в рамках национального проекта «Безопасные и качественные автомобильные дороги» на строительство, реконструкцию и ремонт дорог местного значения израсходовано 1 064 426 тыс. руб. из них:</w:t>
      </w:r>
    </w:p>
    <w:p w14:paraId="5E46E977" w14:textId="373ED369"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 xml:space="preserve">на строительство магистральной улицы </w:t>
      </w:r>
      <w:r w:rsidR="00ED0EA1">
        <w:rPr>
          <w:szCs w:val="28"/>
        </w:rPr>
        <w:t>–</w:t>
      </w:r>
      <w:r w:rsidRPr="000E0223">
        <w:rPr>
          <w:szCs w:val="28"/>
        </w:rPr>
        <w:t xml:space="preserve"> проспект Дружбы и улица Просторная в Северо</w:t>
      </w:r>
      <w:r w:rsidR="005D1A4F">
        <w:rPr>
          <w:szCs w:val="28"/>
        </w:rPr>
        <w:t>-</w:t>
      </w:r>
      <w:r w:rsidRPr="000E0223">
        <w:rPr>
          <w:szCs w:val="28"/>
        </w:rPr>
        <w:t>Западном районе города Курска (1</w:t>
      </w:r>
      <w:r w:rsidR="005D1A4F">
        <w:rPr>
          <w:szCs w:val="28"/>
        </w:rPr>
        <w:t>-</w:t>
      </w:r>
      <w:r w:rsidRPr="000E0223">
        <w:rPr>
          <w:szCs w:val="28"/>
        </w:rPr>
        <w:t>я и 2</w:t>
      </w:r>
      <w:r w:rsidR="005D1A4F">
        <w:rPr>
          <w:szCs w:val="28"/>
        </w:rPr>
        <w:t>-</w:t>
      </w:r>
      <w:r w:rsidRPr="000E0223">
        <w:rPr>
          <w:szCs w:val="28"/>
        </w:rPr>
        <w:t xml:space="preserve">я очереди) – 177 064 тыс. рублей; </w:t>
      </w:r>
    </w:p>
    <w:p w14:paraId="61776E84" w14:textId="5169B49D"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 xml:space="preserve">в рамках национального проекта «Жилье и городская среда» осуществлялось строительство магистральной улицы общегородского значения регулируемого движения по проспекту Надежды </w:t>
      </w:r>
      <w:proofErr w:type="spellStart"/>
      <w:r w:rsidRPr="000E0223">
        <w:rPr>
          <w:szCs w:val="28"/>
        </w:rPr>
        <w:t>Плевицкой</w:t>
      </w:r>
      <w:proofErr w:type="spellEnd"/>
      <w:r w:rsidRPr="000E0223">
        <w:rPr>
          <w:szCs w:val="28"/>
        </w:rPr>
        <w:t xml:space="preserve"> в г. Курске (2</w:t>
      </w:r>
      <w:r w:rsidR="005D1A4F">
        <w:rPr>
          <w:szCs w:val="28"/>
        </w:rPr>
        <w:t>-</w:t>
      </w:r>
      <w:r w:rsidRPr="000E0223">
        <w:rPr>
          <w:szCs w:val="28"/>
        </w:rPr>
        <w:t xml:space="preserve">я очередь) </w:t>
      </w:r>
      <w:r w:rsidR="005D1A4F" w:rsidRPr="000E0223">
        <w:rPr>
          <w:szCs w:val="28"/>
        </w:rPr>
        <w:t xml:space="preserve">– </w:t>
      </w:r>
      <w:r w:rsidRPr="000E0223">
        <w:rPr>
          <w:szCs w:val="28"/>
        </w:rPr>
        <w:t xml:space="preserve">207 144 тыс. рублей. </w:t>
      </w:r>
    </w:p>
    <w:p w14:paraId="3DD7BA8F" w14:textId="21E05C05" w:rsidR="000E0223" w:rsidRPr="000E0223" w:rsidRDefault="000E0223" w:rsidP="00491027">
      <w:pPr>
        <w:tabs>
          <w:tab w:val="left" w:pos="709"/>
        </w:tabs>
        <w:autoSpaceDE w:val="0"/>
        <w:autoSpaceDN w:val="0"/>
        <w:adjustRightInd w:val="0"/>
        <w:ind w:firstLine="709"/>
        <w:jc w:val="both"/>
        <w:rPr>
          <w:sz w:val="28"/>
          <w:szCs w:val="28"/>
        </w:rPr>
      </w:pPr>
      <w:r w:rsidRPr="000E0223">
        <w:rPr>
          <w:sz w:val="28"/>
          <w:szCs w:val="28"/>
        </w:rPr>
        <w:t>В отчетном году по разделу «Жилищно</w:t>
      </w:r>
      <w:r w:rsidR="005D1A4F">
        <w:rPr>
          <w:sz w:val="28"/>
          <w:szCs w:val="28"/>
        </w:rPr>
        <w:t>-</w:t>
      </w:r>
      <w:r w:rsidRPr="000E0223">
        <w:rPr>
          <w:sz w:val="28"/>
          <w:szCs w:val="28"/>
        </w:rPr>
        <w:t>коммунальное хозяйство» приходится 9,3% расходов бюджета города или 1 205 659 тыс. рублей, которые были направлены:</w:t>
      </w:r>
    </w:p>
    <w:p w14:paraId="181CDC6A" w14:textId="3736F3E6"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на реконструкцию системы биологической очистки на городских очистных сооружениях г. Курска – 546 034 тыс. рублей;</w:t>
      </w:r>
    </w:p>
    <w:p w14:paraId="26408788" w14:textId="52378E5A" w:rsidR="000E0223" w:rsidRP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в рамках национального проекта «Жилье и городская среда»:</w:t>
      </w:r>
    </w:p>
    <w:p w14:paraId="149C28A7" w14:textId="6C6A85A7" w:rsidR="000E0223" w:rsidRPr="000E0223" w:rsidRDefault="000E0223" w:rsidP="0083380E">
      <w:pPr>
        <w:pStyle w:val="a9"/>
        <w:numPr>
          <w:ilvl w:val="0"/>
          <w:numId w:val="54"/>
        </w:numPr>
        <w:tabs>
          <w:tab w:val="left" w:pos="709"/>
        </w:tabs>
        <w:autoSpaceDE w:val="0"/>
        <w:autoSpaceDN w:val="0"/>
        <w:adjustRightInd w:val="0"/>
        <w:ind w:left="0" w:firstLine="709"/>
        <w:jc w:val="both"/>
        <w:rPr>
          <w:szCs w:val="28"/>
        </w:rPr>
      </w:pPr>
      <w:proofErr w:type="gramStart"/>
      <w:r w:rsidRPr="000E0223">
        <w:rPr>
          <w:szCs w:val="28"/>
        </w:rPr>
        <w:t>на приобретенные квартир</w:t>
      </w:r>
      <w:proofErr w:type="gramEnd"/>
      <w:r w:rsidRPr="000E0223">
        <w:rPr>
          <w:szCs w:val="28"/>
        </w:rPr>
        <w:t xml:space="preserve"> гражданам, переселившимся из ветхого и аварийного жилья – 49 809 тыс. рублей;</w:t>
      </w:r>
    </w:p>
    <w:p w14:paraId="45D043A4" w14:textId="4D965758" w:rsidR="000E0223" w:rsidRPr="000E0223" w:rsidRDefault="000E0223" w:rsidP="0083380E">
      <w:pPr>
        <w:pStyle w:val="a9"/>
        <w:numPr>
          <w:ilvl w:val="0"/>
          <w:numId w:val="54"/>
        </w:numPr>
        <w:tabs>
          <w:tab w:val="left" w:pos="709"/>
        </w:tabs>
        <w:autoSpaceDE w:val="0"/>
        <w:autoSpaceDN w:val="0"/>
        <w:adjustRightInd w:val="0"/>
        <w:ind w:left="0" w:firstLine="709"/>
        <w:jc w:val="both"/>
        <w:rPr>
          <w:szCs w:val="28"/>
        </w:rPr>
      </w:pPr>
      <w:r w:rsidRPr="000E0223">
        <w:rPr>
          <w:szCs w:val="28"/>
        </w:rPr>
        <w:t xml:space="preserve">на строительство зоны отдыха «Озеро </w:t>
      </w:r>
      <w:proofErr w:type="spellStart"/>
      <w:r w:rsidRPr="000E0223">
        <w:rPr>
          <w:szCs w:val="28"/>
        </w:rPr>
        <w:t>Ермошкино</w:t>
      </w:r>
      <w:proofErr w:type="spellEnd"/>
      <w:r w:rsidRPr="000E0223">
        <w:rPr>
          <w:szCs w:val="28"/>
        </w:rPr>
        <w:t>», благоустройство пешеходных зон, парков, скверов, дворовых территорий – 134 378 тыс. рублей;</w:t>
      </w:r>
    </w:p>
    <w:p w14:paraId="61BFD486" w14:textId="1A66E12D" w:rsidR="000E0223" w:rsidRDefault="000E0223" w:rsidP="0083380E">
      <w:pPr>
        <w:pStyle w:val="a9"/>
        <w:numPr>
          <w:ilvl w:val="0"/>
          <w:numId w:val="53"/>
        </w:numPr>
        <w:tabs>
          <w:tab w:val="left" w:pos="709"/>
        </w:tabs>
        <w:autoSpaceDE w:val="0"/>
        <w:autoSpaceDN w:val="0"/>
        <w:adjustRightInd w:val="0"/>
        <w:ind w:left="0" w:firstLine="709"/>
        <w:jc w:val="both"/>
        <w:rPr>
          <w:szCs w:val="28"/>
        </w:rPr>
      </w:pPr>
      <w:r w:rsidRPr="000E0223">
        <w:rPr>
          <w:szCs w:val="28"/>
        </w:rPr>
        <w:t xml:space="preserve">в рамках проекта </w:t>
      </w:r>
      <w:r w:rsidR="00A34E56">
        <w:rPr>
          <w:szCs w:val="28"/>
        </w:rPr>
        <w:t xml:space="preserve">«Народный бюджет» направлено </w:t>
      </w:r>
      <w:r w:rsidRPr="000E0223">
        <w:rPr>
          <w:szCs w:val="28"/>
        </w:rPr>
        <w:t xml:space="preserve">8 651 тыс. рублей на благоустройство общественных территорий, игровых и спортивных площадок.  </w:t>
      </w:r>
    </w:p>
    <w:p w14:paraId="174912BE" w14:textId="77777777" w:rsidR="00A15567" w:rsidRDefault="00A15567" w:rsidP="000E0223">
      <w:pPr>
        <w:tabs>
          <w:tab w:val="left" w:pos="709"/>
        </w:tabs>
        <w:autoSpaceDE w:val="0"/>
        <w:autoSpaceDN w:val="0"/>
        <w:adjustRightInd w:val="0"/>
        <w:jc w:val="both"/>
        <w:rPr>
          <w:sz w:val="28"/>
          <w:szCs w:val="28"/>
        </w:rPr>
      </w:pPr>
    </w:p>
    <w:p w14:paraId="3DA80549" w14:textId="78D43D1A" w:rsidR="00A15567" w:rsidRDefault="00A15567" w:rsidP="00491027">
      <w:pPr>
        <w:tabs>
          <w:tab w:val="left" w:pos="709"/>
        </w:tabs>
        <w:autoSpaceDE w:val="0"/>
        <w:autoSpaceDN w:val="0"/>
        <w:adjustRightInd w:val="0"/>
        <w:ind w:firstLine="709"/>
        <w:jc w:val="both"/>
        <w:rPr>
          <w:b/>
          <w:sz w:val="28"/>
          <w:szCs w:val="28"/>
        </w:rPr>
      </w:pPr>
      <w:r w:rsidRPr="00A15567">
        <w:rPr>
          <w:b/>
          <w:sz w:val="28"/>
          <w:szCs w:val="28"/>
        </w:rPr>
        <w:t>Результаты реализации описываемых муниципальных практик.</w:t>
      </w:r>
    </w:p>
    <w:p w14:paraId="71DF9762" w14:textId="35757963"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r w:rsidRPr="00A15567">
        <w:rPr>
          <w:sz w:val="28"/>
          <w:szCs w:val="28"/>
        </w:rPr>
        <w:t>Одним из основных итогов работы Администрации города Курска в области бюджетной политики является внедрение программного метода финансирования рас</w:t>
      </w:r>
      <w:r w:rsidR="00ED0EA1">
        <w:rPr>
          <w:sz w:val="28"/>
          <w:szCs w:val="28"/>
        </w:rPr>
        <w:t>–</w:t>
      </w:r>
      <w:r w:rsidRPr="00A15567">
        <w:rPr>
          <w:sz w:val="28"/>
          <w:szCs w:val="28"/>
        </w:rPr>
        <w:t>ходов бюджета. Доля расходов бюджета, освоенных в 2020 году в рамках реализации де</w:t>
      </w:r>
      <w:r>
        <w:rPr>
          <w:sz w:val="28"/>
          <w:szCs w:val="28"/>
        </w:rPr>
        <w:t xml:space="preserve">йствующих 17 муниципальных программ </w:t>
      </w:r>
      <w:r w:rsidRPr="00A15567">
        <w:rPr>
          <w:sz w:val="28"/>
          <w:szCs w:val="28"/>
        </w:rPr>
        <w:t>составила 98%</w:t>
      </w:r>
      <w:r w:rsidR="005D1A4F">
        <w:rPr>
          <w:sz w:val="28"/>
          <w:szCs w:val="28"/>
        </w:rPr>
        <w:t xml:space="preserve"> </w:t>
      </w:r>
      <w:r w:rsidRPr="00A15567">
        <w:rPr>
          <w:sz w:val="28"/>
          <w:szCs w:val="28"/>
        </w:rPr>
        <w:t>(за 2019</w:t>
      </w:r>
      <w:r>
        <w:rPr>
          <w:sz w:val="28"/>
          <w:szCs w:val="28"/>
        </w:rPr>
        <w:t xml:space="preserve"> год </w:t>
      </w:r>
      <w:r w:rsidR="00ED0EA1">
        <w:rPr>
          <w:sz w:val="28"/>
          <w:szCs w:val="28"/>
        </w:rPr>
        <w:t>–</w:t>
      </w:r>
      <w:r>
        <w:rPr>
          <w:sz w:val="28"/>
          <w:szCs w:val="28"/>
        </w:rPr>
        <w:t xml:space="preserve"> 96,5%) от общего объема </w:t>
      </w:r>
      <w:r w:rsidRPr="00A15567">
        <w:rPr>
          <w:sz w:val="28"/>
          <w:szCs w:val="28"/>
        </w:rPr>
        <w:t>расходов.</w:t>
      </w:r>
    </w:p>
    <w:p w14:paraId="29BF90F3" w14:textId="46A4BF24"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r w:rsidRPr="00A15567">
        <w:rPr>
          <w:sz w:val="28"/>
          <w:szCs w:val="28"/>
        </w:rPr>
        <w:t>Объем инвестиций в основной капитал за счёт всех источников финансирова</w:t>
      </w:r>
      <w:r>
        <w:rPr>
          <w:sz w:val="28"/>
          <w:szCs w:val="28"/>
        </w:rPr>
        <w:t xml:space="preserve">ния составил 16912,3 </w:t>
      </w:r>
      <w:r w:rsidR="00076CA4">
        <w:rPr>
          <w:sz w:val="28"/>
          <w:szCs w:val="28"/>
        </w:rPr>
        <w:t>млн</w:t>
      </w:r>
      <w:r>
        <w:rPr>
          <w:sz w:val="28"/>
          <w:szCs w:val="28"/>
        </w:rPr>
        <w:t xml:space="preserve"> руб. </w:t>
      </w:r>
      <w:r w:rsidRPr="00A15567">
        <w:rPr>
          <w:sz w:val="28"/>
          <w:szCs w:val="28"/>
        </w:rPr>
        <w:t xml:space="preserve">или 111,4% к 2019 году. </w:t>
      </w:r>
    </w:p>
    <w:p w14:paraId="352887FB" w14:textId="77777777"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r w:rsidRPr="00A15567">
        <w:rPr>
          <w:sz w:val="28"/>
          <w:szCs w:val="28"/>
        </w:rPr>
        <w:t>Введены в эксп</w:t>
      </w:r>
      <w:r w:rsidR="0075434B">
        <w:rPr>
          <w:sz w:val="28"/>
          <w:szCs w:val="28"/>
        </w:rPr>
        <w:t>луатацию жилые дома общей площа</w:t>
      </w:r>
      <w:r w:rsidRPr="00A15567">
        <w:rPr>
          <w:sz w:val="28"/>
          <w:szCs w:val="28"/>
        </w:rPr>
        <w:t>дью 225,5 тыс. кв. м.</w:t>
      </w:r>
    </w:p>
    <w:p w14:paraId="6EF56985" w14:textId="423FFE0C"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r w:rsidRPr="00A15567">
        <w:rPr>
          <w:sz w:val="28"/>
          <w:szCs w:val="28"/>
        </w:rPr>
        <w:t>Завершено строител</w:t>
      </w:r>
      <w:r w:rsidR="0075434B">
        <w:rPr>
          <w:sz w:val="28"/>
          <w:szCs w:val="28"/>
        </w:rPr>
        <w:t xml:space="preserve">ьство сети наружного освещения </w:t>
      </w:r>
      <w:r w:rsidRPr="00A15567">
        <w:rPr>
          <w:sz w:val="28"/>
          <w:szCs w:val="28"/>
        </w:rPr>
        <w:t>по ул. Хуторской; завершена реконструкция насосных станций водопрово</w:t>
      </w:r>
      <w:r w:rsidR="0075434B">
        <w:rPr>
          <w:sz w:val="28"/>
          <w:szCs w:val="28"/>
        </w:rPr>
        <w:t>да, водопроводной насосной стан</w:t>
      </w:r>
      <w:r w:rsidRPr="00A15567">
        <w:rPr>
          <w:sz w:val="28"/>
          <w:szCs w:val="28"/>
        </w:rPr>
        <w:t>ции № 9; выполнены работы по капитальному ремонту: общеобразовательн</w:t>
      </w:r>
      <w:r w:rsidR="0075434B">
        <w:rPr>
          <w:sz w:val="28"/>
          <w:szCs w:val="28"/>
        </w:rPr>
        <w:t xml:space="preserve">ой школы №11 по ул. </w:t>
      </w:r>
      <w:proofErr w:type="spellStart"/>
      <w:r w:rsidR="0075434B">
        <w:rPr>
          <w:sz w:val="28"/>
          <w:szCs w:val="28"/>
        </w:rPr>
        <w:t>Антокольско</w:t>
      </w:r>
      <w:r w:rsidRPr="00A15567">
        <w:rPr>
          <w:sz w:val="28"/>
          <w:szCs w:val="28"/>
        </w:rPr>
        <w:t>го</w:t>
      </w:r>
      <w:proofErr w:type="spellEnd"/>
      <w:r w:rsidRPr="00A15567">
        <w:rPr>
          <w:sz w:val="28"/>
          <w:szCs w:val="28"/>
        </w:rPr>
        <w:t xml:space="preserve"> на 144 места; фасада и кровли здания «Горсовета 1957» по ул. Ленина, 1 и ремонт Мемориала советским воинам, погибшим в годы Великой Отечественной войны 1914</w:t>
      </w:r>
      <w:r w:rsidR="007B4E69">
        <w:rPr>
          <w:sz w:val="28"/>
          <w:szCs w:val="28"/>
        </w:rPr>
        <w:t>-</w:t>
      </w:r>
      <w:r w:rsidRPr="00A15567">
        <w:rPr>
          <w:sz w:val="28"/>
          <w:szCs w:val="28"/>
        </w:rPr>
        <w:t>1945 гг.; заве</w:t>
      </w:r>
      <w:r w:rsidR="0075434B">
        <w:rPr>
          <w:sz w:val="28"/>
          <w:szCs w:val="28"/>
        </w:rPr>
        <w:t>ршены работы по капитальному ре</w:t>
      </w:r>
      <w:r w:rsidRPr="00A15567">
        <w:rPr>
          <w:sz w:val="28"/>
          <w:szCs w:val="28"/>
        </w:rPr>
        <w:t xml:space="preserve">монту и передаче здания детского сада по ул. С. Разина на праве оперативного управления МДОУ «Детский сад комбинированного вида №9». </w:t>
      </w:r>
    </w:p>
    <w:p w14:paraId="57DDFC24" w14:textId="77777777"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r w:rsidRPr="00A15567">
        <w:rPr>
          <w:sz w:val="28"/>
          <w:szCs w:val="28"/>
        </w:rPr>
        <w:t>Продолжены рабо</w:t>
      </w:r>
      <w:r w:rsidR="0075434B">
        <w:rPr>
          <w:sz w:val="28"/>
          <w:szCs w:val="28"/>
        </w:rPr>
        <w:t>ты по реконструкции системы био</w:t>
      </w:r>
      <w:r w:rsidRPr="00A15567">
        <w:rPr>
          <w:sz w:val="28"/>
          <w:szCs w:val="28"/>
        </w:rPr>
        <w:t>логической очистк</w:t>
      </w:r>
      <w:r w:rsidR="0075434B">
        <w:rPr>
          <w:sz w:val="28"/>
          <w:szCs w:val="28"/>
        </w:rPr>
        <w:t xml:space="preserve">и на городских очистных сооружениях </w:t>
      </w:r>
      <w:r w:rsidRPr="00A15567">
        <w:rPr>
          <w:sz w:val="28"/>
          <w:szCs w:val="28"/>
        </w:rPr>
        <w:t>города Курска.</w:t>
      </w:r>
    </w:p>
    <w:p w14:paraId="7A1ECF69" w14:textId="60B2737E" w:rsidR="00A15567" w:rsidRPr="00A15567" w:rsidRDefault="00A15567" w:rsidP="00491027">
      <w:pPr>
        <w:pBdr>
          <w:top w:val="single" w:sz="4" w:space="0" w:color="FFFFFF"/>
          <w:left w:val="single" w:sz="4" w:space="0" w:color="FFFFFF"/>
          <w:bottom w:val="single" w:sz="4" w:space="11" w:color="FFFFFF"/>
          <w:right w:val="single" w:sz="4" w:space="0" w:color="FFFFFF"/>
        </w:pBdr>
        <w:ind w:firstLine="709"/>
        <w:jc w:val="both"/>
        <w:rPr>
          <w:sz w:val="28"/>
          <w:szCs w:val="28"/>
        </w:rPr>
      </w:pPr>
      <w:proofErr w:type="gramStart"/>
      <w:r w:rsidRPr="00A15567">
        <w:rPr>
          <w:sz w:val="28"/>
          <w:szCs w:val="28"/>
        </w:rPr>
        <w:t>В отчетному году</w:t>
      </w:r>
      <w:proofErr w:type="gramEnd"/>
      <w:r w:rsidRPr="00A15567">
        <w:rPr>
          <w:sz w:val="28"/>
          <w:szCs w:val="28"/>
        </w:rPr>
        <w:t xml:space="preserve"> </w:t>
      </w:r>
      <w:r w:rsidR="0075434B">
        <w:rPr>
          <w:sz w:val="28"/>
          <w:szCs w:val="28"/>
        </w:rPr>
        <w:t>из бюджета города выделены сред</w:t>
      </w:r>
      <w:r w:rsidRPr="00A15567">
        <w:rPr>
          <w:sz w:val="28"/>
          <w:szCs w:val="28"/>
        </w:rPr>
        <w:t>ства на: проектиро</w:t>
      </w:r>
      <w:r w:rsidR="0075434B">
        <w:rPr>
          <w:sz w:val="28"/>
          <w:szCs w:val="28"/>
        </w:rPr>
        <w:t>вание объекта «Строительство об</w:t>
      </w:r>
      <w:r w:rsidRPr="00A15567">
        <w:rPr>
          <w:sz w:val="28"/>
          <w:szCs w:val="28"/>
        </w:rPr>
        <w:t>щеобразовательной школы по ул. Полевой на 550 уч. мест»; строительство в городе Ку</w:t>
      </w:r>
      <w:r w:rsidR="0075434B">
        <w:rPr>
          <w:sz w:val="28"/>
          <w:szCs w:val="28"/>
        </w:rPr>
        <w:t xml:space="preserve">рске сетей наружного освещения </w:t>
      </w:r>
      <w:r w:rsidRPr="00A15567">
        <w:rPr>
          <w:sz w:val="28"/>
          <w:szCs w:val="28"/>
        </w:rPr>
        <w:t>на улицах: Чайковск</w:t>
      </w:r>
      <w:r w:rsidR="0075434B">
        <w:rPr>
          <w:sz w:val="28"/>
          <w:szCs w:val="28"/>
        </w:rPr>
        <w:t xml:space="preserve">ого, Н. Рябиновой; подключение </w:t>
      </w:r>
      <w:r w:rsidRPr="00A15567">
        <w:rPr>
          <w:sz w:val="28"/>
          <w:szCs w:val="28"/>
        </w:rPr>
        <w:t>жилых домов №№ 1</w:t>
      </w:r>
      <w:r w:rsidR="007B4E69">
        <w:rPr>
          <w:sz w:val="28"/>
          <w:szCs w:val="28"/>
        </w:rPr>
        <w:t>-</w:t>
      </w:r>
      <w:r w:rsidRPr="00A15567">
        <w:rPr>
          <w:sz w:val="28"/>
          <w:szCs w:val="28"/>
        </w:rPr>
        <w:t>4 по Центральному переулку к центральной канализации.</w:t>
      </w:r>
    </w:p>
    <w:p w14:paraId="0B07E349" w14:textId="23CC8E92" w:rsidR="00A15567" w:rsidRPr="00A15567" w:rsidRDefault="00A15567"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Проведена работа </w:t>
      </w:r>
      <w:r w:rsidR="00A34E56">
        <w:rPr>
          <w:sz w:val="28"/>
          <w:szCs w:val="28"/>
        </w:rPr>
        <w:t>по подготовке материалов для со</w:t>
      </w:r>
      <w:r w:rsidRPr="00A15567">
        <w:rPr>
          <w:sz w:val="28"/>
          <w:szCs w:val="28"/>
        </w:rPr>
        <w:t>здания, внедрения и реализации (на пилотном участке ул. Ленина) дизайн</w:t>
      </w:r>
      <w:r w:rsidR="007B4E69">
        <w:rPr>
          <w:sz w:val="28"/>
          <w:szCs w:val="28"/>
        </w:rPr>
        <w:t>-</w:t>
      </w:r>
      <w:r w:rsidRPr="00A15567">
        <w:rPr>
          <w:sz w:val="28"/>
          <w:szCs w:val="28"/>
        </w:rPr>
        <w:t>кода города Курска.</w:t>
      </w:r>
    </w:p>
    <w:p w14:paraId="63DF895B" w14:textId="4E54E28C" w:rsidR="007B4E69" w:rsidRDefault="00A15567" w:rsidP="007B4E69">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По итогам реали</w:t>
      </w:r>
      <w:r w:rsidR="0075434B">
        <w:rPr>
          <w:sz w:val="28"/>
          <w:szCs w:val="28"/>
        </w:rPr>
        <w:t>зации регионального проекта «До</w:t>
      </w:r>
      <w:r w:rsidRPr="00A15567">
        <w:rPr>
          <w:sz w:val="28"/>
          <w:szCs w:val="28"/>
        </w:rPr>
        <w:t>рожная сеть» в рамках национального проекта «Безопасные и качественные автомоби</w:t>
      </w:r>
      <w:r w:rsidR="0075434B">
        <w:rPr>
          <w:sz w:val="28"/>
          <w:szCs w:val="28"/>
        </w:rPr>
        <w:t xml:space="preserve">льные дороги» в городе Курске </w:t>
      </w:r>
      <w:r w:rsidRPr="00A15567">
        <w:rPr>
          <w:sz w:val="28"/>
          <w:szCs w:val="28"/>
        </w:rPr>
        <w:t xml:space="preserve">в 2020 году: завершено строительство и осуществлен ввод в эксплуатацию объекта «Магистральная улица </w:t>
      </w:r>
      <w:r w:rsidR="00ED0EA1">
        <w:rPr>
          <w:sz w:val="28"/>
          <w:szCs w:val="28"/>
        </w:rPr>
        <w:t>–</w:t>
      </w:r>
      <w:r w:rsidRPr="00A15567">
        <w:rPr>
          <w:sz w:val="28"/>
          <w:szCs w:val="28"/>
        </w:rPr>
        <w:t xml:space="preserve"> проспект Дружбы</w:t>
      </w:r>
      <w:r w:rsidR="0075434B">
        <w:rPr>
          <w:sz w:val="28"/>
          <w:szCs w:val="28"/>
        </w:rPr>
        <w:t xml:space="preserve"> и улица Просторная» протяженно</w:t>
      </w:r>
      <w:r w:rsidRPr="00A15567">
        <w:rPr>
          <w:sz w:val="28"/>
          <w:szCs w:val="28"/>
        </w:rPr>
        <w:t xml:space="preserve">стью 3,32 </w:t>
      </w:r>
      <w:proofErr w:type="gramStart"/>
      <w:r w:rsidRPr="00A15567">
        <w:rPr>
          <w:sz w:val="28"/>
          <w:szCs w:val="28"/>
        </w:rPr>
        <w:t>км;  начата</w:t>
      </w:r>
      <w:proofErr w:type="gramEnd"/>
      <w:r w:rsidRPr="00A15567">
        <w:rPr>
          <w:sz w:val="28"/>
          <w:szCs w:val="28"/>
        </w:rPr>
        <w:t xml:space="preserve"> реконструкция дороги по ул. Бойцов 9</w:t>
      </w:r>
      <w:r w:rsidR="007B4E69">
        <w:rPr>
          <w:sz w:val="28"/>
          <w:szCs w:val="28"/>
        </w:rPr>
        <w:t>-</w:t>
      </w:r>
      <w:r w:rsidRPr="00A15567">
        <w:rPr>
          <w:sz w:val="28"/>
          <w:szCs w:val="28"/>
        </w:rPr>
        <w:t>й Дивизии от ул. Звездной до ул.</w:t>
      </w:r>
      <w:r w:rsidR="0075434B">
        <w:rPr>
          <w:sz w:val="28"/>
          <w:szCs w:val="28"/>
        </w:rPr>
        <w:t xml:space="preserve"> 50 лет Октября протяженностью </w:t>
      </w:r>
      <w:r w:rsidRPr="00A15567">
        <w:rPr>
          <w:sz w:val="28"/>
          <w:szCs w:val="28"/>
        </w:rPr>
        <w:t>0,6 км; отремонтир</w:t>
      </w:r>
      <w:r w:rsidR="00A34E56">
        <w:rPr>
          <w:sz w:val="28"/>
          <w:szCs w:val="28"/>
        </w:rPr>
        <w:t>ованы 47 объектов (улиц), протя</w:t>
      </w:r>
      <w:r w:rsidRPr="00A15567">
        <w:rPr>
          <w:sz w:val="28"/>
          <w:szCs w:val="28"/>
        </w:rPr>
        <w:t xml:space="preserve">женностью 49,5 км и др. </w:t>
      </w:r>
    </w:p>
    <w:p w14:paraId="50E85619" w14:textId="48AAB532" w:rsidR="00A15567" w:rsidRPr="00A15567" w:rsidRDefault="00A15567" w:rsidP="007B4E69">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В рамках реализации регионального проекта «Жилье» национального проекта «Жилье и городская сред</w:t>
      </w:r>
      <w:r w:rsidR="0075434B">
        <w:rPr>
          <w:sz w:val="28"/>
          <w:szCs w:val="28"/>
        </w:rPr>
        <w:t xml:space="preserve">а» </w:t>
      </w:r>
      <w:r w:rsidRPr="00A15567">
        <w:rPr>
          <w:sz w:val="28"/>
          <w:szCs w:val="28"/>
        </w:rPr>
        <w:t>в 2020 году завершено ст</w:t>
      </w:r>
      <w:r w:rsidR="0075434B">
        <w:rPr>
          <w:sz w:val="28"/>
          <w:szCs w:val="28"/>
        </w:rPr>
        <w:t xml:space="preserve">роительство и осуществлен ввод </w:t>
      </w:r>
      <w:r w:rsidRPr="00A15567">
        <w:rPr>
          <w:sz w:val="28"/>
          <w:szCs w:val="28"/>
        </w:rPr>
        <w:t>в эксплуатацию 2</w:t>
      </w:r>
      <w:r w:rsidR="007B4E69">
        <w:rPr>
          <w:sz w:val="28"/>
          <w:szCs w:val="28"/>
        </w:rPr>
        <w:t>-</w:t>
      </w:r>
      <w:r w:rsidRPr="00A15567">
        <w:rPr>
          <w:sz w:val="28"/>
          <w:szCs w:val="28"/>
        </w:rPr>
        <w:t>й</w:t>
      </w:r>
      <w:r w:rsidR="0075434B">
        <w:rPr>
          <w:sz w:val="28"/>
          <w:szCs w:val="28"/>
        </w:rPr>
        <w:t xml:space="preserve"> очереди магистральной улицы об</w:t>
      </w:r>
      <w:r w:rsidRPr="00A15567">
        <w:rPr>
          <w:sz w:val="28"/>
          <w:szCs w:val="28"/>
        </w:rPr>
        <w:t>щегородского значе</w:t>
      </w:r>
      <w:r w:rsidR="0075434B">
        <w:rPr>
          <w:sz w:val="28"/>
          <w:szCs w:val="28"/>
        </w:rPr>
        <w:t xml:space="preserve">ния по </w:t>
      </w:r>
      <w:proofErr w:type="spellStart"/>
      <w:r w:rsidR="0075434B">
        <w:rPr>
          <w:sz w:val="28"/>
          <w:szCs w:val="28"/>
        </w:rPr>
        <w:t>пр</w:t>
      </w:r>
      <w:proofErr w:type="spellEnd"/>
      <w:r w:rsidR="007B4E69">
        <w:rPr>
          <w:sz w:val="28"/>
          <w:szCs w:val="28"/>
        </w:rPr>
        <w:t>-</w:t>
      </w:r>
      <w:r w:rsidR="0075434B">
        <w:rPr>
          <w:sz w:val="28"/>
          <w:szCs w:val="28"/>
        </w:rPr>
        <w:t xml:space="preserve">ту Н. </w:t>
      </w:r>
      <w:proofErr w:type="spellStart"/>
      <w:r w:rsidR="0075434B">
        <w:rPr>
          <w:sz w:val="28"/>
          <w:szCs w:val="28"/>
        </w:rPr>
        <w:t>Плевицкой</w:t>
      </w:r>
      <w:proofErr w:type="spellEnd"/>
      <w:r w:rsidR="0075434B">
        <w:rPr>
          <w:sz w:val="28"/>
          <w:szCs w:val="28"/>
        </w:rPr>
        <w:t xml:space="preserve"> протя</w:t>
      </w:r>
      <w:r w:rsidRPr="00A15567">
        <w:rPr>
          <w:sz w:val="28"/>
          <w:szCs w:val="28"/>
        </w:rPr>
        <w:t>женностью 0,6 км.</w:t>
      </w:r>
    </w:p>
    <w:p w14:paraId="7C3BD379" w14:textId="163897E7"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Многодетным семьям предоставлены 14 земельных участков для индивидуального жил</w:t>
      </w:r>
      <w:r w:rsidR="0075434B">
        <w:rPr>
          <w:sz w:val="28"/>
          <w:szCs w:val="28"/>
        </w:rPr>
        <w:t xml:space="preserve">ищного строительства, </w:t>
      </w:r>
      <w:r w:rsidRPr="00A15567">
        <w:rPr>
          <w:sz w:val="28"/>
          <w:szCs w:val="28"/>
        </w:rPr>
        <w:t>5 – инвалидам. Приобретены 21 квартира в городе Курске для переселения граждан из аварийных жилых домов. Улучшены</w:t>
      </w:r>
      <w:r w:rsidR="0075434B">
        <w:rPr>
          <w:sz w:val="28"/>
          <w:szCs w:val="28"/>
        </w:rPr>
        <w:t xml:space="preserve"> жилищные условия 80 семей с ис</w:t>
      </w:r>
      <w:r w:rsidRPr="00A15567">
        <w:rPr>
          <w:sz w:val="28"/>
          <w:szCs w:val="28"/>
        </w:rPr>
        <w:t>пользованием средст</w:t>
      </w:r>
      <w:r w:rsidR="0075434B">
        <w:rPr>
          <w:sz w:val="28"/>
          <w:szCs w:val="28"/>
        </w:rPr>
        <w:t>в бюджетов всех уровней. Госу</w:t>
      </w:r>
      <w:r w:rsidRPr="00A15567">
        <w:rPr>
          <w:sz w:val="28"/>
          <w:szCs w:val="28"/>
        </w:rPr>
        <w:t>дарственную и муниципальную поддержку получили 24 молодые семьи.</w:t>
      </w:r>
    </w:p>
    <w:p w14:paraId="1E2CB35C" w14:textId="77777777"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Продолжает фун</w:t>
      </w:r>
      <w:r w:rsidR="0075434B">
        <w:rPr>
          <w:sz w:val="28"/>
          <w:szCs w:val="28"/>
        </w:rPr>
        <w:t>кционировать муниципальное учре</w:t>
      </w:r>
      <w:r w:rsidRPr="00A15567">
        <w:rPr>
          <w:sz w:val="28"/>
          <w:szCs w:val="28"/>
        </w:rPr>
        <w:t>ждение «Молочная кухня</w:t>
      </w:r>
      <w:r w:rsidR="0075434B">
        <w:rPr>
          <w:sz w:val="28"/>
          <w:szCs w:val="28"/>
        </w:rPr>
        <w:t xml:space="preserve">». Детям первых двух лет жизни </w:t>
      </w:r>
      <w:r w:rsidRPr="00A15567">
        <w:rPr>
          <w:sz w:val="28"/>
          <w:szCs w:val="28"/>
        </w:rPr>
        <w:t>из малоимущих сем</w:t>
      </w:r>
      <w:r w:rsidR="0075434B">
        <w:rPr>
          <w:sz w:val="28"/>
          <w:szCs w:val="28"/>
        </w:rPr>
        <w:t>ей и семей, в которых одновреме</w:t>
      </w:r>
      <w:r w:rsidR="00A34E56">
        <w:rPr>
          <w:sz w:val="28"/>
          <w:szCs w:val="28"/>
        </w:rPr>
        <w:t>н</w:t>
      </w:r>
      <w:r w:rsidRPr="00A15567">
        <w:rPr>
          <w:sz w:val="28"/>
          <w:szCs w:val="28"/>
        </w:rPr>
        <w:t>но родилось трое и б</w:t>
      </w:r>
      <w:r w:rsidR="0075434B">
        <w:rPr>
          <w:sz w:val="28"/>
          <w:szCs w:val="28"/>
        </w:rPr>
        <w:t>олее детей, предоставляются бес</w:t>
      </w:r>
      <w:r w:rsidRPr="00A15567">
        <w:rPr>
          <w:sz w:val="28"/>
          <w:szCs w:val="28"/>
        </w:rPr>
        <w:t xml:space="preserve">платно специальные молочные продукты питания. В 2020 году такую помощь получили более 4,6 тысяч детей. </w:t>
      </w:r>
    </w:p>
    <w:p w14:paraId="33E98134" w14:textId="75B0F2D6" w:rsidR="00A15567" w:rsidRPr="00A15567" w:rsidRDefault="00A15567"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Проект социально</w:t>
      </w:r>
      <w:r w:rsidR="0075434B">
        <w:rPr>
          <w:sz w:val="28"/>
          <w:szCs w:val="28"/>
        </w:rPr>
        <w:t>й гостиной города Курска «Оказа</w:t>
      </w:r>
      <w:r w:rsidRPr="00A15567">
        <w:rPr>
          <w:sz w:val="28"/>
          <w:szCs w:val="28"/>
        </w:rPr>
        <w:t>ние помощи женщин</w:t>
      </w:r>
      <w:r w:rsidR="0075434B">
        <w:rPr>
          <w:sz w:val="28"/>
          <w:szCs w:val="28"/>
        </w:rPr>
        <w:t>ам с детьми, находящимся в труд</w:t>
      </w:r>
      <w:r w:rsidRPr="00A15567">
        <w:rPr>
          <w:sz w:val="28"/>
          <w:szCs w:val="28"/>
        </w:rPr>
        <w:t>ной жизненной си</w:t>
      </w:r>
      <w:r w:rsidR="0075434B">
        <w:rPr>
          <w:sz w:val="28"/>
          <w:szCs w:val="28"/>
        </w:rPr>
        <w:t>туации» в 2020 году стал финали</w:t>
      </w:r>
      <w:r w:rsidRPr="00A15567">
        <w:rPr>
          <w:sz w:val="28"/>
          <w:szCs w:val="28"/>
        </w:rPr>
        <w:t>стом «Всероссийского конкурса лучших практик и инициатив социаль</w:t>
      </w:r>
      <w:r w:rsidR="0075434B">
        <w:rPr>
          <w:sz w:val="28"/>
          <w:szCs w:val="28"/>
        </w:rPr>
        <w:t>но</w:t>
      </w:r>
      <w:r w:rsidR="00ED0EA1">
        <w:rPr>
          <w:sz w:val="28"/>
          <w:szCs w:val="28"/>
        </w:rPr>
        <w:t>–</w:t>
      </w:r>
      <w:r w:rsidR="0075434B">
        <w:rPr>
          <w:sz w:val="28"/>
          <w:szCs w:val="28"/>
        </w:rPr>
        <w:t>экономического развития субъ</w:t>
      </w:r>
      <w:r w:rsidRPr="00A15567">
        <w:rPr>
          <w:sz w:val="28"/>
          <w:szCs w:val="28"/>
        </w:rPr>
        <w:t xml:space="preserve">ектов Российской Федерации». </w:t>
      </w:r>
    </w:p>
    <w:p w14:paraId="200E64E2" w14:textId="644D2F96"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Продолжает функц</w:t>
      </w:r>
      <w:r w:rsidR="0075434B">
        <w:rPr>
          <w:sz w:val="28"/>
          <w:szCs w:val="28"/>
        </w:rPr>
        <w:t>ионировать Центр цифрового обра</w:t>
      </w:r>
      <w:r w:rsidRPr="00A15567">
        <w:rPr>
          <w:sz w:val="28"/>
          <w:szCs w:val="28"/>
        </w:rPr>
        <w:t>зования «IT</w:t>
      </w:r>
      <w:r w:rsidR="007B4E69">
        <w:rPr>
          <w:sz w:val="28"/>
          <w:szCs w:val="28"/>
        </w:rPr>
        <w:t>-</w:t>
      </w:r>
      <w:r w:rsidRPr="00A15567">
        <w:rPr>
          <w:sz w:val="28"/>
          <w:szCs w:val="28"/>
        </w:rPr>
        <w:t xml:space="preserve">Куб» </w:t>
      </w:r>
      <w:r w:rsidR="00ED0EA1">
        <w:rPr>
          <w:sz w:val="28"/>
          <w:szCs w:val="28"/>
        </w:rPr>
        <w:t>–</w:t>
      </w:r>
      <w:r w:rsidR="00A34E56">
        <w:rPr>
          <w:sz w:val="28"/>
          <w:szCs w:val="28"/>
        </w:rPr>
        <w:t xml:space="preserve"> инновационная площадка дополни</w:t>
      </w:r>
      <w:r w:rsidRPr="00A15567">
        <w:rPr>
          <w:sz w:val="28"/>
          <w:szCs w:val="28"/>
        </w:rPr>
        <w:t>тельного образова</w:t>
      </w:r>
      <w:r w:rsidR="0075434B">
        <w:rPr>
          <w:sz w:val="28"/>
          <w:szCs w:val="28"/>
        </w:rPr>
        <w:t xml:space="preserve">ния. В данном центре прошли обучение </w:t>
      </w:r>
      <w:r w:rsidRPr="00A15567">
        <w:rPr>
          <w:sz w:val="28"/>
          <w:szCs w:val="28"/>
        </w:rPr>
        <w:t>450 учащихся. Орг</w:t>
      </w:r>
      <w:r w:rsidR="0075434B">
        <w:rPr>
          <w:sz w:val="28"/>
          <w:szCs w:val="28"/>
        </w:rPr>
        <w:t>анизовано обучение 1000 школьни</w:t>
      </w:r>
      <w:r w:rsidRPr="00A15567">
        <w:rPr>
          <w:sz w:val="28"/>
          <w:szCs w:val="28"/>
        </w:rPr>
        <w:t>ков общеобразовательных учреждений города Курска на базе областног</w:t>
      </w:r>
      <w:r w:rsidR="0075434B">
        <w:rPr>
          <w:sz w:val="28"/>
          <w:szCs w:val="28"/>
        </w:rPr>
        <w:t>о детского технопарка «</w:t>
      </w:r>
      <w:proofErr w:type="spellStart"/>
      <w:r w:rsidR="0075434B">
        <w:rPr>
          <w:sz w:val="28"/>
          <w:szCs w:val="28"/>
        </w:rPr>
        <w:t>Квантори</w:t>
      </w:r>
      <w:r w:rsidRPr="00A15567">
        <w:rPr>
          <w:sz w:val="28"/>
          <w:szCs w:val="28"/>
        </w:rPr>
        <w:t>ум</w:t>
      </w:r>
      <w:proofErr w:type="spellEnd"/>
      <w:r w:rsidRPr="00A15567">
        <w:rPr>
          <w:sz w:val="28"/>
          <w:szCs w:val="28"/>
        </w:rPr>
        <w:t>».</w:t>
      </w:r>
    </w:p>
    <w:p w14:paraId="63410665" w14:textId="0B32DA53"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 В 2020 году город К</w:t>
      </w:r>
      <w:r w:rsidR="0075434B">
        <w:rPr>
          <w:sz w:val="28"/>
          <w:szCs w:val="28"/>
        </w:rPr>
        <w:t xml:space="preserve">урск вошёл в число победителей </w:t>
      </w:r>
      <w:r w:rsidRPr="00A15567">
        <w:rPr>
          <w:sz w:val="28"/>
          <w:szCs w:val="28"/>
        </w:rPr>
        <w:t>XIII Международного смотра</w:t>
      </w:r>
      <w:r w:rsidR="007B4E69">
        <w:rPr>
          <w:sz w:val="28"/>
          <w:szCs w:val="28"/>
        </w:rPr>
        <w:t>-</w:t>
      </w:r>
      <w:r w:rsidRPr="00A15567">
        <w:rPr>
          <w:sz w:val="28"/>
          <w:szCs w:val="28"/>
        </w:rPr>
        <w:t>конкурса городских практик городов СНГ и ЕАЭС «Город, где хочется жить» за создание в рамках федерального проекта «Культурная среда» на базе библиотек</w:t>
      </w:r>
      <w:r w:rsidR="0075434B">
        <w:rPr>
          <w:sz w:val="28"/>
          <w:szCs w:val="28"/>
        </w:rPr>
        <w:t>и</w:t>
      </w:r>
      <w:r w:rsidR="007B4E69">
        <w:rPr>
          <w:sz w:val="28"/>
          <w:szCs w:val="28"/>
        </w:rPr>
        <w:t>-</w:t>
      </w:r>
      <w:r w:rsidR="0075434B">
        <w:rPr>
          <w:sz w:val="28"/>
          <w:szCs w:val="28"/>
        </w:rPr>
        <w:t>филиала №2 им. Е.И. Носова мо</w:t>
      </w:r>
      <w:r w:rsidRPr="00A15567">
        <w:rPr>
          <w:sz w:val="28"/>
          <w:szCs w:val="28"/>
        </w:rPr>
        <w:t xml:space="preserve">дельной муниципальной библиотеки. </w:t>
      </w:r>
    </w:p>
    <w:p w14:paraId="509F37CB" w14:textId="77777777" w:rsidR="00A15567" w:rsidRPr="00A15567" w:rsidRDefault="00A15567"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По сравнению с пр</w:t>
      </w:r>
      <w:r w:rsidR="0075434B">
        <w:rPr>
          <w:sz w:val="28"/>
          <w:szCs w:val="28"/>
        </w:rPr>
        <w:t>едыдущим годом в 1,8 раза увели</w:t>
      </w:r>
      <w:r w:rsidRPr="00A15567">
        <w:rPr>
          <w:sz w:val="28"/>
          <w:szCs w:val="28"/>
        </w:rPr>
        <w:t>чилось число молодежи</w:t>
      </w:r>
      <w:r w:rsidR="0075434B">
        <w:rPr>
          <w:sz w:val="28"/>
          <w:szCs w:val="28"/>
        </w:rPr>
        <w:t>, задействованной в добро</w:t>
      </w:r>
      <w:r w:rsidRPr="00A15567">
        <w:rPr>
          <w:sz w:val="28"/>
          <w:szCs w:val="28"/>
        </w:rPr>
        <w:t>вольческих проектах.</w:t>
      </w:r>
    </w:p>
    <w:p w14:paraId="072C3E31" w14:textId="074E3632"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В 2020 году расходы на выполнение мероприятий проекта «Народны</w:t>
      </w:r>
      <w:r w:rsidR="0075434B">
        <w:rPr>
          <w:sz w:val="28"/>
          <w:szCs w:val="28"/>
        </w:rPr>
        <w:t>й бюджет» в городе Курске увели</w:t>
      </w:r>
      <w:r w:rsidRPr="00A15567">
        <w:rPr>
          <w:sz w:val="28"/>
          <w:szCs w:val="28"/>
        </w:rPr>
        <w:t>чились по сравнению с 2019 годом</w:t>
      </w:r>
      <w:r w:rsidR="0075434B">
        <w:rPr>
          <w:sz w:val="28"/>
          <w:szCs w:val="28"/>
        </w:rPr>
        <w:t xml:space="preserve"> более чем в 5 раз и составили </w:t>
      </w:r>
      <w:r w:rsidRPr="00A15567">
        <w:rPr>
          <w:sz w:val="28"/>
          <w:szCs w:val="28"/>
        </w:rPr>
        <w:t xml:space="preserve">77,3 </w:t>
      </w:r>
      <w:r w:rsidR="00076CA4">
        <w:rPr>
          <w:sz w:val="28"/>
          <w:szCs w:val="28"/>
        </w:rPr>
        <w:t>млн</w:t>
      </w:r>
      <w:r w:rsidRPr="00A15567">
        <w:rPr>
          <w:sz w:val="28"/>
          <w:szCs w:val="28"/>
        </w:rPr>
        <w:t xml:space="preserve"> руб., в том числе внебюджетные средства –</w:t>
      </w:r>
      <w:r w:rsidR="0075434B">
        <w:rPr>
          <w:sz w:val="28"/>
          <w:szCs w:val="28"/>
        </w:rPr>
        <w:t xml:space="preserve"> </w:t>
      </w:r>
      <w:r w:rsidRPr="00A15567">
        <w:rPr>
          <w:sz w:val="28"/>
          <w:szCs w:val="28"/>
        </w:rPr>
        <w:t xml:space="preserve">4,1 </w:t>
      </w:r>
      <w:r w:rsidR="00076CA4">
        <w:rPr>
          <w:sz w:val="28"/>
          <w:szCs w:val="28"/>
        </w:rPr>
        <w:t>млн</w:t>
      </w:r>
      <w:r w:rsidRPr="00A15567">
        <w:rPr>
          <w:sz w:val="28"/>
          <w:szCs w:val="28"/>
        </w:rPr>
        <w:t xml:space="preserve"> руб. по 30 </w:t>
      </w:r>
      <w:r w:rsidR="0075434B">
        <w:rPr>
          <w:sz w:val="28"/>
          <w:szCs w:val="28"/>
        </w:rPr>
        <w:t>объектам. Это текущий ремонт по</w:t>
      </w:r>
      <w:r w:rsidRPr="00A15567">
        <w:rPr>
          <w:sz w:val="28"/>
          <w:szCs w:val="28"/>
        </w:rPr>
        <w:t>мещений и благоу</w:t>
      </w:r>
      <w:r w:rsidR="0075434B">
        <w:rPr>
          <w:sz w:val="28"/>
          <w:szCs w:val="28"/>
        </w:rPr>
        <w:t>стройство территории 22 учрежде</w:t>
      </w:r>
      <w:r w:rsidRPr="00A15567">
        <w:rPr>
          <w:sz w:val="28"/>
          <w:szCs w:val="28"/>
        </w:rPr>
        <w:t xml:space="preserve">ний образования (детские сады, школы) на общую сумму 59,7 </w:t>
      </w:r>
      <w:r w:rsidR="00076CA4">
        <w:rPr>
          <w:sz w:val="28"/>
          <w:szCs w:val="28"/>
        </w:rPr>
        <w:t>млн</w:t>
      </w:r>
      <w:r w:rsidRPr="00A15567">
        <w:rPr>
          <w:sz w:val="28"/>
          <w:szCs w:val="28"/>
        </w:rPr>
        <w:t xml:space="preserve"> руб., 5 объектов физической культуры и спорта на общую су</w:t>
      </w:r>
      <w:r w:rsidR="0075434B">
        <w:rPr>
          <w:sz w:val="28"/>
          <w:szCs w:val="28"/>
        </w:rPr>
        <w:t xml:space="preserve">мму 11,7 </w:t>
      </w:r>
      <w:r w:rsidR="00076CA4">
        <w:rPr>
          <w:sz w:val="28"/>
          <w:szCs w:val="28"/>
        </w:rPr>
        <w:t>млн</w:t>
      </w:r>
      <w:r w:rsidR="0075434B">
        <w:rPr>
          <w:sz w:val="28"/>
          <w:szCs w:val="28"/>
        </w:rPr>
        <w:t xml:space="preserve"> руб., благоустрой</w:t>
      </w:r>
      <w:r w:rsidRPr="00A15567">
        <w:rPr>
          <w:sz w:val="28"/>
          <w:szCs w:val="28"/>
        </w:rPr>
        <w:t xml:space="preserve">ство 3 общественных территорий на общую сумму 5,9 </w:t>
      </w:r>
      <w:r w:rsidR="00076CA4">
        <w:rPr>
          <w:sz w:val="28"/>
          <w:szCs w:val="28"/>
        </w:rPr>
        <w:t>млн</w:t>
      </w:r>
      <w:r w:rsidRPr="00A15567">
        <w:rPr>
          <w:sz w:val="28"/>
          <w:szCs w:val="28"/>
        </w:rPr>
        <w:t xml:space="preserve"> руб.</w:t>
      </w:r>
    </w:p>
    <w:p w14:paraId="475A904D" w14:textId="46BA0E7F" w:rsidR="00A15567" w:rsidRPr="00A15567" w:rsidRDefault="00A15567"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В 12 школах и 10 детских садах города выполнены работы по текущему ремонту. Выполнен капитальный ремонт трасс и ограждения МБУ «Спортивная школа «Картинг», текущий ремонт здания МБУ «Спортивная школа № 4», обустроены детская игровая площадка по ул. 5</w:t>
      </w:r>
      <w:r w:rsidR="007B4E69">
        <w:rPr>
          <w:sz w:val="28"/>
          <w:szCs w:val="28"/>
        </w:rPr>
        <w:t>-</w:t>
      </w:r>
      <w:r w:rsidRPr="00A15567">
        <w:rPr>
          <w:sz w:val="28"/>
          <w:szCs w:val="28"/>
        </w:rPr>
        <w:t>й Восточной и спортивная площадка по ул. 4</w:t>
      </w:r>
      <w:r w:rsidR="007B4E69">
        <w:rPr>
          <w:sz w:val="28"/>
          <w:szCs w:val="28"/>
        </w:rPr>
        <w:t>-</w:t>
      </w:r>
      <w:r w:rsidRPr="00A15567">
        <w:rPr>
          <w:sz w:val="28"/>
          <w:szCs w:val="28"/>
        </w:rPr>
        <w:t>й Восточной, а также</w:t>
      </w:r>
      <w:r w:rsidR="00A34E56">
        <w:rPr>
          <w:sz w:val="28"/>
          <w:szCs w:val="28"/>
        </w:rPr>
        <w:t xml:space="preserve"> </w:t>
      </w:r>
      <w:proofErr w:type="spellStart"/>
      <w:proofErr w:type="gramStart"/>
      <w:r w:rsidR="00A34E56">
        <w:rPr>
          <w:sz w:val="28"/>
          <w:szCs w:val="28"/>
        </w:rPr>
        <w:t>скейт</w:t>
      </w:r>
      <w:proofErr w:type="spellEnd"/>
      <w:r w:rsidR="007B4E69">
        <w:rPr>
          <w:sz w:val="28"/>
          <w:szCs w:val="28"/>
        </w:rPr>
        <w:t>-</w:t>
      </w:r>
      <w:r w:rsidR="00A34E56">
        <w:rPr>
          <w:sz w:val="28"/>
          <w:szCs w:val="28"/>
        </w:rPr>
        <w:t>парк</w:t>
      </w:r>
      <w:proofErr w:type="gramEnd"/>
      <w:r w:rsidR="00A34E56">
        <w:rPr>
          <w:sz w:val="28"/>
          <w:szCs w:val="28"/>
        </w:rPr>
        <w:t xml:space="preserve"> в районе МБУ «Город</w:t>
      </w:r>
      <w:r w:rsidRPr="00A15567">
        <w:rPr>
          <w:sz w:val="28"/>
          <w:szCs w:val="28"/>
        </w:rPr>
        <w:t>ской молодежный центр «Гелиос». В ходе реализации данного проекта бла</w:t>
      </w:r>
      <w:r w:rsidR="0075434B">
        <w:rPr>
          <w:sz w:val="28"/>
          <w:szCs w:val="28"/>
        </w:rPr>
        <w:t>гоустроены 2 сквера по ул. Широ</w:t>
      </w:r>
      <w:r w:rsidRPr="00A15567">
        <w:rPr>
          <w:sz w:val="28"/>
          <w:szCs w:val="28"/>
        </w:rPr>
        <w:t>кой и пер. Светлому, а</w:t>
      </w:r>
      <w:r w:rsidR="0075434B">
        <w:rPr>
          <w:sz w:val="28"/>
          <w:szCs w:val="28"/>
        </w:rPr>
        <w:t xml:space="preserve"> также тротуар по ул. 3</w:t>
      </w:r>
      <w:r w:rsidR="007B4E69">
        <w:rPr>
          <w:sz w:val="28"/>
          <w:szCs w:val="28"/>
        </w:rPr>
        <w:t>-</w:t>
      </w:r>
      <w:r w:rsidR="0075434B">
        <w:rPr>
          <w:sz w:val="28"/>
          <w:szCs w:val="28"/>
        </w:rPr>
        <w:t>ей Агре</w:t>
      </w:r>
      <w:r w:rsidRPr="00A15567">
        <w:rPr>
          <w:sz w:val="28"/>
          <w:szCs w:val="28"/>
        </w:rPr>
        <w:t>гатной.</w:t>
      </w:r>
    </w:p>
    <w:p w14:paraId="785EC425" w14:textId="77777777"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 xml:space="preserve"> Приоритетным нап</w:t>
      </w:r>
      <w:r w:rsidR="0075434B">
        <w:rPr>
          <w:sz w:val="28"/>
          <w:szCs w:val="28"/>
        </w:rPr>
        <w:t xml:space="preserve">равлением социального развития </w:t>
      </w:r>
      <w:r w:rsidRPr="00A15567">
        <w:rPr>
          <w:sz w:val="28"/>
          <w:szCs w:val="28"/>
        </w:rPr>
        <w:t>является повышение уровня жизни населения города Курска. За 2020 год среднемесячная номинальная начисленная заработ</w:t>
      </w:r>
      <w:r w:rsidR="0075434B">
        <w:rPr>
          <w:sz w:val="28"/>
          <w:szCs w:val="28"/>
        </w:rPr>
        <w:t>ная плата работников города Кур</w:t>
      </w:r>
      <w:r w:rsidRPr="00A15567">
        <w:rPr>
          <w:sz w:val="28"/>
          <w:szCs w:val="28"/>
        </w:rPr>
        <w:t xml:space="preserve">ска составила: </w:t>
      </w:r>
    </w:p>
    <w:p w14:paraId="6697A80A" w14:textId="2A808643" w:rsidR="00A15567" w:rsidRPr="007B4E69" w:rsidRDefault="00A15567" w:rsidP="0083380E">
      <w:pPr>
        <w:pStyle w:val="a9"/>
        <w:numPr>
          <w:ilvl w:val="0"/>
          <w:numId w:val="55"/>
        </w:numPr>
        <w:pBdr>
          <w:top w:val="single" w:sz="4" w:space="0" w:color="FFFFFF"/>
          <w:left w:val="single" w:sz="4" w:space="0" w:color="FFFFFF"/>
          <w:bottom w:val="single" w:sz="4" w:space="11" w:color="FFFFFF"/>
          <w:right w:val="single" w:sz="4" w:space="0" w:color="FFFFFF"/>
        </w:pBdr>
        <w:ind w:left="0" w:firstLine="709"/>
        <w:jc w:val="both"/>
        <w:rPr>
          <w:szCs w:val="28"/>
        </w:rPr>
      </w:pPr>
      <w:r w:rsidRPr="007B4E69">
        <w:rPr>
          <w:szCs w:val="28"/>
        </w:rPr>
        <w:t>крупных и сред</w:t>
      </w:r>
      <w:r w:rsidR="0075434B" w:rsidRPr="007B4E69">
        <w:rPr>
          <w:szCs w:val="28"/>
        </w:rPr>
        <w:t xml:space="preserve">них организаций </w:t>
      </w:r>
      <w:r w:rsidR="00ED0EA1" w:rsidRPr="007B4E69">
        <w:rPr>
          <w:szCs w:val="28"/>
        </w:rPr>
        <w:t>–</w:t>
      </w:r>
      <w:r w:rsidR="0075434B" w:rsidRPr="007B4E69">
        <w:rPr>
          <w:szCs w:val="28"/>
        </w:rPr>
        <w:t xml:space="preserve"> 37754,9 руб. </w:t>
      </w:r>
      <w:r w:rsidRPr="007B4E69">
        <w:rPr>
          <w:szCs w:val="28"/>
        </w:rPr>
        <w:t>(рост на 7,0% к 2019 году);</w:t>
      </w:r>
    </w:p>
    <w:p w14:paraId="63167759" w14:textId="1FAB939B" w:rsidR="00A15567" w:rsidRPr="007B4E69" w:rsidRDefault="00A15567" w:rsidP="0083380E">
      <w:pPr>
        <w:pStyle w:val="a9"/>
        <w:numPr>
          <w:ilvl w:val="0"/>
          <w:numId w:val="55"/>
        </w:numPr>
        <w:pBdr>
          <w:top w:val="single" w:sz="4" w:space="0" w:color="FFFFFF"/>
          <w:left w:val="single" w:sz="4" w:space="0" w:color="FFFFFF"/>
          <w:bottom w:val="single" w:sz="4" w:space="11" w:color="FFFFFF"/>
          <w:right w:val="single" w:sz="4" w:space="0" w:color="FFFFFF"/>
        </w:pBdr>
        <w:ind w:left="0" w:firstLine="709"/>
        <w:jc w:val="both"/>
        <w:rPr>
          <w:szCs w:val="28"/>
        </w:rPr>
      </w:pPr>
      <w:r w:rsidRPr="007B4E69">
        <w:rPr>
          <w:szCs w:val="28"/>
        </w:rPr>
        <w:t>педагогических</w:t>
      </w:r>
      <w:r w:rsidR="00A34E56" w:rsidRPr="007B4E69">
        <w:rPr>
          <w:szCs w:val="28"/>
        </w:rPr>
        <w:t xml:space="preserve"> работников дошкольных образова</w:t>
      </w:r>
      <w:r w:rsidRPr="007B4E69">
        <w:rPr>
          <w:szCs w:val="28"/>
        </w:rPr>
        <w:t xml:space="preserve">тельных учреждений </w:t>
      </w:r>
      <w:r w:rsidR="00ED0EA1" w:rsidRPr="007B4E69">
        <w:rPr>
          <w:szCs w:val="28"/>
        </w:rPr>
        <w:t>–</w:t>
      </w:r>
      <w:r w:rsidRPr="007B4E69">
        <w:rPr>
          <w:szCs w:val="28"/>
        </w:rPr>
        <w:t xml:space="preserve"> 29454,16 руб. (рост на 7,0%); </w:t>
      </w:r>
    </w:p>
    <w:p w14:paraId="6FED8ADD" w14:textId="144A5DEE" w:rsidR="00A15567" w:rsidRPr="007B4E69" w:rsidRDefault="00A15567" w:rsidP="0083380E">
      <w:pPr>
        <w:pStyle w:val="a9"/>
        <w:numPr>
          <w:ilvl w:val="0"/>
          <w:numId w:val="55"/>
        </w:numPr>
        <w:pBdr>
          <w:top w:val="single" w:sz="4" w:space="0" w:color="FFFFFF"/>
          <w:left w:val="single" w:sz="4" w:space="0" w:color="FFFFFF"/>
          <w:bottom w:val="single" w:sz="4" w:space="11" w:color="FFFFFF"/>
          <w:right w:val="single" w:sz="4" w:space="0" w:color="FFFFFF"/>
        </w:pBdr>
        <w:ind w:left="0" w:firstLine="709"/>
        <w:jc w:val="both"/>
        <w:rPr>
          <w:szCs w:val="28"/>
        </w:rPr>
      </w:pPr>
      <w:r w:rsidRPr="007B4E69">
        <w:rPr>
          <w:szCs w:val="28"/>
        </w:rPr>
        <w:t xml:space="preserve">педагогических </w:t>
      </w:r>
      <w:r w:rsidR="0075434B" w:rsidRPr="007B4E69">
        <w:rPr>
          <w:szCs w:val="28"/>
        </w:rPr>
        <w:t xml:space="preserve">работников общеобразовательных </w:t>
      </w:r>
      <w:r w:rsidRPr="007B4E69">
        <w:rPr>
          <w:szCs w:val="28"/>
        </w:rPr>
        <w:t>учреждений – 31655,93 руб. (рост на 12,1%);</w:t>
      </w:r>
    </w:p>
    <w:p w14:paraId="06F531F5" w14:textId="040224EB" w:rsidR="00A15567" w:rsidRPr="007B4E69" w:rsidRDefault="00A15567" w:rsidP="0083380E">
      <w:pPr>
        <w:pStyle w:val="a9"/>
        <w:numPr>
          <w:ilvl w:val="0"/>
          <w:numId w:val="55"/>
        </w:numPr>
        <w:pBdr>
          <w:top w:val="single" w:sz="4" w:space="0" w:color="FFFFFF"/>
          <w:left w:val="single" w:sz="4" w:space="0" w:color="FFFFFF"/>
          <w:bottom w:val="single" w:sz="4" w:space="11" w:color="FFFFFF"/>
          <w:right w:val="single" w:sz="4" w:space="0" w:color="FFFFFF"/>
        </w:pBdr>
        <w:ind w:left="0" w:firstLine="709"/>
        <w:jc w:val="both"/>
        <w:rPr>
          <w:szCs w:val="28"/>
        </w:rPr>
      </w:pPr>
      <w:r w:rsidRPr="007B4E69">
        <w:rPr>
          <w:szCs w:val="28"/>
        </w:rPr>
        <w:t xml:space="preserve">педагогических </w:t>
      </w:r>
      <w:r w:rsidR="00A34E56" w:rsidRPr="007B4E69">
        <w:rPr>
          <w:szCs w:val="28"/>
        </w:rPr>
        <w:t>работников дополнительного обра</w:t>
      </w:r>
      <w:r w:rsidRPr="007B4E69">
        <w:rPr>
          <w:szCs w:val="28"/>
        </w:rPr>
        <w:t xml:space="preserve">зования детей – 32812,07 руб. (рост на 13,8%); </w:t>
      </w:r>
    </w:p>
    <w:p w14:paraId="078A2640" w14:textId="614EFA59" w:rsidR="00A15567" w:rsidRPr="007B4E69" w:rsidRDefault="00A15567" w:rsidP="0083380E">
      <w:pPr>
        <w:pStyle w:val="a9"/>
        <w:numPr>
          <w:ilvl w:val="0"/>
          <w:numId w:val="55"/>
        </w:numPr>
        <w:pBdr>
          <w:top w:val="single" w:sz="4" w:space="0" w:color="FFFFFF"/>
          <w:left w:val="single" w:sz="4" w:space="0" w:color="FFFFFF"/>
          <w:bottom w:val="single" w:sz="4" w:space="11" w:color="FFFFFF"/>
          <w:right w:val="single" w:sz="4" w:space="0" w:color="FFFFFF"/>
        </w:pBdr>
        <w:ind w:left="0" w:firstLine="709"/>
        <w:jc w:val="both"/>
        <w:rPr>
          <w:szCs w:val="28"/>
        </w:rPr>
      </w:pPr>
      <w:r w:rsidRPr="007B4E69">
        <w:rPr>
          <w:szCs w:val="28"/>
        </w:rPr>
        <w:t xml:space="preserve">работников </w:t>
      </w:r>
      <w:r w:rsidR="0075434B" w:rsidRPr="007B4E69">
        <w:rPr>
          <w:szCs w:val="28"/>
        </w:rPr>
        <w:t xml:space="preserve">культуры учреждений культуры – </w:t>
      </w:r>
      <w:r w:rsidRPr="007B4E69">
        <w:rPr>
          <w:szCs w:val="28"/>
        </w:rPr>
        <w:t>29975,95 руб. (рост на 6,2%).</w:t>
      </w:r>
    </w:p>
    <w:p w14:paraId="59EA1919" w14:textId="6C4932B7" w:rsid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В течение 2020 года з</w:t>
      </w:r>
      <w:r w:rsidR="0075434B">
        <w:rPr>
          <w:sz w:val="28"/>
          <w:szCs w:val="28"/>
        </w:rPr>
        <w:t xml:space="preserve">арегистрировано 3269 субъектов </w:t>
      </w:r>
      <w:r w:rsidRPr="00A15567">
        <w:rPr>
          <w:sz w:val="28"/>
          <w:szCs w:val="28"/>
        </w:rPr>
        <w:t>малого и среднего предпринимательств, из них 248 в рамках муниципал</w:t>
      </w:r>
      <w:r w:rsidR="0075434B">
        <w:rPr>
          <w:sz w:val="28"/>
          <w:szCs w:val="28"/>
        </w:rPr>
        <w:t>ьной программы. Открыты 55 пред</w:t>
      </w:r>
      <w:r w:rsidRPr="00A15567">
        <w:rPr>
          <w:sz w:val="28"/>
          <w:szCs w:val="28"/>
        </w:rPr>
        <w:t>приятий потребительс</w:t>
      </w:r>
      <w:r w:rsidR="0075434B">
        <w:rPr>
          <w:sz w:val="28"/>
          <w:szCs w:val="28"/>
        </w:rPr>
        <w:t>кой сферы, в том числе: 42 пред</w:t>
      </w:r>
      <w:r w:rsidRPr="00A15567">
        <w:rPr>
          <w:sz w:val="28"/>
          <w:szCs w:val="28"/>
        </w:rPr>
        <w:t>приятий торговли, 11 пре</w:t>
      </w:r>
      <w:r w:rsidR="0075434B">
        <w:rPr>
          <w:sz w:val="28"/>
          <w:szCs w:val="28"/>
        </w:rPr>
        <w:t xml:space="preserve">дприятий общественного питания </w:t>
      </w:r>
      <w:r w:rsidRPr="00A15567">
        <w:rPr>
          <w:sz w:val="28"/>
          <w:szCs w:val="28"/>
        </w:rPr>
        <w:t>и 2 бытового обс</w:t>
      </w:r>
      <w:r w:rsidR="0075434B">
        <w:rPr>
          <w:sz w:val="28"/>
          <w:szCs w:val="28"/>
        </w:rPr>
        <w:t>луживания; созданы 268 новых ра</w:t>
      </w:r>
      <w:r w:rsidRPr="00A15567">
        <w:rPr>
          <w:sz w:val="28"/>
          <w:szCs w:val="28"/>
        </w:rPr>
        <w:t>бочих мест. МКУ «Перспектива» предоставлены 512 консультационны</w:t>
      </w:r>
      <w:r w:rsidR="0075434B">
        <w:rPr>
          <w:sz w:val="28"/>
          <w:szCs w:val="28"/>
        </w:rPr>
        <w:t>х и информационных услуг субъек</w:t>
      </w:r>
      <w:r w:rsidRPr="00A15567">
        <w:rPr>
          <w:sz w:val="28"/>
          <w:szCs w:val="28"/>
        </w:rPr>
        <w:t xml:space="preserve">там малого бизнеса. В связи с распространением новой </w:t>
      </w:r>
      <w:proofErr w:type="spellStart"/>
      <w:r w:rsidRPr="00A15567">
        <w:rPr>
          <w:sz w:val="28"/>
          <w:szCs w:val="28"/>
        </w:rPr>
        <w:t>коронавирусной</w:t>
      </w:r>
      <w:proofErr w:type="spellEnd"/>
      <w:r w:rsidRPr="00A15567">
        <w:rPr>
          <w:sz w:val="28"/>
          <w:szCs w:val="28"/>
        </w:rPr>
        <w:t xml:space="preserve"> инфекции Администрацией города Курска были предос</w:t>
      </w:r>
      <w:r w:rsidR="0075434B">
        <w:rPr>
          <w:sz w:val="28"/>
          <w:szCs w:val="28"/>
        </w:rPr>
        <w:t>тавлены субъектам бизнеса следу</w:t>
      </w:r>
      <w:r w:rsidRPr="00A15567">
        <w:rPr>
          <w:sz w:val="28"/>
          <w:szCs w:val="28"/>
        </w:rPr>
        <w:t xml:space="preserve">ющие виды поддержки: освобождение от уплаты арендных платежей, </w:t>
      </w:r>
      <w:r w:rsidR="0075434B">
        <w:rPr>
          <w:sz w:val="28"/>
          <w:szCs w:val="28"/>
        </w:rPr>
        <w:t>предоставление отсрочки от упла</w:t>
      </w:r>
      <w:r w:rsidRPr="00A15567">
        <w:rPr>
          <w:sz w:val="28"/>
          <w:szCs w:val="28"/>
        </w:rPr>
        <w:t>ты арендных плате</w:t>
      </w:r>
      <w:r w:rsidR="0075434B">
        <w:rPr>
          <w:sz w:val="28"/>
          <w:szCs w:val="28"/>
        </w:rPr>
        <w:t>жей, неприменение штрафных санк</w:t>
      </w:r>
      <w:r w:rsidRPr="00A15567">
        <w:rPr>
          <w:sz w:val="28"/>
          <w:szCs w:val="28"/>
        </w:rPr>
        <w:t xml:space="preserve">ций по договорам, </w:t>
      </w:r>
      <w:r w:rsidR="0075434B">
        <w:rPr>
          <w:sz w:val="28"/>
          <w:szCs w:val="28"/>
        </w:rPr>
        <w:t>заключенным в рамках Федерально</w:t>
      </w:r>
      <w:r w:rsidRPr="00A15567">
        <w:rPr>
          <w:sz w:val="28"/>
          <w:szCs w:val="28"/>
        </w:rPr>
        <w:t>го закона от 22.07.2008 № 159</w:t>
      </w:r>
      <w:r w:rsidR="006566F9">
        <w:rPr>
          <w:sz w:val="28"/>
          <w:szCs w:val="28"/>
        </w:rPr>
        <w:t>-ФЗ</w:t>
      </w:r>
      <w:r w:rsidRPr="00A15567">
        <w:rPr>
          <w:sz w:val="28"/>
          <w:szCs w:val="28"/>
        </w:rPr>
        <w:t>.</w:t>
      </w:r>
    </w:p>
    <w:p w14:paraId="04D1C899" w14:textId="77777777" w:rsidR="00A34E56" w:rsidRDefault="00A34E56" w:rsidP="00C21B09">
      <w:pPr>
        <w:pBdr>
          <w:top w:val="single" w:sz="4" w:space="0" w:color="FFFFFF"/>
          <w:left w:val="single" w:sz="4" w:space="0" w:color="FFFFFF"/>
          <w:bottom w:val="single" w:sz="4" w:space="11" w:color="FFFFFF"/>
          <w:right w:val="single" w:sz="4" w:space="0" w:color="FFFFFF"/>
        </w:pBdr>
        <w:jc w:val="both"/>
        <w:rPr>
          <w:sz w:val="28"/>
          <w:szCs w:val="28"/>
          <w:highlight w:val="green"/>
        </w:rPr>
      </w:pPr>
    </w:p>
    <w:p w14:paraId="7F095A5D" w14:textId="77777777" w:rsidR="00C21B09" w:rsidRPr="00A15567" w:rsidRDefault="00C21B09" w:rsidP="00C21B09">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061F898B" wp14:editId="02EC52E5">
            <wp:extent cx="6299835" cy="2783840"/>
            <wp:effectExtent l="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99835" cy="2783840"/>
                    </a:xfrm>
                    <a:prstGeom prst="rect">
                      <a:avLst/>
                    </a:prstGeom>
                  </pic:spPr>
                </pic:pic>
              </a:graphicData>
            </a:graphic>
          </wp:inline>
        </w:drawing>
      </w:r>
    </w:p>
    <w:p w14:paraId="24DC9840" w14:textId="77777777" w:rsidR="00A15567" w:rsidRPr="00A15567" w:rsidRDefault="00A15567" w:rsidP="0075434B">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В отчетном периоде город участвовал в реа</w:t>
      </w:r>
      <w:r w:rsidR="0075434B">
        <w:rPr>
          <w:sz w:val="28"/>
          <w:szCs w:val="28"/>
        </w:rPr>
        <w:t xml:space="preserve">лизации </w:t>
      </w:r>
      <w:r w:rsidRPr="00A15567">
        <w:rPr>
          <w:sz w:val="28"/>
          <w:szCs w:val="28"/>
        </w:rPr>
        <w:t>5 национальных пр</w:t>
      </w:r>
      <w:r w:rsidR="0075434B">
        <w:rPr>
          <w:sz w:val="28"/>
          <w:szCs w:val="28"/>
        </w:rPr>
        <w:t>оектов. Всего на реализацию дан</w:t>
      </w:r>
      <w:r w:rsidRPr="00A15567">
        <w:rPr>
          <w:sz w:val="28"/>
          <w:szCs w:val="28"/>
        </w:rPr>
        <w:t>ных проектов предусмотрено – 2 217 506 тыс. рублей. Освоение составило 2 149 657 тыс. рублей. Процент освоения – 96,9%.</w:t>
      </w:r>
    </w:p>
    <w:p w14:paraId="3DC98978" w14:textId="77777777" w:rsidR="00A15567" w:rsidRDefault="00A15567"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r w:rsidRPr="00A15567">
        <w:rPr>
          <w:sz w:val="28"/>
          <w:szCs w:val="28"/>
        </w:rPr>
        <w:t>Согласно данным</w:t>
      </w:r>
      <w:r>
        <w:rPr>
          <w:sz w:val="28"/>
          <w:szCs w:val="28"/>
        </w:rPr>
        <w:t xml:space="preserve"> проведенного мониторинга по </w:t>
      </w:r>
      <w:proofErr w:type="spellStart"/>
      <w:r>
        <w:rPr>
          <w:sz w:val="28"/>
          <w:szCs w:val="28"/>
        </w:rPr>
        <w:t>за</w:t>
      </w:r>
      <w:r w:rsidRPr="00A15567">
        <w:rPr>
          <w:sz w:val="28"/>
          <w:szCs w:val="28"/>
        </w:rPr>
        <w:t>кредитованности</w:t>
      </w:r>
      <w:proofErr w:type="spellEnd"/>
      <w:r w:rsidRPr="00A15567">
        <w:rPr>
          <w:sz w:val="28"/>
          <w:szCs w:val="28"/>
        </w:rPr>
        <w:t xml:space="preserve"> среди 16 го</w:t>
      </w:r>
      <w:r>
        <w:rPr>
          <w:sz w:val="28"/>
          <w:szCs w:val="28"/>
        </w:rPr>
        <w:t xml:space="preserve">родов ЦФО город Курск занимает </w:t>
      </w:r>
      <w:r w:rsidRPr="00A15567">
        <w:rPr>
          <w:sz w:val="28"/>
          <w:szCs w:val="28"/>
        </w:rPr>
        <w:t>8 место.</w:t>
      </w:r>
    </w:p>
    <w:p w14:paraId="77AB9F9A" w14:textId="77777777" w:rsidR="002842D9" w:rsidRPr="00A15567" w:rsidRDefault="002842D9" w:rsidP="00A15567">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576"/>
        <w:gridCol w:w="8345"/>
      </w:tblGrid>
      <w:tr w:rsidR="00C5188A" w14:paraId="039082AD" w14:textId="77777777" w:rsidTr="00C5188A">
        <w:tc>
          <w:tcPr>
            <w:tcW w:w="1101" w:type="dxa"/>
          </w:tcPr>
          <w:p w14:paraId="0E16BD13" w14:textId="77777777" w:rsidR="00C5188A" w:rsidRDefault="00C5188A" w:rsidP="00C5188A">
            <w:pPr>
              <w:widowControl w:val="0"/>
              <w:tabs>
                <w:tab w:val="left" w:pos="709"/>
              </w:tabs>
              <w:jc w:val="both"/>
              <w:rPr>
                <w:sz w:val="28"/>
                <w:szCs w:val="28"/>
              </w:rPr>
            </w:pPr>
            <w:r w:rsidRPr="00C5188A">
              <w:rPr>
                <w:noProof/>
                <w:sz w:val="28"/>
                <w:szCs w:val="28"/>
              </w:rPr>
              <w:drawing>
                <wp:inline distT="0" distB="0" distL="0" distR="0" wp14:anchorId="3F34D3EA" wp14:editId="68B27EBE">
                  <wp:extent cx="863600" cy="1142484"/>
                  <wp:effectExtent l="0" t="0" r="0" b="635"/>
                  <wp:docPr id="112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5138" cy="1144518"/>
                          </a:xfrm>
                          <a:prstGeom prst="rect">
                            <a:avLst/>
                          </a:prstGeom>
                          <a:noFill/>
                          <a:ln>
                            <a:noFill/>
                          </a:ln>
                        </pic:spPr>
                      </pic:pic>
                    </a:graphicData>
                  </a:graphic>
                </wp:inline>
              </w:drawing>
            </w:r>
          </w:p>
        </w:tc>
        <w:tc>
          <w:tcPr>
            <w:tcW w:w="9036" w:type="dxa"/>
          </w:tcPr>
          <w:p w14:paraId="19604B8F" w14:textId="06BBBF49" w:rsidR="00C5188A" w:rsidRDefault="00491027" w:rsidP="00C5188A">
            <w:pPr>
              <w:tabs>
                <w:tab w:val="left" w:pos="709"/>
              </w:tabs>
              <w:autoSpaceDE w:val="0"/>
              <w:autoSpaceDN w:val="0"/>
              <w:adjustRightInd w:val="0"/>
              <w:jc w:val="both"/>
              <w:rPr>
                <w:b/>
                <w:color w:val="1F497D" w:themeColor="text2"/>
                <w:sz w:val="28"/>
                <w:szCs w:val="28"/>
              </w:rPr>
            </w:pPr>
            <w:r>
              <w:rPr>
                <w:b/>
                <w:color w:val="1F497D" w:themeColor="text2"/>
                <w:sz w:val="28"/>
                <w:szCs w:val="28"/>
              </w:rPr>
              <w:t>М</w:t>
            </w:r>
            <w:r w:rsidRPr="00C5188A">
              <w:rPr>
                <w:b/>
                <w:color w:val="1F497D" w:themeColor="text2"/>
                <w:sz w:val="28"/>
                <w:szCs w:val="28"/>
              </w:rPr>
              <w:t>УНИЦИПАЛЬНОЕ ОБРАЗОВАНИЕ «ГОРОД КУРЧАТОВ»</w:t>
            </w:r>
          </w:p>
          <w:p w14:paraId="1E3F75A2" w14:textId="2354ED7C" w:rsidR="00C5188A" w:rsidRDefault="00491027" w:rsidP="00C5188A">
            <w:pPr>
              <w:tabs>
                <w:tab w:val="left" w:pos="709"/>
              </w:tabs>
              <w:autoSpaceDE w:val="0"/>
              <w:autoSpaceDN w:val="0"/>
              <w:adjustRightInd w:val="0"/>
              <w:jc w:val="both"/>
              <w:rPr>
                <w:sz w:val="28"/>
                <w:szCs w:val="28"/>
              </w:rPr>
            </w:pPr>
            <w:r>
              <w:rPr>
                <w:b/>
                <w:color w:val="1F497D" w:themeColor="text2"/>
                <w:sz w:val="28"/>
                <w:szCs w:val="28"/>
              </w:rPr>
              <w:t>КУРСКОЙ ОБЛАСТИ</w:t>
            </w:r>
          </w:p>
        </w:tc>
      </w:tr>
    </w:tbl>
    <w:p w14:paraId="59F1CA83" w14:textId="77777777" w:rsidR="00F276F3" w:rsidRDefault="00F276F3" w:rsidP="005A5053">
      <w:pPr>
        <w:tabs>
          <w:tab w:val="left" w:pos="709"/>
        </w:tabs>
        <w:autoSpaceDE w:val="0"/>
        <w:autoSpaceDN w:val="0"/>
        <w:adjustRightInd w:val="0"/>
        <w:jc w:val="both"/>
      </w:pPr>
    </w:p>
    <w:p w14:paraId="2BF2EF1D" w14:textId="77777777" w:rsidR="00C5188A" w:rsidRDefault="00C5188A" w:rsidP="005A5053">
      <w:pPr>
        <w:tabs>
          <w:tab w:val="left" w:pos="709"/>
        </w:tabs>
        <w:autoSpaceDE w:val="0"/>
        <w:autoSpaceDN w:val="0"/>
        <w:adjustRightInd w:val="0"/>
        <w:jc w:val="both"/>
      </w:pPr>
    </w:p>
    <w:p w14:paraId="21CBF81D"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Управление доходами и расходами бюджета города Курчатова включает комплекс мероприятий, направленных на развитие налогового потенциала города Курчатова, укрепление и </w:t>
      </w:r>
      <w:proofErr w:type="gramStart"/>
      <w:r w:rsidRPr="00C5188A">
        <w:rPr>
          <w:sz w:val="28"/>
          <w:szCs w:val="28"/>
        </w:rPr>
        <w:t>увеличение  собственной</w:t>
      </w:r>
      <w:proofErr w:type="gramEnd"/>
      <w:r w:rsidRPr="00C5188A">
        <w:rPr>
          <w:sz w:val="28"/>
          <w:szCs w:val="28"/>
        </w:rPr>
        <w:t xml:space="preserve">  доходной базы бюджета города Курчатова.</w:t>
      </w:r>
    </w:p>
    <w:p w14:paraId="28FA3C70" w14:textId="0D416C8C"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План мероприятий по оздоровлению муниципальных финансов, включая мероприятия, направленные на рост доходов городского бюджета, оптимизацию расходов, а также сокращение муниципального долга города Курчатова </w:t>
      </w:r>
      <w:proofErr w:type="gramStart"/>
      <w:r w:rsidRPr="00C5188A">
        <w:rPr>
          <w:sz w:val="28"/>
          <w:szCs w:val="28"/>
        </w:rPr>
        <w:t>на  2018</w:t>
      </w:r>
      <w:proofErr w:type="gramEnd"/>
      <w:r w:rsidRPr="00C5188A">
        <w:rPr>
          <w:sz w:val="28"/>
          <w:szCs w:val="28"/>
        </w:rPr>
        <w:t xml:space="preserve"> </w:t>
      </w:r>
      <w:r w:rsidR="00ED0EA1">
        <w:rPr>
          <w:sz w:val="28"/>
          <w:szCs w:val="28"/>
        </w:rPr>
        <w:t>–</w:t>
      </w:r>
      <w:r w:rsidRPr="00C5188A">
        <w:rPr>
          <w:sz w:val="28"/>
          <w:szCs w:val="28"/>
        </w:rPr>
        <w:t xml:space="preserve"> 2020 годы (далее – План мероприятий), был утвержден постановлением администрации города Курчатова от 14.03.2018 № 285. Мероприятия Плана были реализованы в 2020 году.  </w:t>
      </w:r>
    </w:p>
    <w:p w14:paraId="22ED6E9B"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9B8E297"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C5188A">
        <w:rPr>
          <w:b/>
          <w:sz w:val="28"/>
          <w:szCs w:val="28"/>
        </w:rPr>
        <w:t>Управление бюджетными доходами.</w:t>
      </w:r>
    </w:p>
    <w:p w14:paraId="14D969C3" w14:textId="557A3252"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По итогам 2020 </w:t>
      </w:r>
      <w:proofErr w:type="gramStart"/>
      <w:r w:rsidRPr="00C5188A">
        <w:rPr>
          <w:sz w:val="28"/>
          <w:szCs w:val="28"/>
        </w:rPr>
        <w:t>года  объем</w:t>
      </w:r>
      <w:proofErr w:type="gramEnd"/>
      <w:r w:rsidRPr="00C5188A">
        <w:rPr>
          <w:sz w:val="28"/>
          <w:szCs w:val="28"/>
        </w:rPr>
        <w:t xml:space="preserve"> налоговых и неналоговых доходов бюджета города по сравнению с поступлением  в 2019 году  увеличился на 52,9</w:t>
      </w:r>
      <w:r w:rsidR="00B172FF">
        <w:rPr>
          <w:sz w:val="28"/>
          <w:szCs w:val="28"/>
        </w:rPr>
        <w:t>%</w:t>
      </w:r>
      <w:r w:rsidRPr="00C5188A">
        <w:rPr>
          <w:sz w:val="28"/>
          <w:szCs w:val="28"/>
        </w:rPr>
        <w:t xml:space="preserve">, или на 342 579,182 тыс. руб. </w:t>
      </w:r>
    </w:p>
    <w:p w14:paraId="73BB2C70" w14:textId="067D107D" w:rsid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соответствии с вышеназванным Планом </w:t>
      </w:r>
      <w:proofErr w:type="gramStart"/>
      <w:r w:rsidRPr="00C5188A">
        <w:rPr>
          <w:sz w:val="28"/>
          <w:szCs w:val="28"/>
        </w:rPr>
        <w:t>мероприятий  в</w:t>
      </w:r>
      <w:proofErr w:type="gramEnd"/>
      <w:r w:rsidRPr="00C5188A">
        <w:rPr>
          <w:sz w:val="28"/>
          <w:szCs w:val="28"/>
        </w:rPr>
        <w:t xml:space="preserve"> городе Курчатове постоянно проводится работа по повышению уровня собираемости налогов и сборов, усилению налоговой дисциплины, сокращению недоимки, принимаются меры по мобилизации дополнительных доходов, в том числе за счет совершенствования процедур налогового администрирования доходов бюджета.</w:t>
      </w:r>
    </w:p>
    <w:p w14:paraId="06EE44CF" w14:textId="7785E89D" w:rsidR="00EE3D5A" w:rsidRPr="00C5188A" w:rsidRDefault="00EE3D5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EE3D5A">
        <w:rPr>
          <w:noProof/>
          <w:sz w:val="28"/>
          <w:szCs w:val="28"/>
        </w:rPr>
        <w:drawing>
          <wp:inline distT="0" distB="0" distL="0" distR="0" wp14:anchorId="6739BFF3" wp14:editId="2BA3393E">
            <wp:extent cx="5546690" cy="3585845"/>
            <wp:effectExtent l="0" t="0" r="3810" b="0"/>
            <wp:docPr id="7188" name="Рисунок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45322" cy="3649609"/>
                    </a:xfrm>
                    <a:prstGeom prst="rect">
                      <a:avLst/>
                    </a:prstGeom>
                  </pic:spPr>
                </pic:pic>
              </a:graphicData>
            </a:graphic>
          </wp:inline>
        </w:drawing>
      </w:r>
    </w:p>
    <w:p w14:paraId="6EA4B347" w14:textId="4EF81ACF"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На протяжении 15 лет в городе осуществляет работу Межведомственная комиссия по социально</w:t>
      </w:r>
      <w:r w:rsidR="007B4E69">
        <w:rPr>
          <w:sz w:val="28"/>
          <w:szCs w:val="28"/>
        </w:rPr>
        <w:t>-</w:t>
      </w:r>
      <w:r w:rsidRPr="00C5188A">
        <w:rPr>
          <w:sz w:val="28"/>
          <w:szCs w:val="28"/>
        </w:rPr>
        <w:t xml:space="preserve">экономическим вопросам города Курчатова (далее </w:t>
      </w:r>
      <w:r w:rsidR="00ED0EA1">
        <w:rPr>
          <w:sz w:val="28"/>
          <w:szCs w:val="28"/>
        </w:rPr>
        <w:t>–</w:t>
      </w:r>
      <w:r w:rsidRPr="00C5188A">
        <w:rPr>
          <w:sz w:val="28"/>
          <w:szCs w:val="28"/>
        </w:rPr>
        <w:t xml:space="preserve"> Межведомственная комиссия), на заседания которой приглашаются представители организаций и физические лица, имеющие задолженность по налоговым платежам и страховым взносам,  для укрепления финансовой дисциплины юридических и физических лиц; заслушиваются отчеты юридических лиц, осуществлявших выплату заработной платы наемным работникам в меньшем размере, чем определено Федеральным законом от 19 июня 2000 года № 82</w:t>
      </w:r>
      <w:r w:rsidR="006566F9">
        <w:rPr>
          <w:sz w:val="28"/>
          <w:szCs w:val="28"/>
        </w:rPr>
        <w:t>-ФЗ</w:t>
      </w:r>
      <w:r w:rsidRPr="00C5188A">
        <w:rPr>
          <w:sz w:val="28"/>
          <w:szCs w:val="28"/>
        </w:rPr>
        <w:t xml:space="preserve">  «О минимальном размере оплаты труда», с целью легализации заработной платы работающего населения и выводу из «тени» доходов субъектов малого и среднего бизнеса.        </w:t>
      </w:r>
    </w:p>
    <w:p w14:paraId="3F7EAEE4" w14:textId="65736F60"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Администрацией города на постоянной основе организована работа с руководством заказчика (Курская АЭС), Генерального подрядчика по строительству Курской АЭС</w:t>
      </w:r>
      <w:r w:rsidR="007B4E69">
        <w:rPr>
          <w:sz w:val="28"/>
          <w:szCs w:val="28"/>
        </w:rPr>
        <w:t>-</w:t>
      </w:r>
      <w:r w:rsidRPr="00C5188A">
        <w:rPr>
          <w:sz w:val="28"/>
          <w:szCs w:val="28"/>
        </w:rPr>
        <w:t>2 (АО ИК «АСЭ»), руководителем МИ ФНС России № 5 по Курской области и крупными субподрядными организациями, выполняющими работы по строительству Курской АЭС</w:t>
      </w:r>
      <w:r w:rsidR="007B4E69">
        <w:rPr>
          <w:sz w:val="28"/>
          <w:szCs w:val="28"/>
        </w:rPr>
        <w:t>-</w:t>
      </w:r>
      <w:r w:rsidRPr="00C5188A">
        <w:rPr>
          <w:sz w:val="28"/>
          <w:szCs w:val="28"/>
        </w:rPr>
        <w:t xml:space="preserve">2, по </w:t>
      </w:r>
      <w:proofErr w:type="gramStart"/>
      <w:r w:rsidRPr="00C5188A">
        <w:rPr>
          <w:sz w:val="28"/>
          <w:szCs w:val="28"/>
        </w:rPr>
        <w:t>вопросу  уплаты</w:t>
      </w:r>
      <w:proofErr w:type="gramEnd"/>
      <w:r w:rsidRPr="00C5188A">
        <w:rPr>
          <w:sz w:val="28"/>
          <w:szCs w:val="28"/>
        </w:rPr>
        <w:t xml:space="preserve"> налоговых платежей в бюджет.</w:t>
      </w:r>
    </w:p>
    <w:p w14:paraId="7A0843A8" w14:textId="32225ECA"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В целях обеспечения полноты уплаты налога на доходы физических лиц в адрес МИ ФНС России № 5 по Курской области администрация города Курчатова ежеквартально направляет сведения об организациях, осуществляющих строительство объектов Курской АЭС</w:t>
      </w:r>
      <w:r w:rsidR="007B4E69">
        <w:rPr>
          <w:sz w:val="28"/>
          <w:szCs w:val="28"/>
        </w:rPr>
        <w:t>-</w:t>
      </w:r>
      <w:r w:rsidRPr="00C5188A">
        <w:rPr>
          <w:sz w:val="28"/>
          <w:szCs w:val="28"/>
        </w:rPr>
        <w:t>2 и зарегистрированных в других субъектах, для контроля за своевременной постановкой на учет и уплаты налоговых платежей в бюджеты всех уровней бюджетной системы Российской Федерации.</w:t>
      </w:r>
    </w:p>
    <w:p w14:paraId="2A187447" w14:textId="3D347EF8"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roofErr w:type="gramStart"/>
      <w:r w:rsidRPr="00C5188A">
        <w:rPr>
          <w:sz w:val="28"/>
          <w:szCs w:val="28"/>
        </w:rPr>
        <w:t>Направляется  список</w:t>
      </w:r>
      <w:proofErr w:type="gramEnd"/>
      <w:r w:rsidRPr="00C5188A">
        <w:rPr>
          <w:sz w:val="28"/>
          <w:szCs w:val="28"/>
        </w:rPr>
        <w:t xml:space="preserve"> налоговых агентов, привлекающих наемных работников без заключения с ними трудовых договоров и договоров гражданско</w:t>
      </w:r>
      <w:r w:rsidR="007B4E69">
        <w:rPr>
          <w:sz w:val="28"/>
          <w:szCs w:val="28"/>
        </w:rPr>
        <w:t>-</w:t>
      </w:r>
      <w:r w:rsidRPr="00C5188A">
        <w:rPr>
          <w:sz w:val="28"/>
          <w:szCs w:val="28"/>
        </w:rPr>
        <w:t>правового характера, выявленных в результате проведения рейдов специалистами отдела экономического развития и малого предпринимательства администрации города Курчатова совместно с сотрудниками Управления Пенсионного фонда Российской Федерации в г. Курчатове, отделения Фонда социального страхования.</w:t>
      </w:r>
    </w:p>
    <w:p w14:paraId="07317F2B" w14:textId="0A62AC6A"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Ежегодно проводится оценка эффективности предоставляемых (планируемых к предоставлению) налоговых льгот по местным налогам. После проведения оценки эффективности большинство льгот по земельному налогу были отменены. </w:t>
      </w:r>
      <w:proofErr w:type="gramStart"/>
      <w:r w:rsidRPr="00C5188A">
        <w:rPr>
          <w:sz w:val="28"/>
          <w:szCs w:val="28"/>
        </w:rPr>
        <w:t>В  2020</w:t>
      </w:r>
      <w:proofErr w:type="gramEnd"/>
      <w:r w:rsidRPr="00C5188A">
        <w:rPr>
          <w:sz w:val="28"/>
          <w:szCs w:val="28"/>
        </w:rPr>
        <w:t xml:space="preserve"> году льгота в виде понижения ставки по земельному налогу до 0,75</w:t>
      </w:r>
      <w:r w:rsidR="00EE3D5A">
        <w:rPr>
          <w:sz w:val="28"/>
          <w:szCs w:val="28"/>
        </w:rPr>
        <w:t xml:space="preserve">% </w:t>
      </w:r>
      <w:r w:rsidRPr="00C5188A">
        <w:rPr>
          <w:sz w:val="28"/>
          <w:szCs w:val="28"/>
        </w:rPr>
        <w:t>предоставлена только гаражно</w:t>
      </w:r>
      <w:r w:rsidR="007B4E69">
        <w:rPr>
          <w:sz w:val="28"/>
          <w:szCs w:val="28"/>
        </w:rPr>
        <w:t>-</w:t>
      </w:r>
      <w:r w:rsidRPr="00C5188A">
        <w:rPr>
          <w:sz w:val="28"/>
          <w:szCs w:val="28"/>
        </w:rPr>
        <w:t>строительным кооперативам (ГСК) с целью  социальной поддержки вышеназванных льготных категорий граждан (пенсионеры, участники ликвидации последствий аварии на Чернобыльской АЭС, инвалиды и другие  льготные категории граждан). Сумма льгот для ГСК составила 1</w:t>
      </w:r>
      <w:r w:rsidR="007B4E69">
        <w:rPr>
          <w:sz w:val="28"/>
          <w:szCs w:val="28"/>
        </w:rPr>
        <w:t xml:space="preserve"> </w:t>
      </w:r>
      <w:r w:rsidRPr="00C5188A">
        <w:rPr>
          <w:sz w:val="28"/>
          <w:szCs w:val="28"/>
        </w:rPr>
        <w:t xml:space="preserve">442 тыс. руб. </w:t>
      </w:r>
    </w:p>
    <w:p w14:paraId="10E85104" w14:textId="6313B48B"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С целью поддержки бизнеса в период </w:t>
      </w:r>
      <w:proofErr w:type="spellStart"/>
      <w:r w:rsidRPr="00C5188A">
        <w:rPr>
          <w:sz w:val="28"/>
          <w:szCs w:val="28"/>
        </w:rPr>
        <w:t>коронакризиса</w:t>
      </w:r>
      <w:proofErr w:type="spellEnd"/>
      <w:r w:rsidRPr="00C5188A">
        <w:rPr>
          <w:sz w:val="28"/>
          <w:szCs w:val="28"/>
        </w:rPr>
        <w:t xml:space="preserve"> снижена с 2% до 0,5% ставка налога на имущество физических лиц налогоплательщикам, являющимся собственниками объектов налогообложения, включенных в перечень, определяемый в соответствии с </w:t>
      </w:r>
      <w:hyperlink r:id="rId40" w:history="1">
        <w:r w:rsidRPr="00F43B05">
          <w:rPr>
            <w:sz w:val="28"/>
            <w:szCs w:val="28"/>
          </w:rPr>
          <w:t>пунктом 7 статьи 378.2</w:t>
        </w:r>
      </w:hyperlink>
      <w:r w:rsidRPr="00C5188A">
        <w:rPr>
          <w:sz w:val="28"/>
          <w:szCs w:val="28"/>
        </w:rPr>
        <w:t xml:space="preserve"> Налогового кодекса Российской Федерации, объектов налогообложения, предусмотренных </w:t>
      </w:r>
      <w:hyperlink r:id="rId41" w:history="1">
        <w:r w:rsidRPr="00F43B05">
          <w:rPr>
            <w:sz w:val="28"/>
            <w:szCs w:val="28"/>
          </w:rPr>
          <w:t>абзацем вторым пункта 10 статьи 378.2</w:t>
        </w:r>
      </w:hyperlink>
      <w:r w:rsidRPr="00C5188A">
        <w:rPr>
          <w:sz w:val="28"/>
          <w:szCs w:val="28"/>
        </w:rPr>
        <w:t xml:space="preserve"> Налогового кодекса Российской Федерации, а также объектов налогообложения, кадастровая стоимость каждого из которых превышает 300 миллионов рублей за налоговый период 2019 года. Предоставление налоговых льгот (налоговых расходов) направлено на повышение уровня жизни </w:t>
      </w:r>
      <w:proofErr w:type="gramStart"/>
      <w:r w:rsidRPr="00C5188A">
        <w:rPr>
          <w:sz w:val="28"/>
          <w:szCs w:val="28"/>
        </w:rPr>
        <w:t>населения,  его</w:t>
      </w:r>
      <w:proofErr w:type="gramEnd"/>
      <w:r w:rsidRPr="00C5188A">
        <w:rPr>
          <w:sz w:val="28"/>
          <w:szCs w:val="28"/>
        </w:rPr>
        <w:t xml:space="preserve"> покупательской способности, снижение доли расходов на оплату обязательных платежей, поддержку бизнеса.  </w:t>
      </w:r>
      <w:proofErr w:type="gramStart"/>
      <w:r w:rsidRPr="00C5188A">
        <w:rPr>
          <w:sz w:val="28"/>
          <w:szCs w:val="28"/>
        </w:rPr>
        <w:t>Общая  сумма</w:t>
      </w:r>
      <w:proofErr w:type="gramEnd"/>
      <w:r w:rsidRPr="00C5188A">
        <w:rPr>
          <w:sz w:val="28"/>
          <w:szCs w:val="28"/>
        </w:rPr>
        <w:t xml:space="preserve"> льгот по налогу на имущество физических лиц составила 1</w:t>
      </w:r>
      <w:r w:rsidR="007B4E69">
        <w:rPr>
          <w:sz w:val="28"/>
          <w:szCs w:val="28"/>
        </w:rPr>
        <w:t xml:space="preserve"> </w:t>
      </w:r>
      <w:r w:rsidRPr="00C5188A">
        <w:rPr>
          <w:sz w:val="28"/>
          <w:szCs w:val="28"/>
        </w:rPr>
        <w:t>177,288 тыс. руб.</w:t>
      </w:r>
    </w:p>
    <w:p w14:paraId="3B78C95D" w14:textId="285FE565"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Начиная с 2016 года в целях сокращения задолженности по</w:t>
      </w:r>
      <w:r w:rsidR="007B4E69">
        <w:rPr>
          <w:sz w:val="28"/>
          <w:szCs w:val="28"/>
        </w:rPr>
        <w:t xml:space="preserve"> </w:t>
      </w:r>
      <w:r w:rsidRPr="00C5188A">
        <w:rPr>
          <w:sz w:val="28"/>
          <w:szCs w:val="28"/>
        </w:rPr>
        <w:t>налоговым платежам администрацией города Курчатова организована работа Оперативного штаба по ликвидации задолженности по имущественным налогам с физических лиц, членами которого являются руководители администрации города Курчатова, МИ ФНС России № 5 по Курской области, отдела службы судебных приставов по Курчатовскому району.</w:t>
      </w:r>
    </w:p>
    <w:p w14:paraId="23D1D67E" w14:textId="4C517F3C" w:rsidR="00C5188A" w:rsidRPr="00C5188A" w:rsidRDefault="00491027"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Э</w:t>
      </w:r>
      <w:r w:rsidR="00C5188A" w:rsidRPr="00C5188A">
        <w:rPr>
          <w:sz w:val="28"/>
          <w:szCs w:val="28"/>
        </w:rPr>
        <w:t xml:space="preserve">ффективная реализация контрольных функций главными администраторами доходов городского бюджета в части проведения своевременной </w:t>
      </w:r>
      <w:proofErr w:type="spellStart"/>
      <w:r w:rsidR="00C5188A" w:rsidRPr="00C5188A">
        <w:rPr>
          <w:sz w:val="28"/>
          <w:szCs w:val="28"/>
        </w:rPr>
        <w:t>претензионно</w:t>
      </w:r>
      <w:proofErr w:type="spellEnd"/>
      <w:r w:rsidR="007B4E69">
        <w:rPr>
          <w:sz w:val="28"/>
          <w:szCs w:val="28"/>
        </w:rPr>
        <w:t>-</w:t>
      </w:r>
      <w:r w:rsidR="00C5188A" w:rsidRPr="00C5188A">
        <w:rPr>
          <w:sz w:val="28"/>
          <w:szCs w:val="28"/>
        </w:rPr>
        <w:t xml:space="preserve">исковой работы с неплательщиками привела к </w:t>
      </w:r>
      <w:proofErr w:type="gramStart"/>
      <w:r w:rsidR="00C5188A" w:rsidRPr="00C5188A">
        <w:rPr>
          <w:sz w:val="28"/>
          <w:szCs w:val="28"/>
        </w:rPr>
        <w:t>уменьшению  недоимки</w:t>
      </w:r>
      <w:proofErr w:type="gramEnd"/>
      <w:r w:rsidR="00C5188A" w:rsidRPr="00C5188A">
        <w:rPr>
          <w:sz w:val="28"/>
          <w:szCs w:val="28"/>
        </w:rPr>
        <w:t xml:space="preserve">  на 1</w:t>
      </w:r>
      <w:r w:rsidR="007B4E69">
        <w:rPr>
          <w:sz w:val="28"/>
          <w:szCs w:val="28"/>
        </w:rPr>
        <w:t xml:space="preserve"> </w:t>
      </w:r>
      <w:r w:rsidR="00C5188A" w:rsidRPr="00C5188A">
        <w:rPr>
          <w:sz w:val="28"/>
          <w:szCs w:val="28"/>
        </w:rPr>
        <w:t>856 тыс.  руб.</w:t>
      </w:r>
    </w:p>
    <w:p w14:paraId="441E7438" w14:textId="48DBA233"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Комитет по управлению имуществом г.</w:t>
      </w:r>
      <w:r w:rsidR="007B4E69">
        <w:rPr>
          <w:sz w:val="28"/>
          <w:szCs w:val="28"/>
        </w:rPr>
        <w:t xml:space="preserve"> </w:t>
      </w:r>
      <w:r w:rsidRPr="00C5188A">
        <w:rPr>
          <w:sz w:val="28"/>
          <w:szCs w:val="28"/>
        </w:rPr>
        <w:t>Курчатова осуществляет мероприятия по выявлению, принятию на учет, регистрации в муниципальную собственность бесхозяйного имущества на территории города Курчатова. Так, в 2020 году было зарегистрировано право муниципальной собственности на 3 земельных участка; 35 объектов недвижимости, из них 9 квартир; 26 сооружений.</w:t>
      </w:r>
    </w:p>
    <w:p w14:paraId="5F5D5704" w14:textId="42BF12DE"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В течение 2020 года в целях установления правообладателей земельных участков были проведены работы в отношении 1500 земельных участков (запрошены выписки из ЕГРН и др. документы).</w:t>
      </w:r>
    </w:p>
    <w:p w14:paraId="1AE02A05" w14:textId="1CD75F14"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В 2020 году подготовлены 357 постановлений об установлении (уточнении) вида разрешенного использования.</w:t>
      </w:r>
    </w:p>
    <w:p w14:paraId="24B8B512" w14:textId="5C049A34"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Ежемесячно на сайте администрации города Курчатова размещается информация о свободных объектах движимого и недвижимого имущества, в том числе земельных участках, для предоставления их на праве аренды. Проводятся аукционы по сдаче в аренду муниципального имущества.</w:t>
      </w:r>
    </w:p>
    <w:p w14:paraId="5D07304E" w14:textId="46739AC0"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Сдача в аренду нежилых помещений осуществляется по рыночной стоимости в соответствии с решением Курчатовской городской Думы от 05.06.2012 № 35 (ред. от 06.04.2018</w:t>
      </w:r>
      <w:proofErr w:type="gramStart"/>
      <w:r w:rsidRPr="00C5188A">
        <w:rPr>
          <w:sz w:val="28"/>
          <w:szCs w:val="28"/>
        </w:rPr>
        <w:t>)  «</w:t>
      </w:r>
      <w:proofErr w:type="gramEnd"/>
      <w:r w:rsidRPr="00C5188A">
        <w:rPr>
          <w:sz w:val="28"/>
          <w:szCs w:val="28"/>
        </w:rPr>
        <w:t xml:space="preserve">Об утверждении Положения о порядке предоставления в аренду и безвозмездное пользование муниципального имущества города Курчатова». </w:t>
      </w:r>
    </w:p>
    <w:p w14:paraId="77D50616" w14:textId="0C657CFB"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В целях вовлечения в оборот  свободных земельных участков, в рамках реализации Закона Курской области от 2 июня 2020 года № 33</w:t>
      </w:r>
      <w:r w:rsidR="007B4E69">
        <w:rPr>
          <w:sz w:val="28"/>
          <w:szCs w:val="28"/>
        </w:rPr>
        <w:t>-</w:t>
      </w:r>
      <w:r w:rsidRPr="00C5188A">
        <w:rPr>
          <w:sz w:val="28"/>
          <w:szCs w:val="28"/>
        </w:rPr>
        <w:t>ЗКО «Об определении муниципальных образований Курской области, на территории которых земельные участки, находящиеся в государственной или муниципальной собственности, могут быть предоставлены в безвозмездное пользование гражданам для индивидуального жилищного строительства или ведения личного подсобного хозяйства, и установлении специальностей, работа по которым дает право на получение таких земельных участков» в 2020 году заключены 178 договоров безвозмездного пользования.</w:t>
      </w:r>
    </w:p>
    <w:p w14:paraId="42576D75" w14:textId="3A13B00A"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Бесплатно в собственность гражданам, имеющим право на бесплатное получение земельного участка, в 2020 году предоставлены 59 земельных участков.</w:t>
      </w:r>
    </w:p>
    <w:p w14:paraId="2F0EF7E6" w14:textId="205541C2"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За указанный период обследованы 29 земельных участков, признанных объектами налогообложения, в отношении которых налоговая база определяется как кадастровая стоимость. В МИ ФНС России № 5 по Курской области были предоставлены сведения о земельных участках, признанных объектами налогообложения, в отношении которых налоговая база определяется как кадастровая стоимость.</w:t>
      </w:r>
    </w:p>
    <w:p w14:paraId="6C48F696" w14:textId="01C865F4"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Принятые меры позволили завершить 2020 год с профицитом бюджета городского округа в сумме 36,2 </w:t>
      </w:r>
      <w:r w:rsidR="00076CA4">
        <w:rPr>
          <w:sz w:val="28"/>
          <w:szCs w:val="28"/>
        </w:rPr>
        <w:t>млн</w:t>
      </w:r>
      <w:r w:rsidRPr="00C5188A">
        <w:rPr>
          <w:sz w:val="28"/>
          <w:szCs w:val="28"/>
        </w:rPr>
        <w:t xml:space="preserve"> рублей, сохранить стабильность и устойчивость бюджетной системы муниципального образования «Город Курчатов».</w:t>
      </w:r>
    </w:p>
    <w:p w14:paraId="4628D5FF" w14:textId="2C785265"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Администрацией города Курчатова и муниципальными учреждениями ведется работа по привлечению внебюджетных средств на решение вопросов местного значения. За 2020 год на счета бюджетных и автономных учреждений из внебюджетных источников поступили 39</w:t>
      </w:r>
      <w:r w:rsidR="007B4E69">
        <w:rPr>
          <w:sz w:val="28"/>
          <w:szCs w:val="28"/>
        </w:rPr>
        <w:t xml:space="preserve"> </w:t>
      </w:r>
      <w:r w:rsidRPr="00C5188A">
        <w:rPr>
          <w:sz w:val="28"/>
          <w:szCs w:val="28"/>
        </w:rPr>
        <w:t>217 тыс. руб., казенным учреждениям (доход бюджета) – 6174 тыс. руб.</w:t>
      </w:r>
    </w:p>
    <w:p w14:paraId="27A67B12" w14:textId="0044EE16"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На официальном сайте муниципального образования «Город Курчатов» постоянно публикуются информационные материалы по данной тематике.</w:t>
      </w:r>
    </w:p>
    <w:p w14:paraId="38CC1670" w14:textId="31E8C37E"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Необходимо отметить, что среди всех муниципальных образований Курской области город Курчатов имеет самый высокий налоговый потенциал. По данным МИ ФНС России № 5 по Курской области,</w:t>
      </w:r>
      <w:r w:rsidR="00D415B4">
        <w:rPr>
          <w:sz w:val="28"/>
          <w:szCs w:val="28"/>
        </w:rPr>
        <w:t xml:space="preserve"> </w:t>
      </w:r>
      <w:r w:rsidRPr="00C5188A">
        <w:rPr>
          <w:sz w:val="28"/>
          <w:szCs w:val="28"/>
        </w:rPr>
        <w:t>от налогоплательщиков города Курчатова в бюджеты всех уровней в 2020 году зачислено 3</w:t>
      </w:r>
      <w:r w:rsidR="00D415B4">
        <w:rPr>
          <w:sz w:val="28"/>
          <w:szCs w:val="28"/>
        </w:rPr>
        <w:t xml:space="preserve"> </w:t>
      </w:r>
      <w:r w:rsidRPr="00C5188A">
        <w:rPr>
          <w:sz w:val="28"/>
          <w:szCs w:val="28"/>
        </w:rPr>
        <w:t xml:space="preserve">607,941 </w:t>
      </w:r>
      <w:r w:rsidR="00076CA4">
        <w:rPr>
          <w:sz w:val="28"/>
          <w:szCs w:val="28"/>
        </w:rPr>
        <w:t>млн</w:t>
      </w:r>
      <w:r w:rsidRPr="00C5188A">
        <w:rPr>
          <w:sz w:val="28"/>
          <w:szCs w:val="28"/>
        </w:rPr>
        <w:t xml:space="preserve"> руб., что на 41,4</w:t>
      </w:r>
      <w:r w:rsidR="00B172FF">
        <w:rPr>
          <w:sz w:val="28"/>
          <w:szCs w:val="28"/>
        </w:rPr>
        <w:t>%</w:t>
      </w:r>
      <w:r w:rsidRPr="00C5188A">
        <w:rPr>
          <w:sz w:val="28"/>
          <w:szCs w:val="28"/>
        </w:rPr>
        <w:t xml:space="preserve"> больше поступлений в 2019 году. В бюджет города Курчатова в 2020 году поступили налоговые доходы в сумме 679,514 </w:t>
      </w:r>
      <w:r w:rsidR="00076CA4">
        <w:rPr>
          <w:sz w:val="28"/>
          <w:szCs w:val="28"/>
        </w:rPr>
        <w:t>млн</w:t>
      </w:r>
      <w:r w:rsidRPr="00C5188A">
        <w:rPr>
          <w:sz w:val="28"/>
          <w:szCs w:val="28"/>
        </w:rPr>
        <w:t xml:space="preserve"> руб., то есть около 19</w:t>
      </w:r>
      <w:r w:rsidR="00B172FF">
        <w:rPr>
          <w:sz w:val="28"/>
          <w:szCs w:val="28"/>
        </w:rPr>
        <w:t>%</w:t>
      </w:r>
      <w:r w:rsidRPr="00C5188A">
        <w:rPr>
          <w:sz w:val="28"/>
          <w:szCs w:val="28"/>
        </w:rPr>
        <w:t xml:space="preserve"> от всех поступлений через МИ ФНС России № 5 по Курской области. </w:t>
      </w:r>
    </w:p>
    <w:p w14:paraId="0885A9AC" w14:textId="79D162F5"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целях повышения прозрачности городского бюджета и бюджетного процесса на официальном сайте города Курчатова в сети Интернет, в том числе в разделе «Бюджет для граждан» </w:t>
      </w:r>
      <w:proofErr w:type="gramStart"/>
      <w:r w:rsidRPr="00C5188A">
        <w:rPr>
          <w:sz w:val="28"/>
          <w:szCs w:val="28"/>
        </w:rPr>
        <w:t>систематически  размещаются</w:t>
      </w:r>
      <w:proofErr w:type="gramEnd"/>
      <w:r w:rsidRPr="00C5188A">
        <w:rPr>
          <w:sz w:val="28"/>
          <w:szCs w:val="28"/>
        </w:rPr>
        <w:t xml:space="preserve"> открытые данные, что дает возможность в доступной форме информировать население о направлениях расходования бюджетных средств, об эффективности расходов и целевом использовании средств, планируемых и достигнутых результатах.</w:t>
      </w:r>
    </w:p>
    <w:p w14:paraId="0ACADCF1"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38AB888"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C5188A">
        <w:rPr>
          <w:b/>
          <w:sz w:val="28"/>
          <w:szCs w:val="28"/>
        </w:rPr>
        <w:t>Управление бюджетными расходами.</w:t>
      </w:r>
    </w:p>
    <w:p w14:paraId="1BD60EFA" w14:textId="2FD7CF2C" w:rsid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Бюджет города Курчатова по </w:t>
      </w:r>
      <w:proofErr w:type="gramStart"/>
      <w:r w:rsidRPr="00C5188A">
        <w:rPr>
          <w:sz w:val="28"/>
          <w:szCs w:val="28"/>
        </w:rPr>
        <w:t>расходам  формируется</w:t>
      </w:r>
      <w:proofErr w:type="gramEnd"/>
      <w:r w:rsidRPr="00C5188A">
        <w:rPr>
          <w:sz w:val="28"/>
          <w:szCs w:val="28"/>
        </w:rPr>
        <w:t xml:space="preserve"> программным методом. Доля расходов в рамках муниципальных программ составила 91,1</w:t>
      </w:r>
      <w:r w:rsidR="00B172FF">
        <w:rPr>
          <w:sz w:val="28"/>
          <w:szCs w:val="28"/>
        </w:rPr>
        <w:t>%</w:t>
      </w:r>
      <w:r w:rsidRPr="00C5188A">
        <w:rPr>
          <w:sz w:val="28"/>
          <w:szCs w:val="28"/>
        </w:rPr>
        <w:t xml:space="preserve"> расходов бюджета.</w:t>
      </w:r>
    </w:p>
    <w:p w14:paraId="0533A80D" w14:textId="388D0E6E" w:rsidR="00EE3D5A" w:rsidRPr="00C5188A" w:rsidRDefault="00EE3D5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EE3D5A">
        <w:rPr>
          <w:noProof/>
          <w:sz w:val="28"/>
          <w:szCs w:val="28"/>
        </w:rPr>
        <w:drawing>
          <wp:inline distT="0" distB="0" distL="0" distR="0" wp14:anchorId="166F7026" wp14:editId="27AC140F">
            <wp:extent cx="5375868" cy="2089785"/>
            <wp:effectExtent l="0" t="0" r="0" b="0"/>
            <wp:docPr id="7189" name="Рисунок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10506" cy="2142123"/>
                    </a:xfrm>
                    <a:prstGeom prst="rect">
                      <a:avLst/>
                    </a:prstGeom>
                  </pic:spPr>
                </pic:pic>
              </a:graphicData>
            </a:graphic>
          </wp:inline>
        </w:drawing>
      </w:r>
    </w:p>
    <w:p w14:paraId="7E0950ED" w14:textId="0CD7DCF3" w:rsid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муниципальных программах обеспечена взаимосвязь поставленных целей и бюджетных ограничений, увязка с основными параметрами оказания муниципальных услуг и объёмами финансирования, достижение целевых показателей. Механизм реализации муниципальных </w:t>
      </w:r>
      <w:proofErr w:type="gramStart"/>
      <w:r w:rsidRPr="00C5188A">
        <w:rPr>
          <w:sz w:val="28"/>
          <w:szCs w:val="28"/>
        </w:rPr>
        <w:t>программ  способствует</w:t>
      </w:r>
      <w:proofErr w:type="gramEnd"/>
      <w:r w:rsidRPr="00C5188A">
        <w:rPr>
          <w:sz w:val="28"/>
          <w:szCs w:val="28"/>
        </w:rPr>
        <w:t xml:space="preserve"> достижению поставленных целей в пределах выделенных объёмов финансирования.</w:t>
      </w:r>
    </w:p>
    <w:p w14:paraId="50441E0F" w14:textId="77777777" w:rsidR="00EE3D5A" w:rsidRDefault="00EE3D5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89D0367" w14:textId="356BFFDD" w:rsidR="00EE3D5A" w:rsidRPr="00C5188A" w:rsidRDefault="00EE3D5A" w:rsidP="00EE3D5A">
      <w:pPr>
        <w:pBdr>
          <w:top w:val="single" w:sz="4" w:space="0" w:color="FFFFFF"/>
          <w:left w:val="single" w:sz="4" w:space="0" w:color="FFFFFF"/>
          <w:bottom w:val="single" w:sz="4" w:space="11" w:color="FFFFFF"/>
          <w:right w:val="single" w:sz="4" w:space="0" w:color="FFFFFF"/>
        </w:pBdr>
        <w:ind w:firstLine="567"/>
        <w:jc w:val="center"/>
        <w:rPr>
          <w:sz w:val="28"/>
          <w:szCs w:val="28"/>
        </w:rPr>
      </w:pPr>
      <w:r w:rsidRPr="00EE3D5A">
        <w:rPr>
          <w:noProof/>
          <w:sz w:val="28"/>
          <w:szCs w:val="28"/>
        </w:rPr>
        <w:drawing>
          <wp:inline distT="0" distB="0" distL="0" distR="0" wp14:anchorId="0B439835" wp14:editId="4B778965">
            <wp:extent cx="5152854" cy="2984361"/>
            <wp:effectExtent l="0" t="0" r="3810" b="635"/>
            <wp:docPr id="7190" name="Рисунок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84417" cy="3002641"/>
                    </a:xfrm>
                    <a:prstGeom prst="rect">
                      <a:avLst/>
                    </a:prstGeom>
                  </pic:spPr>
                </pic:pic>
              </a:graphicData>
            </a:graphic>
          </wp:inline>
        </w:drawing>
      </w:r>
    </w:p>
    <w:p w14:paraId="56F4EA93" w14:textId="77777777" w:rsidR="00EE3D5A" w:rsidRDefault="00EE3D5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6729892" w14:textId="43DED742"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В городе Курчатове проводятся мероприятия по оптимизации расходов.</w:t>
      </w:r>
    </w:p>
    <w:p w14:paraId="3553F846" w14:textId="322685EC"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Главными распорядителями бюджетных средств города Курчатова проводится постоянный мониторинг нагрузки на бюджетную сеть и поэтапная реорганизация бюджетной сети. </w:t>
      </w:r>
    </w:p>
    <w:p w14:paraId="71686A19" w14:textId="43D272E8"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2020 году произведено сокращение обслуживающего персонала в учреждении дополнительного образования «Дом детского творчества» на 11 единиц и введена услуга по охране </w:t>
      </w:r>
      <w:proofErr w:type="gramStart"/>
      <w:r w:rsidRPr="00C5188A">
        <w:rPr>
          <w:sz w:val="28"/>
          <w:szCs w:val="28"/>
        </w:rPr>
        <w:t>объекта,  в</w:t>
      </w:r>
      <w:proofErr w:type="gramEnd"/>
      <w:r w:rsidRPr="00C5188A">
        <w:rPr>
          <w:sz w:val="28"/>
          <w:szCs w:val="28"/>
        </w:rPr>
        <w:t xml:space="preserve"> результате чего экономия составила 596,3 тыс. рублей.</w:t>
      </w:r>
    </w:p>
    <w:p w14:paraId="4DBB24A9" w14:textId="30D79851"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Администрация </w:t>
      </w:r>
      <w:proofErr w:type="gramStart"/>
      <w:r w:rsidRPr="00C5188A">
        <w:rPr>
          <w:sz w:val="28"/>
          <w:szCs w:val="28"/>
        </w:rPr>
        <w:t>города  с</w:t>
      </w:r>
      <w:proofErr w:type="gramEnd"/>
      <w:r w:rsidRPr="00C5188A">
        <w:rPr>
          <w:sz w:val="28"/>
          <w:szCs w:val="28"/>
        </w:rPr>
        <w:t xml:space="preserve"> целью оптимизации численности проводит работу по укрупнению учреждений.</w:t>
      </w:r>
    </w:p>
    <w:p w14:paraId="1F7A50AC" w14:textId="0AEC82CF"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Органы местного самоуправления города Курчатова ответственно </w:t>
      </w:r>
      <w:proofErr w:type="gramStart"/>
      <w:r w:rsidRPr="00C5188A">
        <w:rPr>
          <w:sz w:val="28"/>
          <w:szCs w:val="28"/>
        </w:rPr>
        <w:t>подходят  к</w:t>
      </w:r>
      <w:proofErr w:type="gramEnd"/>
      <w:r w:rsidRPr="00C5188A">
        <w:rPr>
          <w:sz w:val="28"/>
          <w:szCs w:val="28"/>
        </w:rPr>
        <w:t xml:space="preserve">  принятию новых расходных обязательств, проводят тщательную оценку их эффективности, учитывая имеющиеся финансовые возможности городского бюджета. Любое предлагаемое новое решение должно быть проанализировано с точки зрения возможностей его финансового обеспечения.</w:t>
      </w:r>
    </w:p>
    <w:p w14:paraId="327591D4" w14:textId="15EF3B1A"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За 2020 год расходные обязательства, не связанные с решением вопросов, отнесенных Конституцией Российской Федерации, федеральными законами и законами Курской области к полномочиям органов местного самоуправления, не устанавливались. По состоянию на 01.01.2020 просроченная кредиторская задолженность отсутствует.</w:t>
      </w:r>
    </w:p>
    <w:p w14:paraId="63684675" w14:textId="58A3181D"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городе активно </w:t>
      </w:r>
      <w:proofErr w:type="gramStart"/>
      <w:r w:rsidRPr="00C5188A">
        <w:rPr>
          <w:sz w:val="28"/>
          <w:szCs w:val="28"/>
        </w:rPr>
        <w:t>внедряются  практики</w:t>
      </w:r>
      <w:proofErr w:type="gramEnd"/>
      <w:r w:rsidRPr="00C5188A">
        <w:rPr>
          <w:sz w:val="28"/>
          <w:szCs w:val="28"/>
        </w:rPr>
        <w:t xml:space="preserve"> инициативного бюджетирования. Так, с участием средств населения и на основании заявок жителей города в 2020 году были реализованы мероприятия муниципальной программы «Формирование современной городской среды на территории муниципального образования «Город Курчатов» на 2018</w:t>
      </w:r>
      <w:r w:rsidR="00D415B4">
        <w:rPr>
          <w:sz w:val="28"/>
          <w:szCs w:val="28"/>
        </w:rPr>
        <w:t>-</w:t>
      </w:r>
      <w:r w:rsidRPr="00C5188A">
        <w:rPr>
          <w:sz w:val="28"/>
          <w:szCs w:val="28"/>
        </w:rPr>
        <w:t xml:space="preserve">2024 годы» в сумме 124 228,3 </w:t>
      </w:r>
      <w:r w:rsidR="00076CA4">
        <w:rPr>
          <w:sz w:val="28"/>
          <w:szCs w:val="28"/>
        </w:rPr>
        <w:t>млн</w:t>
      </w:r>
      <w:r w:rsidRPr="00C5188A">
        <w:rPr>
          <w:sz w:val="28"/>
          <w:szCs w:val="28"/>
        </w:rPr>
        <w:t xml:space="preserve"> руб. За счет средств этой программы выполнено благоустройство набережной 4</w:t>
      </w:r>
      <w:r w:rsidR="00D415B4">
        <w:rPr>
          <w:sz w:val="28"/>
          <w:szCs w:val="28"/>
        </w:rPr>
        <w:t>-</w:t>
      </w:r>
      <w:r w:rsidRPr="00C5188A">
        <w:rPr>
          <w:sz w:val="28"/>
          <w:szCs w:val="28"/>
        </w:rPr>
        <w:t xml:space="preserve">5 микрорайонов «Теплый берег», а также благоустройство общественных территорий «Бульвар Победы», около храма Серафима Саровского, дворовых территорий. </w:t>
      </w:r>
    </w:p>
    <w:p w14:paraId="3263EB8B" w14:textId="5BE22C4C"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Кроме того, </w:t>
      </w:r>
      <w:proofErr w:type="gramStart"/>
      <w:r w:rsidRPr="00C5188A">
        <w:rPr>
          <w:sz w:val="28"/>
          <w:szCs w:val="28"/>
        </w:rPr>
        <w:t>ежегодно  направляется</w:t>
      </w:r>
      <w:proofErr w:type="gramEnd"/>
      <w:r w:rsidRPr="00C5188A">
        <w:rPr>
          <w:sz w:val="28"/>
          <w:szCs w:val="28"/>
        </w:rPr>
        <w:t xml:space="preserve">  заявка на участие в реализации проекта «Народный бюджет» в Курской области с привлечением граждан и организаций к деятельности органов местного самоуправления по решению проблем местного значения. Так, </w:t>
      </w:r>
      <w:proofErr w:type="gramStart"/>
      <w:r w:rsidRPr="00C5188A">
        <w:rPr>
          <w:sz w:val="28"/>
          <w:szCs w:val="28"/>
        </w:rPr>
        <w:t>в  2020</w:t>
      </w:r>
      <w:proofErr w:type="gramEnd"/>
      <w:r w:rsidRPr="00C5188A">
        <w:rPr>
          <w:sz w:val="28"/>
          <w:szCs w:val="28"/>
        </w:rPr>
        <w:t xml:space="preserve"> году  рамках реализации проекта «Народный бюджет» выполнено обустройство 2 детских площадок по  пр. Коммунистический, д. 16 и ул. Ленинградская, д. 9, выполнен капитальный ремонт кровли здания МКУ «Молодежный центр «Комсомолец», сантехнических узлов здания МКОУ ДО «Курчатовская детская школа искусств», проведена замена  оконных блоков здания МБОУ «Гимназия № 1». </w:t>
      </w:r>
    </w:p>
    <w:p w14:paraId="3E5002B2"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E844048"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C5188A">
        <w:rPr>
          <w:b/>
          <w:sz w:val="28"/>
          <w:szCs w:val="28"/>
        </w:rPr>
        <w:t>Управление муниципальным долгом.</w:t>
      </w:r>
    </w:p>
    <w:p w14:paraId="52A2C6EC" w14:textId="0ECA394D"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Администрацией города Курчатова проводится постоянный мониторинг муниципального долга при осуществлении заимствований и планировании бюджета.</w:t>
      </w:r>
    </w:p>
    <w:p w14:paraId="49B6317D" w14:textId="7F0502B4"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roofErr w:type="gramStart"/>
      <w:r w:rsidRPr="00C5188A">
        <w:rPr>
          <w:sz w:val="28"/>
          <w:szCs w:val="28"/>
        </w:rPr>
        <w:t>Политика  в</w:t>
      </w:r>
      <w:proofErr w:type="gramEnd"/>
      <w:r w:rsidRPr="00C5188A">
        <w:rPr>
          <w:sz w:val="28"/>
          <w:szCs w:val="28"/>
        </w:rPr>
        <w:t xml:space="preserve"> области управления муниципальным долгом нацелена на его оптимизацию и сокращение расходов на его обслуживание, своевременное исполнение долговых обязательств при безусловном соблюдении ограничений бюджетного законодательства Российской Федерации.</w:t>
      </w:r>
    </w:p>
    <w:p w14:paraId="6D955582" w14:textId="5FFA3C6D"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С целью экономии бюджетных средств в 2018 году проводилась замена долговых обязательств коммерческих банков заимствованиями из федерального бюджета по низкой процентной ставке.</w:t>
      </w:r>
    </w:p>
    <w:p w14:paraId="14FE58E9" w14:textId="108F2E91"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В результате привлечения бюджетного кредита в УФК по Курской </w:t>
      </w:r>
      <w:proofErr w:type="gramStart"/>
      <w:r w:rsidRPr="00C5188A">
        <w:rPr>
          <w:sz w:val="28"/>
          <w:szCs w:val="28"/>
        </w:rPr>
        <w:t>области  сложилась</w:t>
      </w:r>
      <w:proofErr w:type="gramEnd"/>
      <w:r w:rsidRPr="00C5188A">
        <w:rPr>
          <w:sz w:val="28"/>
          <w:szCs w:val="28"/>
        </w:rPr>
        <w:t xml:space="preserve"> экономия бюджетных средств  в  сумме 648,7 тыс. руб.</w:t>
      </w:r>
    </w:p>
    <w:p w14:paraId="7CA59FB5" w14:textId="0170C94A"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roofErr w:type="gramStart"/>
      <w:r w:rsidRPr="00C5188A">
        <w:rPr>
          <w:sz w:val="28"/>
          <w:szCs w:val="28"/>
        </w:rPr>
        <w:t>В  2018</w:t>
      </w:r>
      <w:proofErr w:type="gramEnd"/>
      <w:r w:rsidRPr="00C5188A">
        <w:rPr>
          <w:sz w:val="28"/>
          <w:szCs w:val="28"/>
        </w:rPr>
        <w:t xml:space="preserve"> году погашены кредиты на общую сумму 39,570 </w:t>
      </w:r>
      <w:r w:rsidR="00076CA4">
        <w:rPr>
          <w:sz w:val="28"/>
          <w:szCs w:val="28"/>
        </w:rPr>
        <w:t>млн</w:t>
      </w:r>
      <w:r w:rsidRPr="00C5188A">
        <w:rPr>
          <w:sz w:val="28"/>
          <w:szCs w:val="28"/>
        </w:rPr>
        <w:t xml:space="preserve"> руб., из них: коммерческий кредит </w:t>
      </w:r>
      <w:r w:rsidR="00ED0EA1">
        <w:rPr>
          <w:sz w:val="28"/>
          <w:szCs w:val="28"/>
        </w:rPr>
        <w:t>–</w:t>
      </w:r>
      <w:r w:rsidRPr="00C5188A">
        <w:rPr>
          <w:sz w:val="28"/>
          <w:szCs w:val="28"/>
        </w:rPr>
        <w:t xml:space="preserve"> 26,800 </w:t>
      </w:r>
      <w:r w:rsidR="00076CA4">
        <w:rPr>
          <w:sz w:val="28"/>
          <w:szCs w:val="28"/>
        </w:rPr>
        <w:t>млн</w:t>
      </w:r>
      <w:r w:rsidRPr="00C5188A">
        <w:rPr>
          <w:sz w:val="28"/>
          <w:szCs w:val="28"/>
        </w:rPr>
        <w:t xml:space="preserve"> руб., бюджетный кредит из бюджета Курской области  </w:t>
      </w:r>
      <w:r w:rsidR="00ED0EA1">
        <w:rPr>
          <w:sz w:val="28"/>
          <w:szCs w:val="28"/>
        </w:rPr>
        <w:t>–</w:t>
      </w:r>
      <w:r w:rsidRPr="00C5188A">
        <w:rPr>
          <w:sz w:val="28"/>
          <w:szCs w:val="28"/>
        </w:rPr>
        <w:t xml:space="preserve"> 12,770 </w:t>
      </w:r>
      <w:r w:rsidR="00076CA4">
        <w:rPr>
          <w:sz w:val="28"/>
          <w:szCs w:val="28"/>
        </w:rPr>
        <w:t>млн</w:t>
      </w:r>
      <w:r w:rsidRPr="00C5188A">
        <w:rPr>
          <w:sz w:val="28"/>
          <w:szCs w:val="28"/>
        </w:rPr>
        <w:t xml:space="preserve"> руб.</w:t>
      </w:r>
    </w:p>
    <w:p w14:paraId="78ECE460" w14:textId="2D6A5C6B"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Муниципальный долг муниципального образования «Город Курчатов» по состоянию на 01.01.2019 составил 79,097 </w:t>
      </w:r>
      <w:r w:rsidR="00076CA4">
        <w:rPr>
          <w:sz w:val="28"/>
          <w:szCs w:val="28"/>
        </w:rPr>
        <w:t>млн</w:t>
      </w:r>
      <w:r w:rsidRPr="00C5188A">
        <w:rPr>
          <w:sz w:val="28"/>
          <w:szCs w:val="28"/>
        </w:rPr>
        <w:t xml:space="preserve"> руб., или 26,8</w:t>
      </w:r>
      <w:r w:rsidR="00B172FF">
        <w:rPr>
          <w:sz w:val="28"/>
          <w:szCs w:val="28"/>
        </w:rPr>
        <w:t>%</w:t>
      </w:r>
      <w:r w:rsidRPr="00C5188A">
        <w:rPr>
          <w:sz w:val="28"/>
          <w:szCs w:val="28"/>
        </w:rPr>
        <w:t xml:space="preserve"> к общему объему доходов муниципального образования в 2018 году без учета безвозмездных поступлений.</w:t>
      </w:r>
    </w:p>
    <w:p w14:paraId="3302405F" w14:textId="1DED13F1"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Объем расходов на обслуживание муниципального долга в 2018 </w:t>
      </w:r>
      <w:proofErr w:type="gramStart"/>
      <w:r w:rsidRPr="00C5188A">
        <w:rPr>
          <w:sz w:val="28"/>
          <w:szCs w:val="28"/>
        </w:rPr>
        <w:t>году  составил</w:t>
      </w:r>
      <w:proofErr w:type="gramEnd"/>
      <w:r w:rsidRPr="00C5188A">
        <w:rPr>
          <w:sz w:val="28"/>
          <w:szCs w:val="28"/>
        </w:rPr>
        <w:t xml:space="preserve"> 1,119 </w:t>
      </w:r>
      <w:r w:rsidR="00076CA4">
        <w:rPr>
          <w:sz w:val="28"/>
          <w:szCs w:val="28"/>
        </w:rPr>
        <w:t>млн</w:t>
      </w:r>
      <w:r w:rsidRPr="00C5188A">
        <w:rPr>
          <w:sz w:val="28"/>
          <w:szCs w:val="28"/>
        </w:rPr>
        <w:t xml:space="preserve"> руб. или  0,3</w:t>
      </w:r>
      <w:r w:rsidR="00B172FF">
        <w:rPr>
          <w:sz w:val="28"/>
          <w:szCs w:val="28"/>
        </w:rPr>
        <w:t>%</w:t>
      </w:r>
      <w:r w:rsidRPr="00C5188A">
        <w:rPr>
          <w:sz w:val="28"/>
          <w:szCs w:val="28"/>
        </w:rPr>
        <w:t xml:space="preserve"> от объема расходов городского бюджета, за исключением объема расходов, которые осуществляются за счет субвенций.</w:t>
      </w:r>
    </w:p>
    <w:p w14:paraId="786C3BF9" w14:textId="2B22BF12" w:rsid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 xml:space="preserve">Проведение взвешенной кредитной политики муниципальное образование «Город Курчатов» позволило сократить за 2018 </w:t>
      </w:r>
      <w:proofErr w:type="gramStart"/>
      <w:r w:rsidRPr="00C5188A">
        <w:rPr>
          <w:sz w:val="28"/>
          <w:szCs w:val="28"/>
        </w:rPr>
        <w:t>год  муниципальный</w:t>
      </w:r>
      <w:proofErr w:type="gramEnd"/>
      <w:r w:rsidRPr="00C5188A">
        <w:rPr>
          <w:sz w:val="28"/>
          <w:szCs w:val="28"/>
        </w:rPr>
        <w:t xml:space="preserve"> долг на 33,3</w:t>
      </w:r>
      <w:r w:rsidR="00B172FF">
        <w:rPr>
          <w:sz w:val="28"/>
          <w:szCs w:val="28"/>
        </w:rPr>
        <w:t>%</w:t>
      </w:r>
      <w:r w:rsidRPr="00C5188A">
        <w:rPr>
          <w:sz w:val="28"/>
          <w:szCs w:val="28"/>
        </w:rPr>
        <w:t xml:space="preserve">. В 2019 году в полном объеме погашены коммерческий и бюджетный кредиты. Так, по состоянию на 01.01.2020 и по настоящее </w:t>
      </w:r>
      <w:proofErr w:type="gramStart"/>
      <w:r w:rsidRPr="00C5188A">
        <w:rPr>
          <w:sz w:val="28"/>
          <w:szCs w:val="28"/>
        </w:rPr>
        <w:t>время  муниципальный</w:t>
      </w:r>
      <w:proofErr w:type="gramEnd"/>
      <w:r w:rsidRPr="00C5188A">
        <w:rPr>
          <w:sz w:val="28"/>
          <w:szCs w:val="28"/>
        </w:rPr>
        <w:t xml:space="preserve"> долг отсутствует.</w:t>
      </w:r>
    </w:p>
    <w:p w14:paraId="6B45B9E3" w14:textId="77777777"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CF9322C" w14:textId="6F08EA0E"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C5188A">
        <w:rPr>
          <w:b/>
          <w:sz w:val="28"/>
          <w:szCs w:val="28"/>
        </w:rPr>
        <w:t>Бюджетное планирование и исполнение бюджета,</w:t>
      </w:r>
      <w:r w:rsidR="00491027">
        <w:rPr>
          <w:b/>
          <w:sz w:val="28"/>
          <w:szCs w:val="28"/>
        </w:rPr>
        <w:t xml:space="preserve"> </w:t>
      </w:r>
      <w:r w:rsidRPr="00C5188A">
        <w:rPr>
          <w:b/>
          <w:sz w:val="28"/>
          <w:szCs w:val="28"/>
        </w:rPr>
        <w:t>учет и отчетность.</w:t>
      </w:r>
    </w:p>
    <w:p w14:paraId="2F06B3CD" w14:textId="2B3A7295"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Планирование показателей бюджета города Курчатова на 2020 год осуществлялось на основании методики прогнозирования налоговых и неналоговых доходов бюджета и методики планирования бюджетных ассигнований города Курчатова на 2020 год и на плановый период 2021 и 2022 годов, утвержденных приказом Управления финансов города Курчатова от 10.09.2019 № 72.</w:t>
      </w:r>
    </w:p>
    <w:p w14:paraId="2F2C9604" w14:textId="565E769E"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Казначейское исполнение бюджета осуществляется с 1994 года.</w:t>
      </w:r>
    </w:p>
    <w:p w14:paraId="5C83E96C" w14:textId="6680B710"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С целью автоматизации управления общественными финансами применяется программа «Скиф</w:t>
      </w:r>
      <w:r w:rsidR="00D415B4">
        <w:rPr>
          <w:sz w:val="28"/>
          <w:szCs w:val="28"/>
        </w:rPr>
        <w:t>-</w:t>
      </w:r>
      <w:r w:rsidRPr="00C5188A">
        <w:rPr>
          <w:sz w:val="28"/>
          <w:szCs w:val="28"/>
        </w:rPr>
        <w:t>БП», предназначенная для построения технологической цепочки сбора, обработки, доставки и анализа финансовой информации, поддержки процессов принятия оперативных и стратегических решений, планирования, прогнозирования и управления в городе Курчатове.</w:t>
      </w:r>
    </w:p>
    <w:p w14:paraId="4B9EC97F" w14:textId="00F97D25" w:rsidR="00C5188A" w:rsidRPr="00C5188A" w:rsidRDefault="00C5188A" w:rsidP="00C5188A">
      <w:pPr>
        <w:pBdr>
          <w:top w:val="single" w:sz="4" w:space="0" w:color="FFFFFF"/>
          <w:left w:val="single" w:sz="4" w:space="0" w:color="FFFFFF"/>
          <w:bottom w:val="single" w:sz="4" w:space="11" w:color="FFFFFF"/>
          <w:right w:val="single" w:sz="4" w:space="0" w:color="FFFFFF"/>
        </w:pBdr>
        <w:ind w:firstLine="567"/>
        <w:jc w:val="both"/>
        <w:rPr>
          <w:sz w:val="28"/>
          <w:szCs w:val="28"/>
        </w:rPr>
      </w:pPr>
      <w:r w:rsidRPr="00C5188A">
        <w:rPr>
          <w:sz w:val="28"/>
          <w:szCs w:val="28"/>
        </w:rPr>
        <w:t>Кроме того, в Управлении финансов города Курчатова используется программный продукт «1С: Бюджет муниципального образования 8», в которой ведется учет поступлений доходов, кассовый план, учет лимитов бюджетных обязательств, кассовых выплат и источников финансирования бюджета, сводная бюджетная роспись муниципального образования «Город Курчатов».</w:t>
      </w:r>
    </w:p>
    <w:p w14:paraId="25A4F13E" w14:textId="5B4E56BE" w:rsidR="00C5188A" w:rsidRDefault="00C5188A" w:rsidP="005A5053">
      <w:pPr>
        <w:tabs>
          <w:tab w:val="left" w:pos="709"/>
        </w:tabs>
        <w:autoSpaceDE w:val="0"/>
        <w:autoSpaceDN w:val="0"/>
        <w:adjustRightInd w:val="0"/>
        <w:jc w:val="both"/>
      </w:pPr>
    </w:p>
    <w:p w14:paraId="6762926F" w14:textId="77777777" w:rsidR="00491027" w:rsidRDefault="00491027" w:rsidP="005A5053">
      <w:pPr>
        <w:tabs>
          <w:tab w:val="left" w:pos="709"/>
        </w:tabs>
        <w:autoSpaceDE w:val="0"/>
        <w:autoSpaceDN w:val="0"/>
        <w:adjustRightInd w:val="0"/>
        <w:jc w:val="both"/>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586"/>
        <w:gridCol w:w="7335"/>
      </w:tblGrid>
      <w:tr w:rsidR="007126A2" w14:paraId="074B30A3" w14:textId="77777777" w:rsidTr="00491027">
        <w:tc>
          <w:tcPr>
            <w:tcW w:w="2586" w:type="dxa"/>
          </w:tcPr>
          <w:p w14:paraId="5D09242F" w14:textId="17D724AA" w:rsidR="00C5188A" w:rsidRDefault="00491027" w:rsidP="00C5188A">
            <w:pPr>
              <w:widowControl w:val="0"/>
              <w:tabs>
                <w:tab w:val="left" w:pos="709"/>
              </w:tabs>
              <w:jc w:val="both"/>
              <w:rPr>
                <w:sz w:val="28"/>
                <w:szCs w:val="28"/>
              </w:rPr>
            </w:pPr>
            <w:r>
              <w:rPr>
                <w:noProof/>
              </w:rPr>
              <w:drawing>
                <wp:inline distT="0" distB="0" distL="0" distR="0" wp14:anchorId="33A65338" wp14:editId="0ED34D6F">
                  <wp:extent cx="1498600" cy="1384818"/>
                  <wp:effectExtent l="0" t="0" r="6350" b="6350"/>
                  <wp:docPr id="11279" name="Рисунок 11279" descr="http://petrgosk.ru/upload/medialibrary/488/%D0%93%D0%B5%D1%80%D0%B1%20%D0%9F%D0%93%D0%9E%20%D0%A1%D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trgosk.ru/upload/medialibrary/488/%D0%93%D0%B5%D1%80%D0%B1%20%D0%9F%D0%93%D0%9E%20%D0%A1%D0%9A.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25143"/>
                          <a:stretch/>
                        </pic:blipFill>
                        <pic:spPr bwMode="auto">
                          <a:xfrm>
                            <a:off x="0" y="0"/>
                            <a:ext cx="1529083" cy="14129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335" w:type="dxa"/>
          </w:tcPr>
          <w:p w14:paraId="0D36B85B" w14:textId="1AAEAC3D" w:rsidR="00C5188A" w:rsidRPr="00491027" w:rsidRDefault="00491027" w:rsidP="00C5188A">
            <w:pPr>
              <w:tabs>
                <w:tab w:val="left" w:pos="709"/>
              </w:tabs>
              <w:autoSpaceDE w:val="0"/>
              <w:autoSpaceDN w:val="0"/>
              <w:adjustRightInd w:val="0"/>
              <w:jc w:val="both"/>
              <w:rPr>
                <w:b/>
                <w:color w:val="1F497D" w:themeColor="text2"/>
                <w:sz w:val="28"/>
                <w:szCs w:val="28"/>
              </w:rPr>
            </w:pPr>
            <w:r w:rsidRPr="00C5188A">
              <w:rPr>
                <w:b/>
                <w:color w:val="1F497D" w:themeColor="text2"/>
                <w:sz w:val="28"/>
                <w:szCs w:val="28"/>
              </w:rPr>
              <w:t>ПЕТРОВСКИЙ ГОРОДСКОЙ ОКРУГ</w:t>
            </w:r>
            <w:r>
              <w:rPr>
                <w:b/>
                <w:color w:val="1F497D" w:themeColor="text2"/>
                <w:sz w:val="28"/>
                <w:szCs w:val="28"/>
              </w:rPr>
              <w:t xml:space="preserve"> СТАВРОПОЛЬСКОГО КРАЯ</w:t>
            </w:r>
          </w:p>
        </w:tc>
      </w:tr>
    </w:tbl>
    <w:p w14:paraId="6A958BD1" w14:textId="5EF70AFB" w:rsidR="00C5188A" w:rsidRDefault="00C5188A" w:rsidP="005A5053">
      <w:pPr>
        <w:tabs>
          <w:tab w:val="left" w:pos="709"/>
        </w:tabs>
        <w:autoSpaceDE w:val="0"/>
        <w:autoSpaceDN w:val="0"/>
        <w:adjustRightInd w:val="0"/>
        <w:jc w:val="both"/>
      </w:pPr>
    </w:p>
    <w:p w14:paraId="329748FD" w14:textId="77777777" w:rsidR="00491027" w:rsidRDefault="00491027" w:rsidP="00491027">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5A43F1F4" w14:textId="6E5E4C05" w:rsidR="007126A2" w:rsidRPr="00491027" w:rsidRDefault="007126A2" w:rsidP="00491027">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7126A2">
        <w:rPr>
          <w:b/>
          <w:sz w:val="28"/>
          <w:szCs w:val="28"/>
        </w:rPr>
        <w:t>Управление бюджетными доходами и расходами.</w:t>
      </w:r>
    </w:p>
    <w:p w14:paraId="7BA5F9E0" w14:textId="77777777" w:rsid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Одной из основных задач в управлении муниципальными финансами является обеспечение финансовой стабильности, устойчивости и сбалансированности местных бюджетов. Ежегодное увеличение расходных обязательств заставляет муниципальные образования искать возможности наращивания собственного доходного потенциала. Петровский городской округ увидел одним из направлений в данной работе выявление землепользователей, использующих земельные участки без правоустанавливающих документов, и, соответственно, не осуществляя уплаты налогов в бюджет.</w:t>
      </w:r>
    </w:p>
    <w:p w14:paraId="296FF738" w14:textId="77777777" w:rsidR="00C2036E" w:rsidRDefault="00C2036E"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76BE819" w14:textId="77777777" w:rsidR="00C2036E" w:rsidRPr="007126A2" w:rsidRDefault="00C21B09" w:rsidP="00C21B09">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3AE3B591" wp14:editId="4CB95703">
            <wp:extent cx="6299835" cy="3827145"/>
            <wp:effectExtent l="0" t="0" r="5715"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299835" cy="3827145"/>
                    </a:xfrm>
                    <a:prstGeom prst="rect">
                      <a:avLst/>
                    </a:prstGeom>
                  </pic:spPr>
                </pic:pic>
              </a:graphicData>
            </a:graphic>
          </wp:inline>
        </w:drawing>
      </w:r>
    </w:p>
    <w:p w14:paraId="7D6728DE" w14:textId="77777777" w:rsidR="00491027" w:rsidRDefault="00491027"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1B3EF3C" w14:textId="53894ECE" w:rsidR="007126A2" w:rsidRP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 xml:space="preserve">В округе был разработан и реализован алгоритм работы по выявлению таких участков, постановку их на налоговый учет, а также последующего взыскания с землепользователя средств за неосновательное обогащение. В рамках проведения муниципального земельного контроля специалисты администрации выявляют здания, строения, сооружения, которые находятся в собственности у хозяйствующего субъекта. Составляется акт проверки с описанием границ и площади используемого земельного участка без правоустанавливающих документов под объектами недвижимости, а также срока пользования земельным участком, с обязательным приложением фотоматериала. Учитывая положения статьи 387 Налогового Кодекса Российской Федерации об обязательности уплаты земельного налога и статьи 65 Земельного кодекса Российской Федерации о платности использования земли, юридические и физические лица, не имеющие правоустанавливающих документов на фактически используемые земельные участки, должны привлекаться к административной ответственности, предусмотренной кодексом об административных правонарушениях Российской Федерации за уклонение от регистрации соответствующих прав на недвижимое имущество. Акт проверки муниципального земельного контроля направляется в межмуниципальный отдел по Петровскому, Туркменскому и </w:t>
      </w:r>
      <w:proofErr w:type="spellStart"/>
      <w:r w:rsidRPr="007126A2">
        <w:rPr>
          <w:sz w:val="28"/>
          <w:szCs w:val="28"/>
        </w:rPr>
        <w:t>Благодарненскому</w:t>
      </w:r>
      <w:proofErr w:type="spellEnd"/>
      <w:r w:rsidRPr="007126A2">
        <w:rPr>
          <w:sz w:val="28"/>
          <w:szCs w:val="28"/>
        </w:rPr>
        <w:t xml:space="preserve"> районам Управления </w:t>
      </w:r>
      <w:proofErr w:type="spellStart"/>
      <w:r w:rsidRPr="007126A2">
        <w:rPr>
          <w:sz w:val="28"/>
          <w:szCs w:val="28"/>
        </w:rPr>
        <w:t>Росреестра</w:t>
      </w:r>
      <w:proofErr w:type="spellEnd"/>
      <w:r w:rsidRPr="007126A2">
        <w:rPr>
          <w:sz w:val="28"/>
          <w:szCs w:val="28"/>
        </w:rPr>
        <w:t xml:space="preserve"> по Ставропольскому краю (далее </w:t>
      </w:r>
      <w:r w:rsidR="00ED0EA1">
        <w:rPr>
          <w:sz w:val="28"/>
          <w:szCs w:val="28"/>
        </w:rPr>
        <w:t>–</w:t>
      </w:r>
      <w:r w:rsidRPr="007126A2">
        <w:rPr>
          <w:sz w:val="28"/>
          <w:szCs w:val="28"/>
        </w:rPr>
        <w:t xml:space="preserve"> межмуниципальным отделом Управления </w:t>
      </w:r>
      <w:proofErr w:type="spellStart"/>
      <w:r w:rsidRPr="007126A2">
        <w:rPr>
          <w:sz w:val="28"/>
          <w:szCs w:val="28"/>
        </w:rPr>
        <w:t>Росреестра</w:t>
      </w:r>
      <w:proofErr w:type="spellEnd"/>
      <w:r w:rsidRPr="007126A2">
        <w:rPr>
          <w:sz w:val="28"/>
          <w:szCs w:val="28"/>
        </w:rPr>
        <w:t xml:space="preserve"> по Ставропольскому краю) для составления на вышеуказанное лицо административного материала за использование земельных участков без правоустанавливающих документов и направления их в суд для привлечения лица к административной ответственности.</w:t>
      </w:r>
    </w:p>
    <w:p w14:paraId="3EED96B5" w14:textId="77777777" w:rsidR="007126A2" w:rsidRP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 xml:space="preserve">Составление административного материала межмуниципальным отделом Управления </w:t>
      </w:r>
      <w:proofErr w:type="spellStart"/>
      <w:r w:rsidRPr="007126A2">
        <w:rPr>
          <w:sz w:val="28"/>
          <w:szCs w:val="28"/>
        </w:rPr>
        <w:t>Росреестра</w:t>
      </w:r>
      <w:proofErr w:type="spellEnd"/>
      <w:r w:rsidRPr="007126A2">
        <w:rPr>
          <w:sz w:val="28"/>
          <w:szCs w:val="28"/>
        </w:rPr>
        <w:t xml:space="preserve"> по Ставропольскому краю и привлечение судом хозяйствующего субъекта к административной ответственности позволяет в дальнейших судебных разбирательствах подтвердить факт и срок использования земельных участков без правоустанавливающих документов.</w:t>
      </w:r>
    </w:p>
    <w:p w14:paraId="3BBB634A" w14:textId="77777777" w:rsidR="007126A2" w:rsidRP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 xml:space="preserve">Параллельно осуществляемым процедурам, главным администратором доходов от использования муниципального имущества – отделом имущественных и земельных отношений администрации, в соответствии с Порядком расчета арендной платы за использование земельного участка, установленным постановлением Правительства Ставропольского края и действующим в соответствующие периоды, проводится расчет суммы неосновательного обогащения, начисление процентов за пользование чужими денежными средствами согласно статьи 395 Гражданского Кодекса Российской Федерации, и начинается работа по досудебному урегулированию погашения задолженности (направляются претензионные письма с требованием оплатить задолженность в установленные сроки). </w:t>
      </w:r>
    </w:p>
    <w:p w14:paraId="1EDCD6F1" w14:textId="77777777" w:rsidR="007126A2" w:rsidRP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В случае неоплаты лицом сложившейся задолженности в добровольном порядке, администрацией округа в суд направляется исковое заявление о взыскании неосновательного обогащения за использование земельных участков без правоустанавливающих документов и процентов за пользование чужими денежными средствами.</w:t>
      </w:r>
    </w:p>
    <w:p w14:paraId="192E92DA" w14:textId="22C4EB01" w:rsidR="007126A2" w:rsidRPr="007126A2" w:rsidRDefault="007126A2" w:rsidP="007126A2">
      <w:pPr>
        <w:pBdr>
          <w:top w:val="single" w:sz="4" w:space="0" w:color="FFFFFF"/>
          <w:left w:val="single" w:sz="4" w:space="0" w:color="FFFFFF"/>
          <w:bottom w:val="single" w:sz="4" w:space="11" w:color="FFFFFF"/>
          <w:right w:val="single" w:sz="4" w:space="0" w:color="FFFFFF"/>
        </w:pBdr>
        <w:ind w:firstLine="567"/>
        <w:jc w:val="both"/>
        <w:rPr>
          <w:sz w:val="28"/>
          <w:szCs w:val="28"/>
        </w:rPr>
      </w:pPr>
      <w:r w:rsidRPr="007126A2">
        <w:rPr>
          <w:sz w:val="28"/>
          <w:szCs w:val="28"/>
        </w:rPr>
        <w:t>За период реализации практики администрацией округа были направлены 28 исковых заявлений о взыскании неосновательного обогащения за использование земельных участков без правоустанавливающих документов на сумму 23936,3 тысячи рублей, в том числе 5 заявлений о признании несостоятельным (банкротом) на сумму 20</w:t>
      </w:r>
      <w:r w:rsidR="00D415B4">
        <w:rPr>
          <w:sz w:val="28"/>
          <w:szCs w:val="28"/>
        </w:rPr>
        <w:t xml:space="preserve"> </w:t>
      </w:r>
      <w:r w:rsidRPr="007126A2">
        <w:rPr>
          <w:sz w:val="28"/>
          <w:szCs w:val="28"/>
        </w:rPr>
        <w:t xml:space="preserve">410,72 тыс. рублей. В результате проведенной </w:t>
      </w:r>
      <w:proofErr w:type="spellStart"/>
      <w:r w:rsidRPr="007126A2">
        <w:rPr>
          <w:sz w:val="28"/>
          <w:szCs w:val="28"/>
        </w:rPr>
        <w:t>претензионно</w:t>
      </w:r>
      <w:proofErr w:type="spellEnd"/>
      <w:r w:rsidR="00D415B4">
        <w:rPr>
          <w:sz w:val="28"/>
          <w:szCs w:val="28"/>
        </w:rPr>
        <w:t>-</w:t>
      </w:r>
      <w:r w:rsidRPr="007126A2">
        <w:rPr>
          <w:sz w:val="28"/>
          <w:szCs w:val="28"/>
        </w:rPr>
        <w:t>исковой работы по взысканию задолженности сумм неосновательного обогащения за использование земельных участков без правоустанавливающих документов, процентов за пользование чужими денежными средствами, а также по ранее вынесенным решениям судов в бюджет округа поступили 20</w:t>
      </w:r>
      <w:r w:rsidR="00D415B4">
        <w:rPr>
          <w:sz w:val="28"/>
          <w:szCs w:val="28"/>
        </w:rPr>
        <w:t xml:space="preserve"> </w:t>
      </w:r>
      <w:r w:rsidRPr="007126A2">
        <w:rPr>
          <w:sz w:val="28"/>
          <w:szCs w:val="28"/>
        </w:rPr>
        <w:t>974,82 тыс. рублей (в том числе 17</w:t>
      </w:r>
      <w:r w:rsidR="00D415B4">
        <w:rPr>
          <w:sz w:val="28"/>
          <w:szCs w:val="28"/>
        </w:rPr>
        <w:t xml:space="preserve"> </w:t>
      </w:r>
      <w:r w:rsidRPr="007126A2">
        <w:rPr>
          <w:sz w:val="28"/>
          <w:szCs w:val="28"/>
        </w:rPr>
        <w:t>718,50 тыс. рублей взысканы в рамках дел о банкротстве), что составляет 57,82% от общей суммы  средств, поступивших в бюджет округа от аренды земельных участков из земель населенных пунктов, государственная собственность на которые не разграничена.</w:t>
      </w:r>
    </w:p>
    <w:p w14:paraId="51AB8125" w14:textId="77777777" w:rsidR="00491027" w:rsidRDefault="00491027" w:rsidP="007126A2">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54B0004D" w14:textId="77777777" w:rsidR="00491027" w:rsidRDefault="007126A2"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7126A2">
        <w:rPr>
          <w:b/>
          <w:sz w:val="28"/>
          <w:szCs w:val="28"/>
        </w:rPr>
        <w:t>Перечень мер, принятых органами местного самоуправления.</w:t>
      </w:r>
    </w:p>
    <w:p w14:paraId="5F05115E" w14:textId="1E92080F"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Для сохранения финансовой устойчивости и в целях увеличения доходной части бюджета округа была разработана Программа консолидации бюджетных средств в целях оздоровления муниципальных финансов Петровского городского округа Ставропольского края на 2018</w:t>
      </w:r>
      <w:r w:rsidR="00D415B4">
        <w:rPr>
          <w:sz w:val="28"/>
          <w:szCs w:val="28"/>
        </w:rPr>
        <w:t>-</w:t>
      </w:r>
      <w:r w:rsidRPr="00C2036E">
        <w:rPr>
          <w:sz w:val="28"/>
          <w:szCs w:val="28"/>
        </w:rPr>
        <w:t xml:space="preserve">2021 годы (далее – Программа). Мероприятия, предусмотренные в Программе, направлены на поиск эффективных механизмов мобилизации доходов бюджета, качественного управления финансовыми ресурсами и имущественным комплексом. Органами местного самоуправления в соответствии с планом мероприятий Программы в 2020 году была реализована система мер, направленных на укрепление доходной базы бюджета за счет увеличения собственных доходов. </w:t>
      </w:r>
    </w:p>
    <w:p w14:paraId="71F993C0"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 xml:space="preserve">Немаловажным фактом при увеличении налогового потенциала любой территории является четко организованное взаимодействие органов местного самоуправления и налоговых органов. В 2020 году на регулярной основе проводились рабочие встречи с налоговым органом, с руководителями организаций, индивидуальными предпринимателями по вопросу исполнения доходной части бюджета округа, и обеспечения погашения недоимки по платежам. Были организованы совместные выезды с представителями налоговых органов в населенные пункты округа для непосредственной работы с налогоплательщиками – физическими лицами. </w:t>
      </w:r>
    </w:p>
    <w:p w14:paraId="63407142"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 xml:space="preserve">Эффективное использование муниципального имущества – один из главных источников неналоговых поступлений в бюджет округа. Предоставление в пользование недвижимого имущества, находящегося в собственности Петровского городского округа Ставропольского края, на праве аренды один из инструментов управления муниципальной собственностью. </w:t>
      </w:r>
    </w:p>
    <w:p w14:paraId="69DEEBA4"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rFonts w:eastAsia="Calibri"/>
          <w:sz w:val="28"/>
          <w:szCs w:val="28"/>
        </w:rPr>
        <w:t>Одним из наиболее важных направлений является управление и распоряжение земельными участками, находящимися в собственности округа, а также земельными участками, государственная собственность на которые не разграничена.</w:t>
      </w:r>
      <w:r w:rsidRPr="00C2036E">
        <w:rPr>
          <w:rFonts w:ascii="Calibri" w:eastAsia="Calibri" w:hAnsi="Calibri"/>
        </w:rPr>
        <w:t xml:space="preserve"> </w:t>
      </w:r>
      <w:r w:rsidRPr="00C2036E">
        <w:rPr>
          <w:sz w:val="28"/>
          <w:szCs w:val="28"/>
        </w:rPr>
        <w:t>Систематически проводятся проверки объектов муниципальной собственности на предмет целевого использования путем выезда на объект и обследования на месте. С дебиторами ведется досудебная претензионная работа по взысканию долгов, в</w:t>
      </w:r>
      <w:r w:rsidRPr="00C2036E">
        <w:rPr>
          <w:rFonts w:eastAsia="Calibri"/>
          <w:sz w:val="28"/>
          <w:szCs w:val="28"/>
        </w:rPr>
        <w:t xml:space="preserve"> работе по взысканию неосновательного обогащения за использование земельных участков без правоустанавливающих документов применяются нормы Гражданского Кодекса Российской Федерации.</w:t>
      </w:r>
    </w:p>
    <w:p w14:paraId="4721C89F"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rFonts w:eastAsia="Calibri"/>
          <w:sz w:val="28"/>
          <w:szCs w:val="28"/>
        </w:rPr>
        <w:t xml:space="preserve">В 2020 году в ходе реализации муниципальной программы </w:t>
      </w:r>
      <w:r w:rsidRPr="00C2036E">
        <w:rPr>
          <w:rFonts w:eastAsia="Calibri"/>
          <w:sz w:val="28"/>
          <w:szCs w:val="28"/>
          <w:lang w:eastAsia="zh-CN"/>
        </w:rPr>
        <w:t>«Управление имуществом»</w:t>
      </w:r>
      <w:r w:rsidRPr="00C2036E">
        <w:rPr>
          <w:rFonts w:eastAsia="Calibri"/>
          <w:sz w:val="28"/>
          <w:szCs w:val="28"/>
        </w:rPr>
        <w:t xml:space="preserve"> проводилась целенаправленная работа по повышению эффективности управления муниципальной собственностью:</w:t>
      </w:r>
    </w:p>
    <w:p w14:paraId="4E5751EF" w14:textId="78D0D14A" w:rsidR="00491027" w:rsidRDefault="00ED0EA1" w:rsidP="00D415B4">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Pr>
          <w:rFonts w:eastAsia="Calibri"/>
          <w:sz w:val="28"/>
          <w:szCs w:val="28"/>
        </w:rPr>
        <w:t>–</w:t>
      </w:r>
      <w:r w:rsidR="00C2036E" w:rsidRPr="00C2036E">
        <w:rPr>
          <w:rFonts w:eastAsia="Calibri"/>
          <w:sz w:val="28"/>
          <w:szCs w:val="28"/>
        </w:rPr>
        <w:t xml:space="preserve"> арендаторам муниципального имущества, в том числе земельных участков было направлено 1886 уведомлений о размере арендной платы, проведено 450 сверок взаимных расчетов по договорам аренды за пользование земельными участками;</w:t>
      </w:r>
    </w:p>
    <w:p w14:paraId="47663018" w14:textId="7C674722" w:rsidR="00491027" w:rsidRDefault="00ED0EA1" w:rsidP="00D415B4">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Pr>
          <w:rFonts w:eastAsia="Calibri"/>
          <w:sz w:val="28"/>
          <w:szCs w:val="28"/>
        </w:rPr>
        <w:t>–</w:t>
      </w:r>
      <w:r w:rsidR="00C2036E" w:rsidRPr="00C2036E">
        <w:rPr>
          <w:rFonts w:eastAsia="Calibri"/>
          <w:sz w:val="28"/>
          <w:szCs w:val="28"/>
        </w:rPr>
        <w:t xml:space="preserve"> поставлено на кадастровый учет 17 объектов имущества, 8 земельных участков, находящихся в муниципальной собственности Петровского городского округа Ставропольского края и 16 земельных участков, государственная собственность на которые не разграничена;</w:t>
      </w:r>
    </w:p>
    <w:p w14:paraId="71E814C6" w14:textId="167E7A88" w:rsidR="00491027" w:rsidRDefault="00ED0EA1" w:rsidP="00D415B4">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Pr>
          <w:rFonts w:eastAsia="Calibri"/>
          <w:sz w:val="28"/>
          <w:szCs w:val="28"/>
        </w:rPr>
        <w:t>–</w:t>
      </w:r>
      <w:r w:rsidR="00C2036E" w:rsidRPr="00C2036E">
        <w:rPr>
          <w:rFonts w:eastAsia="Calibri"/>
          <w:sz w:val="28"/>
          <w:szCs w:val="28"/>
        </w:rPr>
        <w:t xml:space="preserve"> заключено 72 договора аренды на земельные участки, государственная собственность на которые не разграничена, в том числе: с юридическими лицами </w:t>
      </w:r>
      <w:r>
        <w:rPr>
          <w:rFonts w:eastAsia="Calibri"/>
          <w:sz w:val="28"/>
          <w:szCs w:val="28"/>
        </w:rPr>
        <w:t>–</w:t>
      </w:r>
      <w:r w:rsidR="00C2036E" w:rsidRPr="00C2036E">
        <w:rPr>
          <w:rFonts w:eastAsia="Calibri"/>
          <w:sz w:val="28"/>
          <w:szCs w:val="28"/>
        </w:rPr>
        <w:t xml:space="preserve"> 4 договора, с физическими лицами </w:t>
      </w:r>
      <w:r>
        <w:rPr>
          <w:rFonts w:eastAsia="Calibri"/>
          <w:sz w:val="28"/>
          <w:szCs w:val="28"/>
        </w:rPr>
        <w:t>–</w:t>
      </w:r>
      <w:r w:rsidR="00C2036E" w:rsidRPr="00C2036E">
        <w:rPr>
          <w:rFonts w:eastAsia="Calibri"/>
          <w:sz w:val="28"/>
          <w:szCs w:val="28"/>
        </w:rPr>
        <w:t xml:space="preserve"> 36 договоров, с индивидуальными предпринимателями </w:t>
      </w:r>
      <w:r>
        <w:rPr>
          <w:rFonts w:eastAsia="Calibri"/>
          <w:sz w:val="28"/>
          <w:szCs w:val="28"/>
        </w:rPr>
        <w:t>–</w:t>
      </w:r>
      <w:r w:rsidR="00C2036E" w:rsidRPr="00C2036E">
        <w:rPr>
          <w:rFonts w:eastAsia="Calibri"/>
          <w:sz w:val="28"/>
          <w:szCs w:val="28"/>
        </w:rPr>
        <w:t xml:space="preserve"> 32 договора;</w:t>
      </w:r>
    </w:p>
    <w:p w14:paraId="524D71B6" w14:textId="716D7C89" w:rsidR="00491027" w:rsidRDefault="00ED0EA1" w:rsidP="00D415B4">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Pr>
          <w:rFonts w:eastAsia="Calibri"/>
          <w:sz w:val="28"/>
          <w:szCs w:val="28"/>
        </w:rPr>
        <w:t>–</w:t>
      </w:r>
      <w:r w:rsidR="00C2036E" w:rsidRPr="00C2036E">
        <w:rPr>
          <w:rFonts w:eastAsia="Calibri"/>
          <w:sz w:val="28"/>
          <w:szCs w:val="28"/>
        </w:rPr>
        <w:t xml:space="preserve"> проведено 39 (рейдовых) осмотров земельных участков на предмет надлежащего их использования.</w:t>
      </w:r>
    </w:p>
    <w:p w14:paraId="3B05174E"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В части повышения эффективности управления бюджетными расходами проводятся мероприятия, направленные на оптимизацию бюджетной сети и снижение штатных единиц служащих, минимизацию сметной стоимости объектов строительства, проведение инвентаризации социальных выплат, льгот и мер социальной поддержки, предоставляемых отдельным категориям граждан, обеспечение централизованного бухгалтерского обслуживания, поэтапный переход к применению отдельных нормативных затрат при определении объема финансового обеспечения выполнения государственного (муниципального) задания на оказание государственных (муниципальных) услуг муниципальными учреждениями округа, рассчитываемых с соблюдением общих требований к определению нормативных затрат на оказание государственных (муниципальных) услуг.</w:t>
      </w:r>
    </w:p>
    <w:p w14:paraId="5A71CD12" w14:textId="77777777"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В целях повышения эффективности расходов бюджета округа и качества управления средствами бюджета округа, проведен мониторинг качества финансового менеджмента в соответствии с Порядком проведения мониторинга качества финансового менеджмента, осуществляемого главными распорядителями средств бюджета Петровского городского округа Ставропольского края, утвержденным постановлением администрации Петровского городского округа Ставропольского края от 16.09.2019 № 1901.</w:t>
      </w:r>
    </w:p>
    <w:p w14:paraId="77C17225" w14:textId="545D5246" w:rsid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 xml:space="preserve">С целью повышения качества ведения учета, составления отчетности и оптимизации расходов бюджета городского округа в 2016 году создано муниципальное казенное учреждение «Централизованная бухгалтерия» (далее – централизованная бухгалтерия). Обеспечение в 2020 году 100% перевода муниципальных учреждений и органов местного самоуправления Петровского городского округа Ставропольского края на централизованное бухгалтерское обслуживание позволило существенно сократить затраты на услуги связи, на приобретение и содержание программных продуктов «1С Предприятие», «Консультант плюс», «Гарант» и др., на изготовление </w:t>
      </w:r>
      <w:proofErr w:type="spellStart"/>
      <w:r w:rsidRPr="00C2036E">
        <w:rPr>
          <w:sz w:val="28"/>
          <w:szCs w:val="28"/>
        </w:rPr>
        <w:t>электронно</w:t>
      </w:r>
      <w:proofErr w:type="spellEnd"/>
      <w:r w:rsidR="00ED0EA1">
        <w:rPr>
          <w:sz w:val="28"/>
          <w:szCs w:val="28"/>
        </w:rPr>
        <w:t>–</w:t>
      </w:r>
      <w:r w:rsidRPr="00C2036E">
        <w:rPr>
          <w:sz w:val="28"/>
          <w:szCs w:val="28"/>
        </w:rPr>
        <w:t xml:space="preserve">цифровых подписей, на приобретение периодической печати по ведению бухгалтерского учета, канцелярских товаров, программного обеспечения (антивирус </w:t>
      </w:r>
      <w:r w:rsidRPr="00C2036E">
        <w:rPr>
          <w:sz w:val="28"/>
          <w:szCs w:val="28"/>
          <w:lang w:val="en-US"/>
        </w:rPr>
        <w:t>Kaspersky</w:t>
      </w:r>
      <w:r w:rsidRPr="00C2036E">
        <w:rPr>
          <w:sz w:val="28"/>
          <w:szCs w:val="28"/>
        </w:rPr>
        <w:t xml:space="preserve"> </w:t>
      </w:r>
      <w:r w:rsidRPr="00C2036E">
        <w:rPr>
          <w:sz w:val="28"/>
          <w:szCs w:val="28"/>
          <w:lang w:val="en-US"/>
        </w:rPr>
        <w:t>Security</w:t>
      </w:r>
      <w:r w:rsidRPr="00C2036E">
        <w:rPr>
          <w:sz w:val="28"/>
          <w:szCs w:val="28"/>
        </w:rPr>
        <w:t xml:space="preserve"> для интернет шлюзов, </w:t>
      </w:r>
      <w:r w:rsidRPr="00C2036E">
        <w:rPr>
          <w:sz w:val="28"/>
          <w:szCs w:val="28"/>
          <w:lang w:val="en-US"/>
        </w:rPr>
        <w:t>Office</w:t>
      </w:r>
      <w:r w:rsidRPr="00C2036E">
        <w:rPr>
          <w:sz w:val="28"/>
          <w:szCs w:val="28"/>
        </w:rPr>
        <w:t xml:space="preserve"> </w:t>
      </w:r>
      <w:r w:rsidRPr="00C2036E">
        <w:rPr>
          <w:sz w:val="28"/>
          <w:szCs w:val="28"/>
          <w:lang w:val="en-US"/>
        </w:rPr>
        <w:t>Home</w:t>
      </w:r>
      <w:r w:rsidRPr="00C2036E">
        <w:rPr>
          <w:sz w:val="28"/>
          <w:szCs w:val="28"/>
        </w:rPr>
        <w:t xml:space="preserve"> </w:t>
      </w:r>
      <w:r w:rsidRPr="00C2036E">
        <w:rPr>
          <w:sz w:val="28"/>
          <w:szCs w:val="28"/>
          <w:lang w:val="en-US"/>
        </w:rPr>
        <w:t>and</w:t>
      </w:r>
      <w:r w:rsidRPr="00C2036E">
        <w:rPr>
          <w:sz w:val="28"/>
          <w:szCs w:val="28"/>
        </w:rPr>
        <w:t xml:space="preserve"> </w:t>
      </w:r>
      <w:r w:rsidRPr="00C2036E">
        <w:rPr>
          <w:sz w:val="28"/>
          <w:szCs w:val="28"/>
          <w:lang w:val="en-US"/>
        </w:rPr>
        <w:t>Business</w:t>
      </w:r>
      <w:r w:rsidRPr="00C2036E">
        <w:rPr>
          <w:sz w:val="28"/>
          <w:szCs w:val="28"/>
        </w:rPr>
        <w:t xml:space="preserve">). </w:t>
      </w:r>
    </w:p>
    <w:p w14:paraId="7EA082C7" w14:textId="023E40DF" w:rsidR="00491027" w:rsidRPr="00D415B4" w:rsidRDefault="00C2036E" w:rsidP="00D415B4">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C2036E">
        <w:rPr>
          <w:sz w:val="28"/>
          <w:szCs w:val="28"/>
        </w:rPr>
        <w:t xml:space="preserve">Для обеспечения прозрачности и открытости бюджета и бюджетного процесса для общества на официальном сайте администрации создан раздел  «Открытый бюджет для граждан» (ссылка </w:t>
      </w:r>
      <w:r w:rsidR="00ED0EA1">
        <w:rPr>
          <w:sz w:val="28"/>
          <w:szCs w:val="28"/>
        </w:rPr>
        <w:t>–</w:t>
      </w:r>
      <w:r w:rsidRPr="00C2036E">
        <w:rPr>
          <w:sz w:val="28"/>
          <w:szCs w:val="28"/>
        </w:rPr>
        <w:t xml:space="preserve"> </w:t>
      </w:r>
      <w:hyperlink r:id="rId46" w:history="1">
        <w:r w:rsidRPr="00C2036E">
          <w:rPr>
            <w:color w:val="0563C1"/>
            <w:sz w:val="28"/>
            <w:szCs w:val="28"/>
            <w:u w:val="single"/>
          </w:rPr>
          <w:t>http://petrgosk.ru/ekonomika/upravlenie</w:t>
        </w:r>
        <w:r w:rsidR="00ED0EA1">
          <w:rPr>
            <w:color w:val="0563C1"/>
            <w:sz w:val="28"/>
            <w:szCs w:val="28"/>
            <w:u w:val="single"/>
          </w:rPr>
          <w:t>–</w:t>
        </w:r>
        <w:r w:rsidRPr="00C2036E">
          <w:rPr>
            <w:color w:val="0563C1"/>
            <w:sz w:val="28"/>
            <w:szCs w:val="28"/>
            <w:u w:val="single"/>
          </w:rPr>
          <w:t>finansami/otkrytyy</w:t>
        </w:r>
        <w:r w:rsidR="00ED0EA1">
          <w:rPr>
            <w:color w:val="0563C1"/>
            <w:sz w:val="28"/>
            <w:szCs w:val="28"/>
            <w:u w:val="single"/>
          </w:rPr>
          <w:t>–</w:t>
        </w:r>
        <w:r w:rsidRPr="00C2036E">
          <w:rPr>
            <w:color w:val="0563C1"/>
            <w:sz w:val="28"/>
            <w:szCs w:val="28"/>
            <w:u w:val="single"/>
          </w:rPr>
          <w:t>byudzhet</w:t>
        </w:r>
        <w:r w:rsidR="00ED0EA1">
          <w:rPr>
            <w:color w:val="0563C1"/>
            <w:sz w:val="28"/>
            <w:szCs w:val="28"/>
            <w:u w:val="single"/>
          </w:rPr>
          <w:t>–</w:t>
        </w:r>
        <w:r w:rsidRPr="00C2036E">
          <w:rPr>
            <w:color w:val="0563C1"/>
            <w:sz w:val="28"/>
            <w:szCs w:val="28"/>
            <w:u w:val="single"/>
          </w:rPr>
          <w:t>dlya</w:t>
        </w:r>
        <w:r w:rsidR="00ED0EA1">
          <w:rPr>
            <w:color w:val="0563C1"/>
            <w:sz w:val="28"/>
            <w:szCs w:val="28"/>
            <w:u w:val="single"/>
          </w:rPr>
          <w:t>–</w:t>
        </w:r>
        <w:r w:rsidRPr="00C2036E">
          <w:rPr>
            <w:color w:val="0563C1"/>
            <w:sz w:val="28"/>
            <w:szCs w:val="28"/>
            <w:u w:val="single"/>
          </w:rPr>
          <w:t>grazhdan/index.php</w:t>
        </w:r>
      </w:hyperlink>
      <w:r w:rsidRPr="00C2036E">
        <w:rPr>
          <w:sz w:val="28"/>
          <w:szCs w:val="28"/>
        </w:rPr>
        <w:t>),</w:t>
      </w:r>
      <w:r w:rsidR="00D415B4">
        <w:rPr>
          <w:sz w:val="28"/>
          <w:szCs w:val="28"/>
        </w:rPr>
        <w:t xml:space="preserve"> </w:t>
      </w:r>
      <w:r w:rsidRPr="00C2036E">
        <w:rPr>
          <w:sz w:val="28"/>
          <w:szCs w:val="28"/>
        </w:rPr>
        <w:t>где размещаются</w:t>
      </w:r>
      <w:r w:rsidR="00D415B4">
        <w:rPr>
          <w:sz w:val="28"/>
          <w:szCs w:val="28"/>
        </w:rPr>
        <w:t xml:space="preserve"> </w:t>
      </w:r>
      <w:r w:rsidRPr="00C2036E">
        <w:rPr>
          <w:sz w:val="28"/>
          <w:szCs w:val="28"/>
        </w:rPr>
        <w:t xml:space="preserve">бюджетные данные в доступном для понимания широкими слоями общества виде. Особое внимание уделено отчетам для граждан, которые не предполагают подробной детализации, но дают общее представление о бюджете в удобной форме. Предусмотрена возможность изучения взаимосвязи основных параметров бюджета и фиксации собственных инициатив по изучению параметров бюджета в условиях заданных бюджетных ограничений. Разработанный в рамках проекта «Интерактивный бюджет для граждан» цифровой сервис позволяет повысить финансовую грамотность населения, повысить обратную связь по вопросам бюджетной политики округа, собрать предложения по бюджетным инициативам граждан на перспективу. </w:t>
      </w:r>
    </w:p>
    <w:p w14:paraId="333AE6CD" w14:textId="139CBA37" w:rsidR="00C2036E" w:rsidRPr="00491027" w:rsidRDefault="00C2036E" w:rsidP="00491027">
      <w:pPr>
        <w:pBdr>
          <w:top w:val="single" w:sz="4" w:space="0" w:color="FFFFFF"/>
          <w:left w:val="single" w:sz="4" w:space="0" w:color="FFFFFF"/>
          <w:bottom w:val="single" w:sz="4" w:space="11" w:color="FFFFFF"/>
          <w:right w:val="single" w:sz="4" w:space="0" w:color="FFFFFF"/>
        </w:pBdr>
        <w:ind w:firstLine="709"/>
        <w:contextualSpacing/>
        <w:jc w:val="both"/>
        <w:rPr>
          <w:b/>
          <w:sz w:val="28"/>
          <w:szCs w:val="28"/>
        </w:rPr>
      </w:pPr>
      <w:r w:rsidRPr="00C2036E">
        <w:rPr>
          <w:sz w:val="28"/>
          <w:szCs w:val="28"/>
        </w:rPr>
        <w:t>Информация о состоянии муниципальных финансов Петровского городского округа Ставропольского края ежемесячно обновляется и размещается на официальном сайте администрации.</w:t>
      </w:r>
    </w:p>
    <w:p w14:paraId="75B52182" w14:textId="77777777" w:rsidR="00F43B05" w:rsidRPr="007126A2" w:rsidRDefault="00F43B05" w:rsidP="00C2036E">
      <w:pPr>
        <w:pBdr>
          <w:top w:val="single" w:sz="4" w:space="0" w:color="FFFFFF"/>
          <w:left w:val="single" w:sz="4" w:space="0" w:color="FFFFFF"/>
          <w:bottom w:val="single" w:sz="4" w:space="11" w:color="FFFFFF"/>
          <w:right w:val="single" w:sz="4" w:space="0" w:color="FFFFFF"/>
        </w:pBdr>
        <w:ind w:firstLine="567"/>
        <w:jc w:val="both"/>
        <w:rPr>
          <w:b/>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16"/>
        <w:gridCol w:w="7905"/>
      </w:tblGrid>
      <w:tr w:rsidR="00491027" w14:paraId="11CE29B3" w14:textId="77777777" w:rsidTr="00C21B09">
        <w:tc>
          <w:tcPr>
            <w:tcW w:w="1089" w:type="dxa"/>
          </w:tcPr>
          <w:p w14:paraId="40D36CAA" w14:textId="77777777" w:rsidR="00C2036E" w:rsidRDefault="00C21B09" w:rsidP="00C2036E">
            <w:pPr>
              <w:widowControl w:val="0"/>
              <w:tabs>
                <w:tab w:val="left" w:pos="709"/>
              </w:tabs>
              <w:jc w:val="both"/>
              <w:rPr>
                <w:sz w:val="28"/>
                <w:szCs w:val="28"/>
              </w:rPr>
            </w:pPr>
            <w:r>
              <w:rPr>
                <w:noProof/>
              </w:rPr>
              <w:drawing>
                <wp:inline distT="0" distB="0" distL="0" distR="0" wp14:anchorId="7D4BF809" wp14:editId="01809F1F">
                  <wp:extent cx="1140178" cy="1179830"/>
                  <wp:effectExtent l="0" t="0" r="3175" b="12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160609" cy="1200972"/>
                          </a:xfrm>
                          <a:prstGeom prst="rect">
                            <a:avLst/>
                          </a:prstGeom>
                        </pic:spPr>
                      </pic:pic>
                    </a:graphicData>
                  </a:graphic>
                </wp:inline>
              </w:drawing>
            </w:r>
            <w:r w:rsidR="00C2036E">
              <w:rPr>
                <w:noProof/>
              </w:rPr>
              <mc:AlternateContent>
                <mc:Choice Requires="wps">
                  <w:drawing>
                    <wp:inline distT="0" distB="0" distL="0" distR="0" wp14:anchorId="0E5D4B50" wp14:editId="2C1EEEB7">
                      <wp:extent cx="304800" cy="304800"/>
                      <wp:effectExtent l="0" t="0" r="0" b="0"/>
                      <wp:docPr id="11282" name="AutoShape 2" descr="https://tasu.ru/files/images/gerb-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cx1="http://schemas.microsoft.com/office/drawing/2015/9/8/chartex">
                  <w:pict>
                    <v:rect w14:anchorId="74D99D8B" id="AutoShape 2" o:spid="_x0000_s1026" alt="https://tasu.ru/files/images/gerb-1.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" filled="f" stroked="f">
                      <o:lock v:ext="edit" aspectratio="t"/>
                      <w10:anchorlock/>
                    </v:rect>
                  </w:pict>
                </mc:Fallback>
              </mc:AlternateContent>
            </w:r>
          </w:p>
        </w:tc>
        <w:tc>
          <w:tcPr>
            <w:tcW w:w="8832" w:type="dxa"/>
          </w:tcPr>
          <w:p w14:paraId="3AB02026" w14:textId="7EA4C5C7" w:rsidR="00C2036E" w:rsidRPr="00491027" w:rsidRDefault="00491027" w:rsidP="00C2036E">
            <w:pPr>
              <w:tabs>
                <w:tab w:val="left" w:pos="709"/>
              </w:tabs>
              <w:autoSpaceDE w:val="0"/>
              <w:autoSpaceDN w:val="0"/>
              <w:adjustRightInd w:val="0"/>
              <w:jc w:val="both"/>
              <w:rPr>
                <w:b/>
                <w:color w:val="1F497D" w:themeColor="text2"/>
                <w:sz w:val="28"/>
                <w:szCs w:val="28"/>
              </w:rPr>
            </w:pPr>
            <w:r w:rsidRPr="00C2036E">
              <w:rPr>
                <w:b/>
                <w:color w:val="1F497D" w:themeColor="text2"/>
                <w:sz w:val="28"/>
                <w:szCs w:val="28"/>
              </w:rPr>
              <w:t>МУНИЦИПАЛЬНЫЙ ОКРУГ ТАЗОВСКИЙ РАЙОН</w:t>
            </w:r>
            <w:r>
              <w:rPr>
                <w:b/>
                <w:color w:val="1F497D" w:themeColor="text2"/>
                <w:sz w:val="28"/>
                <w:szCs w:val="28"/>
              </w:rPr>
              <w:t xml:space="preserve"> </w:t>
            </w:r>
            <w:r w:rsidRPr="00C2036E">
              <w:rPr>
                <w:b/>
                <w:color w:val="1F497D" w:themeColor="text2"/>
                <w:sz w:val="28"/>
                <w:szCs w:val="28"/>
              </w:rPr>
              <w:t>ЯМАЛО</w:t>
            </w:r>
            <w:r w:rsidR="00ED0EA1">
              <w:rPr>
                <w:b/>
                <w:color w:val="1F497D" w:themeColor="text2"/>
                <w:sz w:val="28"/>
                <w:szCs w:val="28"/>
              </w:rPr>
              <w:t>–</w:t>
            </w:r>
            <w:r w:rsidRPr="00C2036E">
              <w:rPr>
                <w:b/>
                <w:color w:val="1F497D" w:themeColor="text2"/>
                <w:sz w:val="28"/>
                <w:szCs w:val="28"/>
              </w:rPr>
              <w:t>НЕНЕЦК</w:t>
            </w:r>
            <w:r>
              <w:rPr>
                <w:b/>
                <w:color w:val="1F497D" w:themeColor="text2"/>
                <w:sz w:val="28"/>
                <w:szCs w:val="28"/>
              </w:rPr>
              <w:t>ОГО</w:t>
            </w:r>
            <w:r w:rsidRPr="00C2036E">
              <w:rPr>
                <w:b/>
                <w:color w:val="1F497D" w:themeColor="text2"/>
                <w:sz w:val="28"/>
                <w:szCs w:val="28"/>
              </w:rPr>
              <w:t xml:space="preserve"> АВТОНОМН</w:t>
            </w:r>
            <w:r>
              <w:rPr>
                <w:b/>
                <w:color w:val="1F497D" w:themeColor="text2"/>
                <w:sz w:val="28"/>
                <w:szCs w:val="28"/>
              </w:rPr>
              <w:t>ОГО</w:t>
            </w:r>
            <w:r w:rsidRPr="00C2036E">
              <w:rPr>
                <w:b/>
                <w:color w:val="1F497D" w:themeColor="text2"/>
                <w:sz w:val="28"/>
                <w:szCs w:val="28"/>
              </w:rPr>
              <w:t xml:space="preserve"> ОКРУГ</w:t>
            </w:r>
            <w:r>
              <w:rPr>
                <w:b/>
                <w:color w:val="1F497D" w:themeColor="text2"/>
                <w:sz w:val="28"/>
                <w:szCs w:val="28"/>
              </w:rPr>
              <w:t>А</w:t>
            </w:r>
          </w:p>
        </w:tc>
      </w:tr>
    </w:tbl>
    <w:p w14:paraId="1CE1E145"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Бюджетная и налоговая политика бюджета Тазовского района ориентирована на эффективное управление муниципальными финансами, что является одним из базовых условий для устойчивого развития экономики и социальной стабильности в Тазовском районе. </w:t>
      </w:r>
    </w:p>
    <w:p w14:paraId="208BD88E"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Налоговая политика направлена на увеличение доходов бюджета и развитие налогового потенциала Тазовского района. </w:t>
      </w:r>
    </w:p>
    <w:p w14:paraId="2FFF73D0"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На протяжении последних четырех лет собственные налоговые и неналоговые доходы бюджета Тазовского района имеют положительную динамику.</w:t>
      </w:r>
    </w:p>
    <w:p w14:paraId="760ABD30"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Основным источником, обеспечивающим ежегодный рост собственных доходов, является налог на доходы физических лиц. На его долю приходится   от 77% до 89% поступлений собственных доходов.</w:t>
      </w:r>
    </w:p>
    <w:p w14:paraId="1508D759" w14:textId="4CA8453F"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целях обеспечения устойчивого роста налога на доходы физических лиц органами местного самоуправления Тазовского района совместно с налоговыми органами, начиная с 2016 года, проводится работа по выявлению организаций, осуществляющих деятельность на территории Тазовского района без регистрации обособленных подразделений и не уплачивающих в бюджет Тазовского района налог на доходы физических лиц. Кроме того, проводятся встречи с руководителями предприятий топливно</w:t>
      </w:r>
      <w:r w:rsidR="00D415B4">
        <w:rPr>
          <w:sz w:val="28"/>
          <w:szCs w:val="28"/>
        </w:rPr>
        <w:t>-</w:t>
      </w:r>
      <w:r w:rsidRPr="00F43B05">
        <w:rPr>
          <w:sz w:val="28"/>
          <w:szCs w:val="28"/>
        </w:rPr>
        <w:t>энергетического комплекса по вопросам своевременной регистрации обособленных подразделений, осуществляющих деятельность на нефтяных, газовых и газоконденсатных месторождениях Тазовского района.</w:t>
      </w:r>
    </w:p>
    <w:p w14:paraId="0F3A1D05"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Для достижения положительных результатов проводится работа по следующим направлениям:</w:t>
      </w:r>
    </w:p>
    <w:p w14:paraId="4377F852" w14:textId="3E651704"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1. Два раза в год органом местного самоуправления Тазовского района лицензиатам нефтяных, газовых и газоконденсатных месторождений Тазовского района направляются запросы о ежеквартальном предоставлении в адрес органа местного самоуправления списков подрядных организаций, которые проводят работы (оказывают услуги) на месторождениях Тазовского района.</w:t>
      </w:r>
    </w:p>
    <w:p w14:paraId="6C7E41C5"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2. Органом федерального казначейства в адрес финансового органа Тазовского района ежедневно направляется информация о поступлении в бюджет Тазовского района налога на доходы физических лиц.</w:t>
      </w:r>
    </w:p>
    <w:p w14:paraId="42AE168E"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3. На основании предоставленных лицензиатами нефтяных, газовых и газоконденсатных месторождений списков подрядных организаций и информации органа федерального казначейства финансовым органом Тазовского района проводиться проверка подрядных организаций на уплату в бюджет Тазовского района налога на доходы физических лиц. </w:t>
      </w:r>
    </w:p>
    <w:p w14:paraId="2BA42652"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Подрядным организациям, не осуществляющим уплату налога на доходы физических лиц, направляются рекомендательные письма о необходимости соблюдения налогового законодательства в части регистрации обособленных подразделений и уплаты налога на доходы физических лиц по месту нахождения обособленного подразделения организации.  </w:t>
      </w:r>
    </w:p>
    <w:p w14:paraId="535EDE5F" w14:textId="1EC41FB6" w:rsidR="00C5188A"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Также, перечень выявленных неплательщиков налога на доходы физических лиц направляется в налоговый орган для проведения работы по постановке на налоговый учет организаций и финансовый орган Ямало</w:t>
      </w:r>
      <w:r w:rsidR="00D415B4">
        <w:rPr>
          <w:sz w:val="28"/>
          <w:szCs w:val="28"/>
        </w:rPr>
        <w:t>-</w:t>
      </w:r>
      <w:r w:rsidRPr="00F43B05">
        <w:rPr>
          <w:sz w:val="28"/>
          <w:szCs w:val="28"/>
        </w:rPr>
        <w:t>Ненецкого автономного округа для информирования о проделанной работе по выявлению организаций.</w:t>
      </w:r>
    </w:p>
    <w:p w14:paraId="7985C065"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7E437A3" w14:textId="4730DB7B" w:rsidR="00F43B05" w:rsidRPr="00491027" w:rsidRDefault="00F43B05" w:rsidP="00491027">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F43B05">
        <w:rPr>
          <w:b/>
          <w:sz w:val="28"/>
          <w:szCs w:val="28"/>
        </w:rPr>
        <w:t>Перечень мер, принятых органами местного самоуправления.</w:t>
      </w:r>
    </w:p>
    <w:p w14:paraId="5937244E" w14:textId="7234AC43"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целях организации работы по увеличению доходов, оптимизации расходов и сокращению муниципального долга органами местного самоуправления утвержден план мероприятий по обеспечению сбалансированности бюджета на 2020</w:t>
      </w:r>
      <w:r w:rsidR="00D415B4">
        <w:rPr>
          <w:sz w:val="28"/>
          <w:szCs w:val="28"/>
        </w:rPr>
        <w:t>-</w:t>
      </w:r>
      <w:r w:rsidRPr="00F43B05">
        <w:rPr>
          <w:sz w:val="28"/>
          <w:szCs w:val="28"/>
        </w:rPr>
        <w:t>2022 годы.</w:t>
      </w:r>
    </w:p>
    <w:p w14:paraId="3378B81A"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Одним из основных мероприятий которого по увеличению доходов бюджета, является проведение работы по выявлению организаций, осуществляющих деятельность на территории Тазовского района без постановки на учет в налоговых органах.</w:t>
      </w:r>
    </w:p>
    <w:p w14:paraId="393B8946"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3C0E1560" w14:textId="77777777" w:rsidR="00F43B05" w:rsidRPr="00F43B05" w:rsidRDefault="00C21B09" w:rsidP="00C21B09">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39B8B43A" wp14:editId="7DE6F56D">
            <wp:extent cx="6299835" cy="3043555"/>
            <wp:effectExtent l="0" t="0" r="5715"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99835" cy="3043555"/>
                    </a:xfrm>
                    <a:prstGeom prst="rect">
                      <a:avLst/>
                    </a:prstGeom>
                  </pic:spPr>
                </pic:pic>
              </a:graphicData>
            </a:graphic>
          </wp:inline>
        </w:drawing>
      </w:r>
    </w:p>
    <w:p w14:paraId="76897DBA" w14:textId="77777777" w:rsidR="00491027" w:rsidRDefault="00491027"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356E0A4" w14:textId="3860D99F"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Для проведения работы по постановке на налоговый учет организаций, осуществляющих деятельность на территории Тазовского района и осуществлению контроля за поступлением в бюджет Тазовского района налога на доходы физических лиц между органом местного самоуправления Тазовского района и налоговым органом заключено соглашения о взаимодействии и взаимном обмене информацией необходимой. В рамках заключенного соглашения органоном местного самоуправления Тазовского района в адрес налогового органа направляется перечень выявленных неплательщиков налога на доходы физических лиц для дальнейшего проведения налоговым органом работы по постановке на налоговый учет данных неплательщиков. </w:t>
      </w:r>
    </w:p>
    <w:p w14:paraId="36F4A21C"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Осуществляются со стороны финансового органа Тазовского района постоянный контроль за постановкой на налоговый учет выявленных неплательщиков и проверка уплаты в бюджет Тазовского района налога на доходы физических лиц.</w:t>
      </w:r>
    </w:p>
    <w:p w14:paraId="61FBDE4B" w14:textId="3EA02A96"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Основным приоритетным условием формирования расходной части бюджета Тазовского района является сбалансированное распределение бюджетных ресурсов и исполнение принятых расходных обязательств эффективным способом. Решение приоритетных вопросов развития района в 2020 году осуществлялось посредством финансирования 11 муниципальных программ, их доля в общем объеме расходов бюджета составила 99,5</w:t>
      </w:r>
      <w:r w:rsidR="00B172FF">
        <w:rPr>
          <w:sz w:val="28"/>
          <w:szCs w:val="28"/>
        </w:rPr>
        <w:t>%</w:t>
      </w:r>
      <w:r w:rsidRPr="00F43B05">
        <w:rPr>
          <w:sz w:val="28"/>
          <w:szCs w:val="28"/>
        </w:rPr>
        <w:t>.</w:t>
      </w:r>
    </w:p>
    <w:p w14:paraId="168BC016"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В целях сохранения сбалансированности бюджета района одним из основных направлений реализации бюджетной политики за прошедший период являлась оптимизация бюджетных расходов путем выявления и сокращения неэффективных затрат, концентрации ресурсов на приоритетных направлениях развития бюджетной сферы муниципального образования. </w:t>
      </w:r>
    </w:p>
    <w:p w14:paraId="0A54C17F" w14:textId="0EB59C33"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Приняты меры по оптимизации расходов и в сфере закупок товаров, работ и услуг. За 2020 год </w:t>
      </w:r>
      <w:proofErr w:type="gramStart"/>
      <w:r w:rsidRPr="00F43B05">
        <w:rPr>
          <w:sz w:val="28"/>
          <w:szCs w:val="28"/>
        </w:rPr>
        <w:t>зарезервировано  экономии</w:t>
      </w:r>
      <w:proofErr w:type="gramEnd"/>
      <w:r w:rsidRPr="00F43B05">
        <w:rPr>
          <w:sz w:val="28"/>
          <w:szCs w:val="28"/>
        </w:rPr>
        <w:t xml:space="preserve"> по результатам торгов в составе бюджетных ассигнований бюджета района на сумму  более 55 </w:t>
      </w:r>
      <w:r w:rsidR="00076CA4">
        <w:rPr>
          <w:sz w:val="28"/>
          <w:szCs w:val="28"/>
        </w:rPr>
        <w:t>млн</w:t>
      </w:r>
      <w:r w:rsidRPr="00F43B05">
        <w:rPr>
          <w:sz w:val="28"/>
          <w:szCs w:val="28"/>
        </w:rPr>
        <w:t xml:space="preserve"> рублей, которые в последующем были направлены на первоочередные приоритетные расходы бюджета района</w:t>
      </w:r>
      <w:r>
        <w:rPr>
          <w:sz w:val="28"/>
          <w:szCs w:val="28"/>
        </w:rPr>
        <w:t>.</w:t>
      </w:r>
    </w:p>
    <w:p w14:paraId="708FCCC5"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57AFA524"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F43B05">
        <w:rPr>
          <w:b/>
          <w:sz w:val="28"/>
          <w:szCs w:val="28"/>
        </w:rPr>
        <w:t>Результаты реализации описываемых муниципальных практик.</w:t>
      </w:r>
    </w:p>
    <w:p w14:paraId="46849EA1" w14:textId="07DB4CA2"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В результате проведенной работы в 2016</w:t>
      </w:r>
      <w:r w:rsidR="00D415B4">
        <w:rPr>
          <w:sz w:val="28"/>
          <w:szCs w:val="28"/>
        </w:rPr>
        <w:t>-</w:t>
      </w:r>
      <w:r w:rsidRPr="00F43B05">
        <w:rPr>
          <w:sz w:val="28"/>
          <w:szCs w:val="28"/>
        </w:rPr>
        <w:t>2020 годы выявлено</w:t>
      </w:r>
      <w:r w:rsidR="00D415B4">
        <w:rPr>
          <w:sz w:val="28"/>
          <w:szCs w:val="28"/>
        </w:rPr>
        <w:t xml:space="preserve"> </w:t>
      </w:r>
      <w:r w:rsidRPr="00F43B05">
        <w:rPr>
          <w:sz w:val="28"/>
          <w:szCs w:val="28"/>
        </w:rPr>
        <w:t xml:space="preserve">782 организации, осуществляющие деятельность без регистрации обособленных подразделений, которым направлены рекомендательные письма о необходимости соблюдения налогового законодательства. За период работы зарегистрировали на территории Тазовского района обособленные подразделения 107 организаций, в том числе за 2020 год 21 организация. </w:t>
      </w:r>
    </w:p>
    <w:p w14:paraId="68C66592" w14:textId="77777777"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 xml:space="preserve">Основными причинами не постановки на налоговый учет и не перечисления налога на доходы физических лиц в бюджет Тазовского района являются: </w:t>
      </w:r>
    </w:p>
    <w:p w14:paraId="1E337F23" w14:textId="2AE81AAE" w:rsidR="00F43B05" w:rsidRPr="00D415B4" w:rsidRDefault="00F43B05" w:rsidP="0083380E">
      <w:pPr>
        <w:pStyle w:val="a9"/>
        <w:numPr>
          <w:ilvl w:val="0"/>
          <w:numId w:val="56"/>
        </w:numPr>
        <w:pBdr>
          <w:top w:val="single" w:sz="4" w:space="0" w:color="FFFFFF"/>
          <w:left w:val="single" w:sz="4" w:space="0" w:color="FFFFFF"/>
          <w:bottom w:val="single" w:sz="4" w:space="11" w:color="FFFFFF"/>
          <w:right w:val="single" w:sz="4" w:space="0" w:color="FFFFFF"/>
        </w:pBdr>
        <w:ind w:left="0" w:firstLine="709"/>
        <w:jc w:val="both"/>
        <w:rPr>
          <w:szCs w:val="28"/>
        </w:rPr>
      </w:pPr>
      <w:r w:rsidRPr="00D415B4">
        <w:rPr>
          <w:szCs w:val="28"/>
        </w:rPr>
        <w:t>выполнение работ кратковременного характера (менее 1 месяца);</w:t>
      </w:r>
    </w:p>
    <w:p w14:paraId="38A1272D" w14:textId="25545922" w:rsidR="00F43B05" w:rsidRPr="00D415B4" w:rsidRDefault="00F43B05" w:rsidP="0083380E">
      <w:pPr>
        <w:pStyle w:val="a9"/>
        <w:numPr>
          <w:ilvl w:val="0"/>
          <w:numId w:val="56"/>
        </w:numPr>
        <w:pBdr>
          <w:top w:val="single" w:sz="4" w:space="0" w:color="FFFFFF"/>
          <w:left w:val="single" w:sz="4" w:space="0" w:color="FFFFFF"/>
          <w:bottom w:val="single" w:sz="4" w:space="11" w:color="FFFFFF"/>
          <w:right w:val="single" w:sz="4" w:space="0" w:color="FFFFFF"/>
        </w:pBdr>
        <w:ind w:left="0" w:firstLine="709"/>
        <w:jc w:val="both"/>
        <w:rPr>
          <w:szCs w:val="28"/>
        </w:rPr>
      </w:pPr>
      <w:r w:rsidRPr="00D415B4">
        <w:rPr>
          <w:szCs w:val="28"/>
        </w:rPr>
        <w:t xml:space="preserve">направление работников в командировки; </w:t>
      </w:r>
    </w:p>
    <w:p w14:paraId="1968AB70" w14:textId="2FEC319D" w:rsidR="00F43B05" w:rsidRPr="00D415B4" w:rsidRDefault="00F43B05" w:rsidP="0083380E">
      <w:pPr>
        <w:pStyle w:val="a9"/>
        <w:numPr>
          <w:ilvl w:val="0"/>
          <w:numId w:val="56"/>
        </w:numPr>
        <w:pBdr>
          <w:top w:val="single" w:sz="4" w:space="0" w:color="FFFFFF"/>
          <w:left w:val="single" w:sz="4" w:space="0" w:color="FFFFFF"/>
          <w:bottom w:val="single" w:sz="4" w:space="11" w:color="FFFFFF"/>
          <w:right w:val="single" w:sz="4" w:space="0" w:color="FFFFFF"/>
        </w:pBdr>
        <w:ind w:left="0" w:firstLine="709"/>
        <w:jc w:val="both"/>
        <w:rPr>
          <w:szCs w:val="28"/>
        </w:rPr>
      </w:pPr>
      <w:r w:rsidRPr="00D415B4">
        <w:rPr>
          <w:szCs w:val="28"/>
        </w:rPr>
        <w:t>выполнение работ на территории заказчика.</w:t>
      </w:r>
    </w:p>
    <w:p w14:paraId="5F85A31B" w14:textId="6A3F7ED5" w:rsidR="00F43B05" w:rsidRP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Сумма дополнительных поступлений по налогу на доходы физических лиц в бюджет Тазовского района от зарегистрированных в 2016</w:t>
      </w:r>
      <w:r w:rsidR="00D415B4">
        <w:rPr>
          <w:sz w:val="28"/>
          <w:szCs w:val="28"/>
        </w:rPr>
        <w:t>-</w:t>
      </w:r>
      <w:r w:rsidRPr="00F43B05">
        <w:rPr>
          <w:sz w:val="28"/>
          <w:szCs w:val="28"/>
        </w:rPr>
        <w:t xml:space="preserve">2020 годах организаций за последние 5 лет составила 671 </w:t>
      </w:r>
      <w:r w:rsidR="00076CA4">
        <w:rPr>
          <w:sz w:val="28"/>
          <w:szCs w:val="28"/>
        </w:rPr>
        <w:t>млн</w:t>
      </w:r>
      <w:r w:rsidRPr="00F43B05">
        <w:rPr>
          <w:sz w:val="28"/>
          <w:szCs w:val="28"/>
        </w:rPr>
        <w:t xml:space="preserve"> рублей, в том числе за 2020 год 275 </w:t>
      </w:r>
      <w:r w:rsidR="00076CA4">
        <w:rPr>
          <w:sz w:val="28"/>
          <w:szCs w:val="28"/>
        </w:rPr>
        <w:t>млн</w:t>
      </w:r>
      <w:r w:rsidRPr="00F43B05">
        <w:rPr>
          <w:sz w:val="28"/>
          <w:szCs w:val="28"/>
        </w:rPr>
        <w:t xml:space="preserve"> рублей. Проводимые мероприятия по реализации бюджетной и налоговой политики позволили исполнить расходную часть бюджета на высоком уровне. Удалось обеспечить исполнение в полном объёме принятых социальных, публичных и инициативных обязательств, сохранить социальную направленность бюджета района, изыскать средства не только на текущие расходы, но и на бюджет развития.</w:t>
      </w:r>
    </w:p>
    <w:p w14:paraId="24CF1E39"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r w:rsidRPr="00F43B05">
        <w:rPr>
          <w:sz w:val="28"/>
          <w:szCs w:val="28"/>
        </w:rPr>
        <w:t>Бюджет района за 2020 год исполнен с профицитом. Заемные средства не привлекались, расходы на обслуживание муниципального долга не осуществлялись</w:t>
      </w:r>
      <w:r>
        <w:rPr>
          <w:sz w:val="28"/>
          <w:szCs w:val="28"/>
        </w:rPr>
        <w:t>.</w:t>
      </w:r>
    </w:p>
    <w:p w14:paraId="38C73B43" w14:textId="7777777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E3948EA" w14:textId="13A94807" w:rsidR="00F43B05" w:rsidRDefault="00F43B05" w:rsidP="00F43B05">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B2FF0">
        <w:rPr>
          <w:b/>
          <w:sz w:val="28"/>
          <w:szCs w:val="28"/>
        </w:rPr>
        <w:t xml:space="preserve">Помимо того, </w:t>
      </w:r>
      <w:r w:rsidR="002B2FF0" w:rsidRPr="002B2FF0">
        <w:rPr>
          <w:b/>
          <w:sz w:val="28"/>
          <w:szCs w:val="28"/>
        </w:rPr>
        <w:t xml:space="preserve">заслуживающие изучения </w:t>
      </w:r>
      <w:r w:rsidRPr="002B2FF0">
        <w:rPr>
          <w:b/>
          <w:sz w:val="28"/>
          <w:szCs w:val="28"/>
        </w:rPr>
        <w:t xml:space="preserve">примеры лучшей практики в сфере управления муниципальными финансами </w:t>
      </w:r>
      <w:r w:rsidR="002B2FF0" w:rsidRPr="002B2FF0">
        <w:rPr>
          <w:b/>
          <w:sz w:val="28"/>
          <w:szCs w:val="28"/>
        </w:rPr>
        <w:t xml:space="preserve">были представлены </w:t>
      </w:r>
      <w:proofErr w:type="gramStart"/>
      <w:r w:rsidR="002B2FF0" w:rsidRPr="002B2FF0">
        <w:rPr>
          <w:b/>
          <w:sz w:val="28"/>
          <w:szCs w:val="28"/>
        </w:rPr>
        <w:t>с заявках</w:t>
      </w:r>
      <w:proofErr w:type="gramEnd"/>
      <w:r w:rsidR="002B2FF0" w:rsidRPr="002B2FF0">
        <w:rPr>
          <w:b/>
          <w:sz w:val="28"/>
          <w:szCs w:val="28"/>
        </w:rPr>
        <w:t xml:space="preserve"> следующих городских округов и городских поселений</w:t>
      </w:r>
      <w:r w:rsidRPr="002B2FF0">
        <w:rPr>
          <w:b/>
          <w:sz w:val="28"/>
          <w:szCs w:val="28"/>
        </w:rPr>
        <w:t>.</w:t>
      </w:r>
    </w:p>
    <w:p w14:paraId="06AF0F1B" w14:textId="77777777" w:rsidR="002B2FF0" w:rsidRPr="002B2FF0" w:rsidRDefault="002B2FF0" w:rsidP="00F43B05">
      <w:pPr>
        <w:pBdr>
          <w:top w:val="single" w:sz="4" w:space="0" w:color="FFFFFF"/>
          <w:left w:val="single" w:sz="4" w:space="0" w:color="FFFFFF"/>
          <w:bottom w:val="single" w:sz="4" w:space="11" w:color="FFFFFF"/>
          <w:right w:val="single" w:sz="4" w:space="0" w:color="FFFFFF"/>
        </w:pBdr>
        <w:ind w:firstLine="567"/>
        <w:jc w:val="both"/>
        <w:rPr>
          <w:b/>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16"/>
        <w:gridCol w:w="8205"/>
      </w:tblGrid>
      <w:tr w:rsidR="00491027" w14:paraId="5A0DF068" w14:textId="77777777" w:rsidTr="00B703A0">
        <w:tc>
          <w:tcPr>
            <w:tcW w:w="1075" w:type="dxa"/>
          </w:tcPr>
          <w:p w14:paraId="04E326F9" w14:textId="3EAEE236" w:rsidR="002B2FF0" w:rsidRDefault="00C21B09" w:rsidP="00B703A0">
            <w:pPr>
              <w:widowControl w:val="0"/>
              <w:tabs>
                <w:tab w:val="left" w:pos="709"/>
              </w:tabs>
              <w:jc w:val="both"/>
              <w:rPr>
                <w:sz w:val="28"/>
                <w:szCs w:val="28"/>
              </w:rPr>
            </w:pPr>
            <w:r>
              <w:rPr>
                <w:noProof/>
              </w:rPr>
              <w:drawing>
                <wp:inline distT="0" distB="0" distL="0" distR="0" wp14:anchorId="20624711" wp14:editId="79C0323A">
                  <wp:extent cx="948267" cy="1197610"/>
                  <wp:effectExtent l="0" t="0" r="4445" b="0"/>
                  <wp:docPr id="40" name="Picture 2" descr="C:\Users\makarchuk\Desktop\Шарина\2018\презентация\174x269_Quality99_75d51b9ce695efcc294dac8ff9b68342.png">
                    <a:extLst xmlns:a="http://schemas.openxmlformats.org/drawingml/2006/main">
                      <a:ext uri="{FF2B5EF4-FFF2-40B4-BE49-F238E27FC236}">
                        <a16:creationId xmlns:a16="http://schemas.microsoft.com/office/drawing/2014/main" id="{6C948334-DB4B-4A51-992F-1B8D4745C6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C:\Users\makarchuk\Desktop\Шарина\2018\презентация\174x269_Quality99_75d51b9ce695efcc294dac8ff9b68342.png">
                            <a:extLst>
                              <a:ext uri="{FF2B5EF4-FFF2-40B4-BE49-F238E27FC236}">
                                <a16:creationId xmlns:a16="http://schemas.microsoft.com/office/drawing/2014/main" id="{6C948334-DB4B-4A51-992F-1B8D4745C609}"/>
                              </a:ext>
                            </a:extLs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73848" cy="1229917"/>
                          </a:xfrm>
                          <a:prstGeom prst="rect">
                            <a:avLst/>
                          </a:prstGeom>
                          <a:noFill/>
                        </pic:spPr>
                      </pic:pic>
                    </a:graphicData>
                  </a:graphic>
                </wp:inline>
              </w:drawing>
            </w:r>
          </w:p>
        </w:tc>
        <w:tc>
          <w:tcPr>
            <w:tcW w:w="8846" w:type="dxa"/>
          </w:tcPr>
          <w:p w14:paraId="4E4577B3" w14:textId="50C44755" w:rsidR="00B703A0" w:rsidRPr="00491027" w:rsidRDefault="00491027" w:rsidP="00B703A0">
            <w:pPr>
              <w:tabs>
                <w:tab w:val="left" w:pos="709"/>
              </w:tabs>
              <w:autoSpaceDE w:val="0"/>
              <w:autoSpaceDN w:val="0"/>
              <w:adjustRightInd w:val="0"/>
              <w:jc w:val="both"/>
              <w:rPr>
                <w:b/>
                <w:color w:val="1F497D" w:themeColor="text2"/>
                <w:sz w:val="28"/>
                <w:szCs w:val="28"/>
              </w:rPr>
            </w:pPr>
            <w:r w:rsidRPr="00B703A0">
              <w:rPr>
                <w:b/>
                <w:color w:val="1F497D" w:themeColor="text2"/>
                <w:sz w:val="28"/>
                <w:szCs w:val="28"/>
              </w:rPr>
              <w:t>ГУСЕВСКИЙ ГОРОДСКОЙ ОКРУГ</w:t>
            </w:r>
            <w:r>
              <w:rPr>
                <w:b/>
                <w:color w:val="1F497D" w:themeColor="text2"/>
                <w:sz w:val="28"/>
                <w:szCs w:val="28"/>
              </w:rPr>
              <w:t xml:space="preserve"> </w:t>
            </w:r>
            <w:r w:rsidRPr="00B703A0">
              <w:rPr>
                <w:b/>
                <w:color w:val="1F497D" w:themeColor="text2"/>
                <w:sz w:val="28"/>
                <w:szCs w:val="28"/>
              </w:rPr>
              <w:t>КАЛИНИНГРАДСК</w:t>
            </w:r>
            <w:r>
              <w:rPr>
                <w:b/>
                <w:color w:val="1F497D" w:themeColor="text2"/>
                <w:sz w:val="28"/>
                <w:szCs w:val="28"/>
              </w:rPr>
              <w:t>ОЙ</w:t>
            </w:r>
            <w:r w:rsidRPr="00B703A0">
              <w:rPr>
                <w:b/>
                <w:color w:val="1F497D" w:themeColor="text2"/>
                <w:sz w:val="28"/>
                <w:szCs w:val="28"/>
              </w:rPr>
              <w:t xml:space="preserve"> ОБЛАСТ</w:t>
            </w:r>
            <w:r>
              <w:rPr>
                <w:b/>
                <w:color w:val="1F497D" w:themeColor="text2"/>
                <w:sz w:val="28"/>
                <w:szCs w:val="28"/>
              </w:rPr>
              <w:t>И</w:t>
            </w:r>
          </w:p>
        </w:tc>
      </w:tr>
    </w:tbl>
    <w:p w14:paraId="7260DD02" w14:textId="77777777" w:rsidR="00491027" w:rsidRDefault="00491027"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3CCB293" w14:textId="5D53C95D"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Одним из важных условий полноценного выполнения задач, возложенных на органы местного самоуправления, является планомерность формирования и распределения бюджетных средств на протяжении всего бюджетного процесса. Основные направления бюджетной политики муниципалитета сформированы исходя из необходимости обеспечения сбалансированности и устойчивости бюджета МО «</w:t>
      </w:r>
      <w:proofErr w:type="spellStart"/>
      <w:r w:rsidRPr="00B703A0">
        <w:rPr>
          <w:sz w:val="28"/>
          <w:szCs w:val="28"/>
        </w:rPr>
        <w:t>Гусевский</w:t>
      </w:r>
      <w:proofErr w:type="spellEnd"/>
      <w:r w:rsidRPr="00B703A0">
        <w:rPr>
          <w:sz w:val="28"/>
          <w:szCs w:val="28"/>
        </w:rPr>
        <w:t xml:space="preserve"> городской округ», повышения открытости и прозрачности управления общественными финансами, в целях исполнения социальных обязательств, стимулирования развития человеческого потенциала и роста экономики в рамках исполнения Указа Президента Российской Федерации. </w:t>
      </w:r>
    </w:p>
    <w:p w14:paraId="3EEBA7B7"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качестве успешной практики управления муниципальными финансами рассматривается выстроенная в муниципальном образовании «</w:t>
      </w:r>
      <w:proofErr w:type="spellStart"/>
      <w:r w:rsidRPr="00B703A0">
        <w:rPr>
          <w:sz w:val="28"/>
          <w:szCs w:val="28"/>
        </w:rPr>
        <w:t>Гусевский</w:t>
      </w:r>
      <w:proofErr w:type="spellEnd"/>
      <w:r w:rsidRPr="00B703A0">
        <w:rPr>
          <w:sz w:val="28"/>
          <w:szCs w:val="28"/>
        </w:rPr>
        <w:t xml:space="preserve"> городской округ» система управления бюджетными доходами, бюджетными расходами и муниципальным долгом.</w:t>
      </w:r>
    </w:p>
    <w:p w14:paraId="718DEA0C" w14:textId="3C0DDB0A"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Реализация указанной практики позволяет муниципальному образованию «</w:t>
      </w:r>
      <w:proofErr w:type="spellStart"/>
      <w:r w:rsidRPr="00B703A0">
        <w:rPr>
          <w:sz w:val="28"/>
          <w:szCs w:val="28"/>
        </w:rPr>
        <w:t>Гусевский</w:t>
      </w:r>
      <w:proofErr w:type="spellEnd"/>
      <w:r w:rsidRPr="00B703A0">
        <w:rPr>
          <w:sz w:val="28"/>
          <w:szCs w:val="28"/>
        </w:rPr>
        <w:t xml:space="preserve"> городской округ» занимать лидирующие позиции в регионе по эффективности управления бюджетом муниципального</w:t>
      </w:r>
      <w:r w:rsidR="00D415B4">
        <w:rPr>
          <w:sz w:val="28"/>
          <w:szCs w:val="28"/>
        </w:rPr>
        <w:t xml:space="preserve"> </w:t>
      </w:r>
      <w:r w:rsidRPr="00B703A0">
        <w:rPr>
          <w:sz w:val="28"/>
          <w:szCs w:val="28"/>
        </w:rPr>
        <w:t>образования.</w:t>
      </w:r>
      <w:r w:rsidR="00D415B4">
        <w:rPr>
          <w:sz w:val="28"/>
          <w:szCs w:val="28"/>
        </w:rPr>
        <w:t xml:space="preserve"> </w:t>
      </w:r>
      <w:r w:rsidRPr="00B703A0">
        <w:rPr>
          <w:sz w:val="28"/>
          <w:szCs w:val="28"/>
        </w:rPr>
        <w:t>По результатам ежегодно проводимой Министерством финансов Калининградской области оценки финансового положения и качества управления финансами муниципальных образований Калининградской области,</w:t>
      </w:r>
      <w:r w:rsidR="00D415B4">
        <w:rPr>
          <w:sz w:val="28"/>
          <w:szCs w:val="28"/>
        </w:rPr>
        <w:t xml:space="preserve"> </w:t>
      </w:r>
      <w:proofErr w:type="spellStart"/>
      <w:r w:rsidRPr="00B703A0">
        <w:rPr>
          <w:sz w:val="28"/>
          <w:szCs w:val="28"/>
        </w:rPr>
        <w:t>Гусевский</w:t>
      </w:r>
      <w:proofErr w:type="spellEnd"/>
      <w:r w:rsidRPr="00B703A0">
        <w:rPr>
          <w:sz w:val="28"/>
          <w:szCs w:val="28"/>
        </w:rPr>
        <w:t xml:space="preserve"> городской </w:t>
      </w:r>
      <w:proofErr w:type="gramStart"/>
      <w:r w:rsidRPr="00B703A0">
        <w:rPr>
          <w:sz w:val="28"/>
          <w:szCs w:val="28"/>
        </w:rPr>
        <w:t>округ  занимает</w:t>
      </w:r>
      <w:proofErr w:type="gramEnd"/>
      <w:r w:rsidRPr="00B703A0">
        <w:rPr>
          <w:sz w:val="28"/>
          <w:szCs w:val="28"/>
        </w:rPr>
        <w:t xml:space="preserve"> 1</w:t>
      </w:r>
      <w:r w:rsidR="00D415B4">
        <w:rPr>
          <w:sz w:val="28"/>
          <w:szCs w:val="28"/>
        </w:rPr>
        <w:t>-</w:t>
      </w:r>
      <w:r w:rsidRPr="00B703A0">
        <w:rPr>
          <w:sz w:val="28"/>
          <w:szCs w:val="28"/>
        </w:rPr>
        <w:t>3 места из 22</w:t>
      </w:r>
      <w:r w:rsidR="00D415B4">
        <w:rPr>
          <w:sz w:val="28"/>
          <w:szCs w:val="28"/>
        </w:rPr>
        <w:t>-</w:t>
      </w:r>
      <w:r w:rsidRPr="00B703A0">
        <w:rPr>
          <w:sz w:val="28"/>
          <w:szCs w:val="28"/>
        </w:rPr>
        <w:t>х муниципальных образований.</w:t>
      </w:r>
    </w:p>
    <w:p w14:paraId="728CDA6E" w14:textId="77777777" w:rsidR="00D415B4" w:rsidRDefault="00D415B4"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6C58D501" w14:textId="20F1AD2A"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B703A0">
        <w:rPr>
          <w:b/>
          <w:sz w:val="28"/>
          <w:szCs w:val="28"/>
        </w:rPr>
        <w:t>Управление бюджетными доходами</w:t>
      </w:r>
      <w:r w:rsidR="00491027">
        <w:rPr>
          <w:b/>
          <w:sz w:val="28"/>
          <w:szCs w:val="28"/>
        </w:rPr>
        <w:t>.</w:t>
      </w:r>
    </w:p>
    <w:p w14:paraId="26F070F0"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Выполнение задач по управлению бюджетными доходами реализуется в рамках двух основных направлений:</w:t>
      </w:r>
    </w:p>
    <w:p w14:paraId="71297E7A" w14:textId="28B4BF04" w:rsidR="00B703A0" w:rsidRPr="00D415B4" w:rsidRDefault="00D415B4" w:rsidP="0083380E">
      <w:pPr>
        <w:pStyle w:val="a9"/>
        <w:numPr>
          <w:ilvl w:val="0"/>
          <w:numId w:val="57"/>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П</w:t>
      </w:r>
      <w:r w:rsidR="00B703A0" w:rsidRPr="00D415B4">
        <w:rPr>
          <w:szCs w:val="28"/>
        </w:rPr>
        <w:t>оиск и формирование новых источников доходов в местный бюджет</w:t>
      </w:r>
      <w:r>
        <w:rPr>
          <w:szCs w:val="28"/>
        </w:rPr>
        <w:t>.</w:t>
      </w:r>
    </w:p>
    <w:p w14:paraId="5FE5FF9C" w14:textId="64A1A7F1" w:rsidR="00B703A0" w:rsidRPr="00D415B4" w:rsidRDefault="00D415B4" w:rsidP="0083380E">
      <w:pPr>
        <w:pStyle w:val="a9"/>
        <w:numPr>
          <w:ilvl w:val="0"/>
          <w:numId w:val="57"/>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М</w:t>
      </w:r>
      <w:r w:rsidR="00B703A0" w:rsidRPr="00D415B4">
        <w:rPr>
          <w:szCs w:val="28"/>
        </w:rPr>
        <w:t>обилизация поступлений в местный бюджет.</w:t>
      </w:r>
    </w:p>
    <w:p w14:paraId="4BA47D4B" w14:textId="006791D9" w:rsidR="00D415B4" w:rsidRPr="00B703A0" w:rsidRDefault="00B703A0" w:rsidP="00D415B4">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рамках первого направления муниципальное образование «</w:t>
      </w:r>
      <w:proofErr w:type="spellStart"/>
      <w:r w:rsidRPr="00B703A0">
        <w:rPr>
          <w:sz w:val="28"/>
          <w:szCs w:val="28"/>
        </w:rPr>
        <w:t>Гусевский</w:t>
      </w:r>
      <w:proofErr w:type="spellEnd"/>
      <w:r w:rsidRPr="00B703A0">
        <w:rPr>
          <w:sz w:val="28"/>
          <w:szCs w:val="28"/>
        </w:rPr>
        <w:t xml:space="preserve"> городской округ систематически ведет работу по привлечению дополнительных финансовых средств за счет участия в конкурсах и </w:t>
      </w:r>
      <w:proofErr w:type="gramStart"/>
      <w:r w:rsidRPr="00B703A0">
        <w:rPr>
          <w:sz w:val="28"/>
          <w:szCs w:val="28"/>
        </w:rPr>
        <w:t>программах</w:t>
      </w:r>
      <w:proofErr w:type="gramEnd"/>
      <w:r w:rsidRPr="00B703A0">
        <w:rPr>
          <w:sz w:val="28"/>
          <w:szCs w:val="28"/>
        </w:rPr>
        <w:t xml:space="preserve"> предусматривающих</w:t>
      </w:r>
      <w:r w:rsidR="00D415B4">
        <w:rPr>
          <w:sz w:val="28"/>
          <w:szCs w:val="28"/>
        </w:rPr>
        <w:t xml:space="preserve"> </w:t>
      </w:r>
      <w:r w:rsidRPr="00B703A0">
        <w:rPr>
          <w:sz w:val="28"/>
          <w:szCs w:val="28"/>
        </w:rPr>
        <w:t xml:space="preserve">предоставление </w:t>
      </w:r>
      <w:proofErr w:type="spellStart"/>
      <w:r w:rsidRPr="00B703A0">
        <w:rPr>
          <w:sz w:val="28"/>
          <w:szCs w:val="28"/>
        </w:rPr>
        <w:t>грантовой</w:t>
      </w:r>
      <w:proofErr w:type="spellEnd"/>
      <w:r w:rsidRPr="00B703A0">
        <w:rPr>
          <w:sz w:val="28"/>
          <w:szCs w:val="28"/>
        </w:rPr>
        <w:t xml:space="preserve"> поддержки и </w:t>
      </w:r>
      <w:proofErr w:type="spellStart"/>
      <w:r w:rsidRPr="00B703A0">
        <w:rPr>
          <w:sz w:val="28"/>
          <w:szCs w:val="28"/>
        </w:rPr>
        <w:t>доведениямежбюджетных</w:t>
      </w:r>
      <w:proofErr w:type="spellEnd"/>
      <w:r w:rsidRPr="00B703A0">
        <w:rPr>
          <w:sz w:val="28"/>
          <w:szCs w:val="28"/>
        </w:rPr>
        <w:t xml:space="preserve"> </w:t>
      </w:r>
      <w:proofErr w:type="spellStart"/>
      <w:r w:rsidRPr="00B703A0">
        <w:rPr>
          <w:sz w:val="28"/>
          <w:szCs w:val="28"/>
        </w:rPr>
        <w:t>трансфертовдо</w:t>
      </w:r>
      <w:proofErr w:type="spellEnd"/>
      <w:r w:rsidRPr="00B703A0">
        <w:rPr>
          <w:sz w:val="28"/>
          <w:szCs w:val="28"/>
        </w:rPr>
        <w:t xml:space="preserve"> местных бюджетов:</w:t>
      </w:r>
    </w:p>
    <w:p w14:paraId="356C91D8" w14:textId="32E58DBA" w:rsidR="00B703A0" w:rsidRPr="00B703A0" w:rsidRDefault="00B703A0" w:rsidP="0083380E">
      <w:pPr>
        <w:numPr>
          <w:ilvl w:val="0"/>
          <w:numId w:val="4"/>
        </w:numPr>
        <w:pBdr>
          <w:top w:val="single" w:sz="4" w:space="0" w:color="FFFFFF"/>
          <w:left w:val="single" w:sz="4" w:space="0" w:color="FFFFFF"/>
          <w:bottom w:val="single" w:sz="4" w:space="11" w:color="FFFFFF"/>
          <w:right w:val="single" w:sz="4" w:space="0" w:color="FFFFFF"/>
        </w:pBdr>
        <w:ind w:left="0" w:firstLine="709"/>
        <w:contextualSpacing/>
        <w:jc w:val="both"/>
        <w:rPr>
          <w:sz w:val="28"/>
          <w:szCs w:val="28"/>
        </w:rPr>
      </w:pPr>
      <w:r w:rsidRPr="00B703A0">
        <w:rPr>
          <w:sz w:val="28"/>
          <w:szCs w:val="28"/>
        </w:rPr>
        <w:t>участие в федеральных и региональных программах – привлечено за 2019</w:t>
      </w:r>
      <w:r w:rsidR="00D415B4">
        <w:rPr>
          <w:sz w:val="28"/>
          <w:szCs w:val="28"/>
        </w:rPr>
        <w:t>-</w:t>
      </w:r>
      <w:r w:rsidRPr="00B703A0">
        <w:rPr>
          <w:sz w:val="28"/>
          <w:szCs w:val="28"/>
        </w:rPr>
        <w:t xml:space="preserve">2020 годы 133 </w:t>
      </w:r>
      <w:r w:rsidR="00076CA4">
        <w:rPr>
          <w:sz w:val="28"/>
          <w:szCs w:val="28"/>
        </w:rPr>
        <w:t>млн</w:t>
      </w:r>
      <w:r w:rsidRPr="00B703A0">
        <w:rPr>
          <w:sz w:val="28"/>
          <w:szCs w:val="28"/>
        </w:rPr>
        <w:t xml:space="preserve"> рублей.</w:t>
      </w:r>
    </w:p>
    <w:p w14:paraId="2123DBDE" w14:textId="714CF995" w:rsidR="00B703A0" w:rsidRPr="00B703A0" w:rsidRDefault="00B703A0" w:rsidP="0083380E">
      <w:pPr>
        <w:numPr>
          <w:ilvl w:val="0"/>
          <w:numId w:val="4"/>
        </w:numPr>
        <w:pBdr>
          <w:top w:val="single" w:sz="4" w:space="0" w:color="FFFFFF"/>
          <w:left w:val="single" w:sz="4" w:space="0" w:color="FFFFFF"/>
          <w:bottom w:val="single" w:sz="4" w:space="11" w:color="FFFFFF"/>
          <w:right w:val="single" w:sz="4" w:space="0" w:color="FFFFFF"/>
        </w:pBdr>
        <w:ind w:left="0" w:firstLine="709"/>
        <w:contextualSpacing/>
        <w:jc w:val="both"/>
        <w:rPr>
          <w:sz w:val="28"/>
          <w:szCs w:val="28"/>
        </w:rPr>
      </w:pPr>
      <w:r w:rsidRPr="00B703A0">
        <w:rPr>
          <w:sz w:val="28"/>
          <w:szCs w:val="28"/>
        </w:rPr>
        <w:t>программы приграничного сотрудничества ««</w:t>
      </w:r>
      <w:r w:rsidRPr="00B703A0">
        <w:rPr>
          <w:sz w:val="28"/>
          <w:szCs w:val="28"/>
          <w:lang w:val="en-US"/>
        </w:rPr>
        <w:t>LT</w:t>
      </w:r>
      <w:r w:rsidR="00D415B4">
        <w:rPr>
          <w:sz w:val="28"/>
          <w:szCs w:val="28"/>
        </w:rPr>
        <w:t>-</w:t>
      </w:r>
      <w:r w:rsidRPr="00B703A0">
        <w:rPr>
          <w:sz w:val="28"/>
          <w:szCs w:val="28"/>
          <w:lang w:val="en-US"/>
        </w:rPr>
        <w:t>PL</w:t>
      </w:r>
      <w:r w:rsidR="00D415B4">
        <w:rPr>
          <w:sz w:val="28"/>
          <w:szCs w:val="28"/>
        </w:rPr>
        <w:t>-</w:t>
      </w:r>
      <w:r w:rsidRPr="00B703A0">
        <w:rPr>
          <w:sz w:val="28"/>
          <w:szCs w:val="28"/>
          <w:lang w:val="en-US"/>
        </w:rPr>
        <w:t>RU</w:t>
      </w:r>
      <w:r w:rsidRPr="00B703A0">
        <w:rPr>
          <w:sz w:val="28"/>
          <w:szCs w:val="28"/>
        </w:rPr>
        <w:t xml:space="preserve"> 2007</w:t>
      </w:r>
      <w:r w:rsidR="00D415B4">
        <w:rPr>
          <w:sz w:val="28"/>
          <w:szCs w:val="28"/>
        </w:rPr>
        <w:t>-</w:t>
      </w:r>
      <w:r w:rsidRPr="00B703A0">
        <w:rPr>
          <w:sz w:val="28"/>
          <w:szCs w:val="28"/>
        </w:rPr>
        <w:t>2013», «Россия</w:t>
      </w:r>
      <w:r w:rsidR="00D415B4">
        <w:rPr>
          <w:sz w:val="28"/>
          <w:szCs w:val="28"/>
        </w:rPr>
        <w:t>-</w:t>
      </w:r>
      <w:r w:rsidRPr="00B703A0">
        <w:rPr>
          <w:sz w:val="28"/>
          <w:szCs w:val="28"/>
        </w:rPr>
        <w:t>Польша 2014</w:t>
      </w:r>
      <w:r w:rsidR="00D415B4">
        <w:rPr>
          <w:sz w:val="28"/>
          <w:szCs w:val="28"/>
        </w:rPr>
        <w:t>-</w:t>
      </w:r>
      <w:r w:rsidRPr="00B703A0">
        <w:rPr>
          <w:sz w:val="28"/>
          <w:szCs w:val="28"/>
        </w:rPr>
        <w:t>2020», «Россия</w:t>
      </w:r>
      <w:r w:rsidR="00D415B4">
        <w:rPr>
          <w:sz w:val="28"/>
          <w:szCs w:val="28"/>
        </w:rPr>
        <w:t>-</w:t>
      </w:r>
      <w:r w:rsidRPr="00B703A0">
        <w:rPr>
          <w:sz w:val="28"/>
          <w:szCs w:val="28"/>
        </w:rPr>
        <w:t>Литва 2014</w:t>
      </w:r>
      <w:r w:rsidR="00D415B4">
        <w:rPr>
          <w:sz w:val="28"/>
          <w:szCs w:val="28"/>
        </w:rPr>
        <w:t>-</w:t>
      </w:r>
      <w:r w:rsidRPr="00B703A0">
        <w:rPr>
          <w:sz w:val="28"/>
          <w:szCs w:val="28"/>
        </w:rPr>
        <w:t xml:space="preserve">2020» </w:t>
      </w:r>
      <w:r w:rsidR="00ED0EA1" w:rsidRPr="00B703A0">
        <w:rPr>
          <w:sz w:val="28"/>
          <w:szCs w:val="28"/>
        </w:rPr>
        <w:t>–</w:t>
      </w:r>
      <w:r w:rsidR="00ED0EA1">
        <w:rPr>
          <w:sz w:val="28"/>
          <w:szCs w:val="28"/>
        </w:rPr>
        <w:t xml:space="preserve"> </w:t>
      </w:r>
      <w:r w:rsidRPr="00B703A0">
        <w:rPr>
          <w:sz w:val="28"/>
          <w:szCs w:val="28"/>
        </w:rPr>
        <w:t xml:space="preserve">привлечено 308,47 </w:t>
      </w:r>
      <w:r w:rsidR="00076CA4">
        <w:rPr>
          <w:sz w:val="28"/>
          <w:szCs w:val="28"/>
        </w:rPr>
        <w:t>млн</w:t>
      </w:r>
      <w:r w:rsidRPr="00B703A0">
        <w:rPr>
          <w:sz w:val="28"/>
          <w:szCs w:val="28"/>
        </w:rPr>
        <w:t xml:space="preserve"> рублей;</w:t>
      </w:r>
    </w:p>
    <w:p w14:paraId="77B6A9AA" w14:textId="55F84CEB" w:rsidR="00B703A0" w:rsidRPr="00B703A0" w:rsidRDefault="00B703A0" w:rsidP="0083380E">
      <w:pPr>
        <w:numPr>
          <w:ilvl w:val="0"/>
          <w:numId w:val="4"/>
        </w:numPr>
        <w:pBdr>
          <w:top w:val="single" w:sz="4" w:space="0" w:color="FFFFFF"/>
          <w:left w:val="single" w:sz="4" w:space="0" w:color="FFFFFF"/>
          <w:bottom w:val="single" w:sz="4" w:space="11" w:color="FFFFFF"/>
          <w:right w:val="single" w:sz="4" w:space="0" w:color="FFFFFF"/>
        </w:pBdr>
        <w:ind w:left="0" w:firstLine="709"/>
        <w:contextualSpacing/>
        <w:jc w:val="both"/>
        <w:rPr>
          <w:sz w:val="28"/>
          <w:szCs w:val="28"/>
        </w:rPr>
      </w:pPr>
      <w:r w:rsidRPr="00B703A0">
        <w:rPr>
          <w:sz w:val="28"/>
          <w:szCs w:val="28"/>
        </w:rPr>
        <w:t>Всероссийский конкурс лучших проектов создания комфортной городской среды и заняла призовое место в категории «Малые города», II подгруппа – малые города с численностью населения от 20 тыс. до 50 тыс. человек – привлечено в 2019</w:t>
      </w:r>
      <w:r w:rsidR="00D415B4">
        <w:rPr>
          <w:sz w:val="28"/>
          <w:szCs w:val="28"/>
        </w:rPr>
        <w:t>-</w:t>
      </w:r>
      <w:r w:rsidRPr="00B703A0">
        <w:rPr>
          <w:sz w:val="28"/>
          <w:szCs w:val="28"/>
        </w:rPr>
        <w:t xml:space="preserve">2020 гг. 319,16 </w:t>
      </w:r>
      <w:r w:rsidR="00076CA4">
        <w:rPr>
          <w:sz w:val="28"/>
          <w:szCs w:val="28"/>
        </w:rPr>
        <w:t>млн</w:t>
      </w:r>
      <w:r w:rsidR="00ED0EA1">
        <w:rPr>
          <w:sz w:val="28"/>
          <w:szCs w:val="28"/>
        </w:rPr>
        <w:t xml:space="preserve"> </w:t>
      </w:r>
      <w:r w:rsidRPr="00B703A0">
        <w:rPr>
          <w:sz w:val="28"/>
          <w:szCs w:val="28"/>
        </w:rPr>
        <w:t>рублей.</w:t>
      </w:r>
    </w:p>
    <w:p w14:paraId="3597CCAE" w14:textId="6E555FB2" w:rsidR="00B703A0" w:rsidRPr="00B703A0" w:rsidRDefault="00B703A0" w:rsidP="0083380E">
      <w:pPr>
        <w:numPr>
          <w:ilvl w:val="0"/>
          <w:numId w:val="4"/>
        </w:numPr>
        <w:pBdr>
          <w:top w:val="single" w:sz="4" w:space="0" w:color="FFFFFF"/>
          <w:left w:val="single" w:sz="4" w:space="0" w:color="FFFFFF"/>
          <w:bottom w:val="single" w:sz="4" w:space="11" w:color="FFFFFF"/>
          <w:right w:val="single" w:sz="4" w:space="0" w:color="FFFFFF"/>
        </w:pBdr>
        <w:ind w:left="0" w:firstLine="709"/>
        <w:contextualSpacing/>
        <w:jc w:val="both"/>
        <w:rPr>
          <w:sz w:val="28"/>
          <w:szCs w:val="28"/>
        </w:rPr>
      </w:pPr>
      <w:r w:rsidRPr="00B703A0">
        <w:rPr>
          <w:sz w:val="28"/>
          <w:szCs w:val="28"/>
        </w:rPr>
        <w:t>Всероссийский конкурс «Лучшая муниципальная практика» в номинации «Модернизация городского хозяйства посредством внедрения цифровых технологий и платформенных решений (</w:t>
      </w:r>
      <w:r w:rsidR="00D415B4">
        <w:rPr>
          <w:sz w:val="28"/>
          <w:szCs w:val="28"/>
        </w:rPr>
        <w:t>«</w:t>
      </w:r>
      <w:r w:rsidRPr="00B703A0">
        <w:rPr>
          <w:sz w:val="28"/>
          <w:szCs w:val="28"/>
        </w:rPr>
        <w:t>умный город</w:t>
      </w:r>
      <w:r w:rsidR="00D415B4">
        <w:rPr>
          <w:sz w:val="28"/>
          <w:szCs w:val="28"/>
        </w:rPr>
        <w:t>»</w:t>
      </w:r>
      <w:r w:rsidRPr="00B703A0">
        <w:rPr>
          <w:sz w:val="28"/>
          <w:szCs w:val="28"/>
        </w:rPr>
        <w:t xml:space="preserve">) – привлечено в 2020 году 30 </w:t>
      </w:r>
      <w:r w:rsidR="00076CA4">
        <w:rPr>
          <w:sz w:val="28"/>
          <w:szCs w:val="28"/>
        </w:rPr>
        <w:t>млн</w:t>
      </w:r>
      <w:r w:rsidRPr="00B703A0">
        <w:rPr>
          <w:sz w:val="28"/>
          <w:szCs w:val="28"/>
        </w:rPr>
        <w:t xml:space="preserve"> рублей.</w:t>
      </w:r>
    </w:p>
    <w:p w14:paraId="1B93F4AC"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Также, в рамках работы по формированию новых источников доходов в местный бюджет, ведется успешная работа с инвесторами и предпринимательским сообществом (смотри Подраздел </w:t>
      </w:r>
      <w:r w:rsidRPr="00B703A0">
        <w:rPr>
          <w:sz w:val="28"/>
          <w:szCs w:val="28"/>
          <w:lang w:val="en-US"/>
        </w:rPr>
        <w:t>I</w:t>
      </w:r>
      <w:r w:rsidRPr="00B703A0">
        <w:rPr>
          <w:sz w:val="28"/>
          <w:szCs w:val="28"/>
        </w:rPr>
        <w:t>)</w:t>
      </w:r>
    </w:p>
    <w:p w14:paraId="161E2C93" w14:textId="65F6AD2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рамках работы по направлению «2. </w:t>
      </w:r>
      <w:r w:rsidR="00D415B4">
        <w:rPr>
          <w:sz w:val="28"/>
          <w:szCs w:val="28"/>
        </w:rPr>
        <w:t>М</w:t>
      </w:r>
      <w:r w:rsidRPr="00B703A0">
        <w:rPr>
          <w:sz w:val="28"/>
          <w:szCs w:val="28"/>
        </w:rPr>
        <w:t xml:space="preserve">обилизация поступлений в местный бюджет» администрацией </w:t>
      </w:r>
      <w:proofErr w:type="spellStart"/>
      <w:r w:rsidRPr="00B703A0">
        <w:rPr>
          <w:sz w:val="28"/>
          <w:szCs w:val="28"/>
        </w:rPr>
        <w:t>Гусевского</w:t>
      </w:r>
      <w:proofErr w:type="spellEnd"/>
      <w:r w:rsidRPr="00B703A0">
        <w:rPr>
          <w:sz w:val="28"/>
          <w:szCs w:val="28"/>
        </w:rPr>
        <w:t xml:space="preserve"> городского округа систематически реализуется комплекс мероприятий не только по взысканию задолженности по налогам, сборам, обязательным платежам и арендным платежам, но и работа по увеличению налогооблагаемой базы по имущественным налогам за счет выявления и вовлечения в налоговый оборот объектов капитального строительства.</w:t>
      </w:r>
    </w:p>
    <w:p w14:paraId="1EA0BED3"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Для улучшения работы по мобилизации доходов в бюджет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создана и осуществляет на системной основе свою деятельность межведомственная комиссия по укреплению налоговой и бюджетной дисциплины по вопросам ситуации на рынке труда и снижения неформальной занятости граждан, увеличения поступлений имущественных налогов.</w:t>
      </w:r>
    </w:p>
    <w:p w14:paraId="17C559B4"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90F18F3" w14:textId="177F0891"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B703A0">
        <w:rPr>
          <w:b/>
          <w:sz w:val="28"/>
          <w:szCs w:val="28"/>
        </w:rPr>
        <w:t>Управление бюджетными расходами</w:t>
      </w:r>
      <w:r w:rsidR="00ED0EA1">
        <w:rPr>
          <w:b/>
          <w:sz w:val="28"/>
          <w:szCs w:val="28"/>
        </w:rPr>
        <w:t>.</w:t>
      </w:r>
    </w:p>
    <w:p w14:paraId="233CCB7D"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Одной из основных задач в сфере управления муниципальными финансами является повышение эффективности бюджетных и сокращение необоснованных расходов. </w:t>
      </w:r>
    </w:p>
    <w:p w14:paraId="6E575080" w14:textId="792CCB3B"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Формирование расходов</w:t>
      </w:r>
      <w:r w:rsidR="00ED0EA1">
        <w:rPr>
          <w:sz w:val="28"/>
          <w:szCs w:val="28"/>
        </w:rPr>
        <w:t xml:space="preserve"> о</w:t>
      </w:r>
      <w:r w:rsidRPr="00B703A0">
        <w:rPr>
          <w:sz w:val="28"/>
          <w:szCs w:val="28"/>
        </w:rPr>
        <w:t xml:space="preserve">существляются в соответствии с расходными обязательствами, обусловленными установленным законодательством разграничением полномочий, исполнение которых производится в очередном финансовом году за счет средств муниципального бюджета. </w:t>
      </w:r>
    </w:p>
    <w:p w14:paraId="26B83364"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Проводится работа по оптимизации расходов на содержание органов местного самоуправления и оптимизации бюджетной сети за счет реорганизации или изменения типа муниципальных учреждений. По состоянию на 01.01.2021 года в городском округе из 29 муниципальных учреждений оказывают услуги (выполняют работы) 24 учреждения, из них 13 муниципальных автономных </w:t>
      </w:r>
      <w:proofErr w:type="gramStart"/>
      <w:r w:rsidRPr="00B703A0">
        <w:rPr>
          <w:sz w:val="28"/>
          <w:szCs w:val="28"/>
        </w:rPr>
        <w:t>и  11</w:t>
      </w:r>
      <w:proofErr w:type="gramEnd"/>
      <w:r w:rsidRPr="00B703A0">
        <w:rPr>
          <w:sz w:val="28"/>
          <w:szCs w:val="28"/>
        </w:rPr>
        <w:t xml:space="preserve"> бюджетных учреждений. </w:t>
      </w:r>
    </w:p>
    <w:p w14:paraId="03984498"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Реализуются мероприятия по недопущению увеличения численности работников органов местного самоуправления, по итогам 2020 года прирост численности органов местного самоуправления относительно утвержденных нормативов отсутствует. </w:t>
      </w:r>
    </w:p>
    <w:p w14:paraId="038C36B7"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Формирование и исполнение бюджета осуществляется в «программном» формате в соответствии с постановлением главы администрации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от 02.06.2015 № 597 «Об утверждении Порядка принятия решений о разработке муниципальных программ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их формирования, реализации и оценки эффективности». </w:t>
      </w:r>
    </w:p>
    <w:p w14:paraId="351BC680" w14:textId="2087E4C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Реестр Программ размещается в сети Интернет на официальном сайте администрации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w:t>
      </w:r>
      <w:r w:rsidR="00834D74">
        <w:rPr>
          <w:sz w:val="28"/>
          <w:szCs w:val="28"/>
        </w:rPr>
        <w:t xml:space="preserve"> </w:t>
      </w:r>
      <w:r w:rsidRPr="00B703A0">
        <w:rPr>
          <w:sz w:val="28"/>
          <w:szCs w:val="28"/>
        </w:rPr>
        <w:t>Особое внимание уделяется повышению эффективности муниципальных программ, сокращению нерезультативных расходов и концентрации внимания на решении ключевых задач в долгосрочной перспективе.</w:t>
      </w:r>
      <w:r w:rsidR="00834D74">
        <w:rPr>
          <w:sz w:val="28"/>
          <w:szCs w:val="28"/>
        </w:rPr>
        <w:t xml:space="preserve"> </w:t>
      </w:r>
      <w:r w:rsidRPr="00B703A0">
        <w:rPr>
          <w:sz w:val="28"/>
          <w:szCs w:val="28"/>
        </w:rPr>
        <w:t xml:space="preserve">Установленные целевые показатели позволяют эффективно и своевременно оценивать достижение поставленных целей и задач по итогам реализации муниципальных программ. </w:t>
      </w:r>
    </w:p>
    <w:p w14:paraId="059AE2F0" w14:textId="7EAB7E33"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Исходя из того, что муниципальные программы являются основой долгосрочного бюджетного планирования, их мероприятия и показатели были скорректированы в соответствии прогнозом социально</w:t>
      </w:r>
      <w:r w:rsidR="00834D74">
        <w:rPr>
          <w:sz w:val="28"/>
          <w:szCs w:val="28"/>
        </w:rPr>
        <w:t>-</w:t>
      </w:r>
      <w:r w:rsidRPr="00B703A0">
        <w:rPr>
          <w:sz w:val="28"/>
          <w:szCs w:val="28"/>
        </w:rPr>
        <w:t>экономического развития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при формировании бюджета на 2021 год и плановый период 2022</w:t>
      </w:r>
      <w:r w:rsidR="00834D74">
        <w:rPr>
          <w:sz w:val="28"/>
          <w:szCs w:val="28"/>
        </w:rPr>
        <w:t>-</w:t>
      </w:r>
      <w:r w:rsidRPr="00B703A0">
        <w:rPr>
          <w:sz w:val="28"/>
          <w:szCs w:val="28"/>
        </w:rPr>
        <w:t xml:space="preserve">2023 годов. </w:t>
      </w:r>
    </w:p>
    <w:p w14:paraId="110A1081" w14:textId="21D1E658"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целях повышения эффективности бюджетных расходов в муниципальном образовании на постоянной основе ведется работа по вовлечению жителей города в обсуждение и принятие решений по вопросам местного значения. </w:t>
      </w:r>
      <w:proofErr w:type="gramStart"/>
      <w:r w:rsidRPr="00B703A0">
        <w:rPr>
          <w:sz w:val="28"/>
          <w:szCs w:val="28"/>
        </w:rPr>
        <w:t>Проводятся  обязательные</w:t>
      </w:r>
      <w:proofErr w:type="gramEnd"/>
      <w:r w:rsidRPr="00B703A0">
        <w:rPr>
          <w:sz w:val="28"/>
          <w:szCs w:val="28"/>
        </w:rPr>
        <w:t xml:space="preserve"> публичные слушания по вопросам бюджета. «Бюджет для граждан» ежегодно размещается на официальном сайте Администрации МО «</w:t>
      </w:r>
      <w:proofErr w:type="spellStart"/>
      <w:r w:rsidRPr="00B703A0">
        <w:rPr>
          <w:sz w:val="28"/>
          <w:szCs w:val="28"/>
        </w:rPr>
        <w:t>Гусевский</w:t>
      </w:r>
      <w:proofErr w:type="spellEnd"/>
      <w:r w:rsidRPr="00B703A0">
        <w:rPr>
          <w:sz w:val="28"/>
          <w:szCs w:val="28"/>
        </w:rPr>
        <w:t xml:space="preserve"> городской округ»</w:t>
      </w:r>
      <w:r w:rsidR="00834D74">
        <w:rPr>
          <w:sz w:val="28"/>
          <w:szCs w:val="28"/>
        </w:rPr>
        <w:t xml:space="preserve"> </w:t>
      </w:r>
      <w:r w:rsidRPr="00B703A0">
        <w:rPr>
          <w:sz w:val="28"/>
          <w:szCs w:val="28"/>
        </w:rPr>
        <w:t xml:space="preserve">по ссылке </w:t>
      </w:r>
      <w:hyperlink r:id="rId50" w:history="1">
        <w:r w:rsidRPr="00B703A0">
          <w:rPr>
            <w:rStyle w:val="af6"/>
            <w:sz w:val="28"/>
            <w:szCs w:val="28"/>
          </w:rPr>
          <w:t>http://admgusev.ru/power/admin/bjudzh/budfor.php</w:t>
        </w:r>
      </w:hyperlink>
      <w:r w:rsidRPr="00B703A0">
        <w:rPr>
          <w:sz w:val="28"/>
          <w:szCs w:val="28"/>
        </w:rPr>
        <w:t>. Проект бюджета, утвержденный бюджет и отчетность по исполнению бюджета печатаются в полном объеме в местной газете «За доблестный труд», а также размещаются на официальном сайте Администрации.</w:t>
      </w:r>
    </w:p>
    <w:p w14:paraId="4A27DEC8" w14:textId="212F8F1E"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МО «</w:t>
      </w:r>
      <w:proofErr w:type="spellStart"/>
      <w:r w:rsidRPr="00B703A0">
        <w:rPr>
          <w:sz w:val="28"/>
          <w:szCs w:val="28"/>
        </w:rPr>
        <w:t>Гусевский</w:t>
      </w:r>
      <w:proofErr w:type="spellEnd"/>
      <w:r w:rsidRPr="00B703A0">
        <w:rPr>
          <w:sz w:val="28"/>
          <w:szCs w:val="28"/>
        </w:rPr>
        <w:t xml:space="preserve"> городской округ» в рамках муниципальных программ «Формирование современной городской среды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и «Программа конкретных дел» </w:t>
      </w:r>
      <w:proofErr w:type="gramStart"/>
      <w:r w:rsidRPr="00B703A0">
        <w:rPr>
          <w:sz w:val="28"/>
          <w:szCs w:val="28"/>
        </w:rPr>
        <w:t>реализуется  инициативное</w:t>
      </w:r>
      <w:proofErr w:type="gramEnd"/>
      <w:r w:rsidRPr="00B703A0">
        <w:rPr>
          <w:sz w:val="28"/>
          <w:szCs w:val="28"/>
        </w:rPr>
        <w:t xml:space="preserve"> бюджетирование, основанное на гражданской инициативе практик по решению вопросов местного значения при непосредственном участии граждан в определении и выборе объектов расходования бюджетных средств, а также последующем контроле за реализацией отобранных проектов. В рамках данных практик задействовано несколько каналов, по которым граждане предлагают свои идеи: анкетирование, очные встречи и обсуждения, подача проектных предложений через интернет, через общественные приемные, ящики</w:t>
      </w:r>
      <w:r w:rsidR="00834D74">
        <w:rPr>
          <w:sz w:val="28"/>
          <w:szCs w:val="28"/>
        </w:rPr>
        <w:t>-</w:t>
      </w:r>
      <w:r w:rsidRPr="00B703A0">
        <w:rPr>
          <w:sz w:val="28"/>
          <w:szCs w:val="28"/>
        </w:rPr>
        <w:t xml:space="preserve">урны в общественных местах. </w:t>
      </w:r>
    </w:p>
    <w:p w14:paraId="769A8827" w14:textId="5A5D1DC9"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Проводится мониторинг кредиторской задолженности муниципальных учреждений за потребленные энергоресурсы, налоговые и другие платежи, что позволяет своевременно принимать управленческие решения. По результатам принятой бюджетной отчетности от главных распорядителей бюджетных средств за 2020 год просроченная кредиторская задолженность отсутствует.</w:t>
      </w:r>
    </w:p>
    <w:p w14:paraId="216636C8"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Исполнение 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осуществляется в условиях открытия лицевых счетов главных распорядителей и получателей бюджетных средств в органе Федерального казначейства. </w:t>
      </w:r>
    </w:p>
    <w:p w14:paraId="69505ECF" w14:textId="414C96B0"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Принимаются активные меры по обеспечению оптимального уровня дефицита бюджета и соблюдению п. 3 ст. 92.1 Бюджетного кодекса Российской Федерации. </w:t>
      </w:r>
    </w:p>
    <w:p w14:paraId="4B522854"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Финансовым управлением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осуществляется постоянный контроль за своевременным и качественным предоставлением бюджетной отчетности распорядителями и получателями средств 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w:t>
      </w:r>
    </w:p>
    <w:p w14:paraId="29E20565"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5EF5B63A" w14:textId="467D7C30"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B703A0">
        <w:rPr>
          <w:b/>
          <w:sz w:val="28"/>
          <w:szCs w:val="28"/>
        </w:rPr>
        <w:t>Управление муниципальным долгом</w:t>
      </w:r>
      <w:r w:rsidR="00ED0EA1">
        <w:rPr>
          <w:b/>
          <w:sz w:val="28"/>
          <w:szCs w:val="28"/>
        </w:rPr>
        <w:t>.</w:t>
      </w:r>
    </w:p>
    <w:p w14:paraId="135CB44D"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Объем муниципального долга в муниципальном образовании поддерживается на безопасном уровне. В результате осуществления постоянного контроля по соблюдению сроков погашения основных обязательств по кредитам кредитных организаций и по уплате процентов за их использование задолженность по муниципальным долговым обязательствам отсутствует. </w:t>
      </w:r>
    </w:p>
    <w:p w14:paraId="667DB0A8"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целях снижения объема расходов на обслуживание муниципального долга в муниципальном образовании проводятся мероприятия по проведению аукционов непосредственно для привлечения ресурсов  кредитного характера,  проводится активный мониторинг процентных ставок по заключенным контрактам среди муниципалитетов для объективного формирования начальной цены контракта по привлечению кредитных средств, принимаются меры по досрочному погашению заимствованных денежных средств за счет остатка средств бюджета муниципального образования.</w:t>
      </w:r>
    </w:p>
    <w:p w14:paraId="7EEF1031" w14:textId="7AB04F46"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2020 </w:t>
      </w:r>
      <w:proofErr w:type="gramStart"/>
      <w:r w:rsidRPr="00B703A0">
        <w:rPr>
          <w:sz w:val="28"/>
          <w:szCs w:val="28"/>
        </w:rPr>
        <w:t>году  муниципальным</w:t>
      </w:r>
      <w:proofErr w:type="gramEnd"/>
      <w:r w:rsidRPr="00B703A0">
        <w:rPr>
          <w:sz w:val="28"/>
          <w:szCs w:val="28"/>
        </w:rPr>
        <w:t xml:space="preserve"> образованием было привлечено 77,7 </w:t>
      </w:r>
      <w:r w:rsidR="00076CA4">
        <w:rPr>
          <w:sz w:val="28"/>
          <w:szCs w:val="28"/>
        </w:rPr>
        <w:t>млн</w:t>
      </w:r>
      <w:r w:rsidRPr="00B703A0">
        <w:rPr>
          <w:sz w:val="28"/>
          <w:szCs w:val="28"/>
        </w:rPr>
        <w:t xml:space="preserve"> рублей от кредитной организации в рамках открытых </w:t>
      </w:r>
      <w:proofErr w:type="spellStart"/>
      <w:r w:rsidRPr="00B703A0">
        <w:rPr>
          <w:sz w:val="28"/>
          <w:szCs w:val="28"/>
        </w:rPr>
        <w:t>невозобновляемых</w:t>
      </w:r>
      <w:proofErr w:type="spellEnd"/>
      <w:r w:rsidRPr="00B703A0">
        <w:rPr>
          <w:sz w:val="28"/>
          <w:szCs w:val="28"/>
        </w:rPr>
        <w:t xml:space="preserve"> кредитных линий. Расходы на обслуживание муниципального долга составили 5,7 </w:t>
      </w:r>
      <w:r w:rsidR="00076CA4">
        <w:rPr>
          <w:sz w:val="28"/>
          <w:szCs w:val="28"/>
        </w:rPr>
        <w:t>млн</w:t>
      </w:r>
      <w:r w:rsidRPr="00B703A0">
        <w:rPr>
          <w:sz w:val="28"/>
          <w:szCs w:val="28"/>
        </w:rPr>
        <w:t xml:space="preserve"> рублей. Из привлеченных средств, в целях </w:t>
      </w:r>
      <w:proofErr w:type="gramStart"/>
      <w:r w:rsidRPr="00B703A0">
        <w:rPr>
          <w:sz w:val="28"/>
          <w:szCs w:val="28"/>
        </w:rPr>
        <w:t>минимизации  стоимости</w:t>
      </w:r>
      <w:proofErr w:type="gramEnd"/>
      <w:r w:rsidRPr="00B703A0">
        <w:rPr>
          <w:sz w:val="28"/>
          <w:szCs w:val="28"/>
        </w:rPr>
        <w:t xml:space="preserve"> обслуживания муниципального долга, в 2020 году досрочно погашен коммерческий кредит, ранее взятый под более высокий процент. </w:t>
      </w:r>
    </w:p>
    <w:p w14:paraId="344D2EF9"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соответствии с оценкой долговой устойчивости, проведенной с использованием показателей, предусмотренных ст. 107.1 Бюджетного кодекса Российской Федерации, на основании фактических данных по итогам 2020 года муниципальное образование относится к группе заемщиков со средним уровнем долговой устойчивости бюджета.</w:t>
      </w:r>
    </w:p>
    <w:p w14:paraId="100FD403"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Муниципальные гарантии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не предоставлялись.</w:t>
      </w:r>
    </w:p>
    <w:p w14:paraId="4A452A7E"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Финансовым управлением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осуществляется постоянный контроль за своевременным и качественным предоставлением бюджетной отчетности распорядителями и получателями средств 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w:t>
      </w:r>
    </w:p>
    <w:p w14:paraId="5A7BEE7A" w14:textId="77777777"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Годовая бюджетная отчетность и сводная бухгалтерская отчетность муниципальных и автономных учреждений за 2020 год в модуле «Учет и отчетность» информационной системы «Электронный бюджет Калининградской области» представлена муниципальным образованием «</w:t>
      </w:r>
      <w:proofErr w:type="spellStart"/>
      <w:r w:rsidRPr="00B703A0">
        <w:rPr>
          <w:sz w:val="28"/>
          <w:szCs w:val="28"/>
        </w:rPr>
        <w:t>Гусевский</w:t>
      </w:r>
      <w:proofErr w:type="spellEnd"/>
      <w:r w:rsidRPr="00B703A0">
        <w:rPr>
          <w:sz w:val="28"/>
          <w:szCs w:val="28"/>
        </w:rPr>
        <w:t xml:space="preserve"> городской округ» в установленные сроки и в полном объеме форм. В отчетности соблюдены контрольные соотношения, установленные приказами Министерства финансов РФ от 28.12.2010 № 191н, от 25.03.2011 № 33н, при этом разногласий не установлено, годовой отчет об исполнении бюджета за 2020 год принят</w:t>
      </w:r>
      <w:r>
        <w:rPr>
          <w:sz w:val="28"/>
          <w:szCs w:val="28"/>
        </w:rPr>
        <w:t>.</w:t>
      </w:r>
    </w:p>
    <w:p w14:paraId="5F789BD4" w14:textId="77777777"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30FF083B" w14:textId="77777777"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B703A0">
        <w:rPr>
          <w:b/>
          <w:sz w:val="28"/>
          <w:szCs w:val="28"/>
        </w:rPr>
        <w:t>Перечень мер, принятых органом местного самоуправления.</w:t>
      </w:r>
    </w:p>
    <w:p w14:paraId="61CE9656" w14:textId="57120AB0" w:rsidR="00B703A0" w:rsidRPr="00ED0EA1" w:rsidRDefault="00B703A0" w:rsidP="00ED0EA1">
      <w:pPr>
        <w:pBdr>
          <w:top w:val="single" w:sz="4" w:space="0" w:color="FFFFFF"/>
          <w:left w:val="single" w:sz="4" w:space="0" w:color="FFFFFF"/>
          <w:bottom w:val="single" w:sz="4" w:space="11" w:color="FFFFFF"/>
          <w:right w:val="single" w:sz="4" w:space="0" w:color="FFFFFF"/>
        </w:pBdr>
        <w:ind w:firstLine="567"/>
        <w:jc w:val="both"/>
        <w:rPr>
          <w:i/>
          <w:sz w:val="28"/>
          <w:szCs w:val="28"/>
        </w:rPr>
      </w:pPr>
      <w:r>
        <w:rPr>
          <w:i/>
          <w:sz w:val="28"/>
          <w:szCs w:val="28"/>
        </w:rPr>
        <w:t>Управление бюджетными доходами.</w:t>
      </w:r>
    </w:p>
    <w:p w14:paraId="4D6A4040"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Межведомственной комиссией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в 2020 году, в условиях действия ограничительных мер в результате распространения </w:t>
      </w:r>
      <w:proofErr w:type="spellStart"/>
      <w:r w:rsidRPr="00B703A0">
        <w:rPr>
          <w:sz w:val="28"/>
          <w:szCs w:val="28"/>
        </w:rPr>
        <w:t>коронавирусной</w:t>
      </w:r>
      <w:proofErr w:type="spellEnd"/>
      <w:r w:rsidRPr="00B703A0">
        <w:rPr>
          <w:sz w:val="28"/>
          <w:szCs w:val="28"/>
        </w:rPr>
        <w:t xml:space="preserve"> инфекции, продолжалась работа по реализации </w:t>
      </w:r>
      <w:proofErr w:type="gramStart"/>
      <w:r w:rsidRPr="00B703A0">
        <w:rPr>
          <w:sz w:val="28"/>
          <w:szCs w:val="28"/>
        </w:rPr>
        <w:t>мер  направленных</w:t>
      </w:r>
      <w:proofErr w:type="gramEnd"/>
      <w:r w:rsidRPr="00B703A0">
        <w:rPr>
          <w:sz w:val="28"/>
          <w:szCs w:val="28"/>
        </w:rPr>
        <w:t xml:space="preserve"> на повышение уровня платежной дисциплины организаций, индивидуальных предпринимателей и физических лиц, имеющих недоимку по уплате платежей в бюджеты всех уровней. </w:t>
      </w:r>
    </w:p>
    <w:p w14:paraId="002FBD62"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По крупным налогоплательщикам проводится ежемесячный мониторинг налоговых поступлений, по сравнению с 2019 годом рост налоговых поступлений составил 8,4%, в основном за счет увеличения поступлений налога на доходы физических лиц, что обусловлено увеличением фонда оплаты труда, в том числе в связи с выполнением Указов Президента Российской Федерации.</w:t>
      </w:r>
    </w:p>
    <w:p w14:paraId="4280FBD1"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Проводится еженедельный мониторинг состояния задолженности по налоговым платежам муниципальных учреждений, предприятий, органов местного самоуправления, акционерных обществ с долей участия муниципального образования (35 муниципальных учреждений, 4 муниципальных предприятия, 4 акционерных общества), что позволяет своевременно принимать управленческие решения по исключению возникновения просроченной задолженности по налоговым платежам. </w:t>
      </w:r>
    </w:p>
    <w:p w14:paraId="69496900" w14:textId="3B06053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Проводилась и проводится работа по выявлению и введению земель в активный хозяйственный оборот, ведется претензионная работа, подготовка и направление документов для принудительного взыскания задолженности в судебном порядке. По результатам проводимой инвентаризации задолженности по договорам аренды земельных участков, производится списание безнадежной и невозможной к взысканию задолженности. Задолженность по договорам аренды земельных участков на 01.01.2021 года составила 2,1 </w:t>
      </w:r>
      <w:r w:rsidR="00076CA4">
        <w:rPr>
          <w:sz w:val="28"/>
          <w:szCs w:val="28"/>
        </w:rPr>
        <w:t>млн</w:t>
      </w:r>
      <w:r w:rsidRPr="00B703A0">
        <w:rPr>
          <w:sz w:val="28"/>
          <w:szCs w:val="28"/>
        </w:rPr>
        <w:t xml:space="preserve"> рублей против 3,6 </w:t>
      </w:r>
      <w:r w:rsidR="00076CA4">
        <w:rPr>
          <w:sz w:val="28"/>
          <w:szCs w:val="28"/>
        </w:rPr>
        <w:t>млн</w:t>
      </w:r>
      <w:r w:rsidRPr="00B703A0">
        <w:rPr>
          <w:sz w:val="28"/>
          <w:szCs w:val="28"/>
        </w:rPr>
        <w:t xml:space="preserve"> рублей на 01.01.2020 года.</w:t>
      </w:r>
    </w:p>
    <w:p w14:paraId="404E18B1"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На постоянной основе осуществляется муниципальный земельный контроль, так за 2020 год проведено 130 проверок, выявлено 72 нарушения, 41 нарушение устранено, в том числе: на 38 земельных участков оформлены права (14 – аренда, 23 – собственность, 1 – безвозмездное пользование), 3 земельных участка освобождены.</w:t>
      </w:r>
    </w:p>
    <w:p w14:paraId="0F16032A" w14:textId="4F52BD44"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На основании отчета УФНС России по Калининградской области № 5</w:t>
      </w:r>
      <w:r w:rsidR="00834D74">
        <w:rPr>
          <w:sz w:val="28"/>
          <w:szCs w:val="28"/>
        </w:rPr>
        <w:t>-</w:t>
      </w:r>
      <w:r w:rsidRPr="00B703A0">
        <w:rPr>
          <w:sz w:val="28"/>
          <w:szCs w:val="28"/>
        </w:rPr>
        <w:t>МН ежегодно проводится оценка эффективности налоговых льгот, направленная на оптимизацию перечня действующих льгот, а также обеспечение оптимального выбора категорий налогоплательщиков, в отношении которых установлены льготы. Объем выпадающих доходов бюджета в 2019 году в результате предоставления налоговых льгот, установленных нормативными актами муниципального образования, по земельному налогу составил 15 тыс. рублей, по налогу на имущество физических лиц – 5 тыс. рублей.</w:t>
      </w:r>
    </w:p>
    <w:p w14:paraId="5A8412F6" w14:textId="2E3E67F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результате проведенной администрацией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работы в 2020 году </w:t>
      </w:r>
      <w:r w:rsidR="00ED0EA1">
        <w:rPr>
          <w:sz w:val="28"/>
          <w:szCs w:val="28"/>
        </w:rPr>
        <w:t>–</w:t>
      </w:r>
      <w:r w:rsidRPr="00B703A0">
        <w:rPr>
          <w:sz w:val="28"/>
          <w:szCs w:val="28"/>
        </w:rPr>
        <w:t xml:space="preserve"> достигнут бюджетный эффект в сумме 11,8 </w:t>
      </w:r>
      <w:r w:rsidR="00076CA4">
        <w:rPr>
          <w:sz w:val="28"/>
          <w:szCs w:val="28"/>
        </w:rPr>
        <w:t>млн</w:t>
      </w:r>
      <w:r w:rsidRPr="00B703A0">
        <w:rPr>
          <w:sz w:val="28"/>
          <w:szCs w:val="28"/>
        </w:rPr>
        <w:t xml:space="preserve"> рублей (транспортный налог – 10,2 </w:t>
      </w:r>
      <w:r w:rsidR="00076CA4">
        <w:rPr>
          <w:sz w:val="28"/>
          <w:szCs w:val="28"/>
        </w:rPr>
        <w:t>млн</w:t>
      </w:r>
      <w:r w:rsidRPr="00B703A0">
        <w:rPr>
          <w:sz w:val="28"/>
          <w:szCs w:val="28"/>
        </w:rPr>
        <w:t xml:space="preserve"> рублей, имущественные платежи 1,6 </w:t>
      </w:r>
      <w:r w:rsidR="00076CA4">
        <w:rPr>
          <w:sz w:val="28"/>
          <w:szCs w:val="28"/>
        </w:rPr>
        <w:t>млн</w:t>
      </w:r>
      <w:r w:rsidRPr="00B703A0">
        <w:rPr>
          <w:sz w:val="28"/>
          <w:szCs w:val="28"/>
        </w:rPr>
        <w:t xml:space="preserve"> рублей).</w:t>
      </w:r>
    </w:p>
    <w:p w14:paraId="17D843C2" w14:textId="7E4F8112"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Эффективность проведенных в 2020 году мероприятий позволила взять старт в 2021 году с меньшей суммы совокупной задолженности по транспортному налогу 14,3 </w:t>
      </w:r>
      <w:r w:rsidR="00076CA4">
        <w:rPr>
          <w:sz w:val="28"/>
          <w:szCs w:val="28"/>
        </w:rPr>
        <w:t>млн</w:t>
      </w:r>
      <w:r w:rsidRPr="00B703A0">
        <w:rPr>
          <w:sz w:val="28"/>
          <w:szCs w:val="28"/>
        </w:rPr>
        <w:t xml:space="preserve"> рублей против 20,9 </w:t>
      </w:r>
      <w:r w:rsidR="00076CA4">
        <w:rPr>
          <w:sz w:val="28"/>
          <w:szCs w:val="28"/>
        </w:rPr>
        <w:t>млн</w:t>
      </w:r>
      <w:r w:rsidRPr="00B703A0">
        <w:rPr>
          <w:sz w:val="28"/>
          <w:szCs w:val="28"/>
        </w:rPr>
        <w:t xml:space="preserve"> рублей на 01.12.2020</w:t>
      </w:r>
      <w:r w:rsidR="00834D74">
        <w:rPr>
          <w:sz w:val="28"/>
          <w:szCs w:val="28"/>
        </w:rPr>
        <w:t xml:space="preserve"> </w:t>
      </w:r>
      <w:r w:rsidRPr="00B703A0">
        <w:rPr>
          <w:sz w:val="28"/>
          <w:szCs w:val="28"/>
        </w:rPr>
        <w:t xml:space="preserve">года. Соответственно уменьшено количество крупнейших должников </w:t>
      </w:r>
      <w:r w:rsidR="00ED0EA1">
        <w:rPr>
          <w:sz w:val="28"/>
          <w:szCs w:val="28"/>
        </w:rPr>
        <w:t>–</w:t>
      </w:r>
      <w:r w:rsidRPr="00B703A0">
        <w:rPr>
          <w:sz w:val="28"/>
          <w:szCs w:val="28"/>
        </w:rPr>
        <w:t xml:space="preserve"> физических лиц (20 тыс. рублей и более) – 6 257 должников </w:t>
      </w:r>
      <w:proofErr w:type="gramStart"/>
      <w:r w:rsidRPr="00B703A0">
        <w:rPr>
          <w:sz w:val="28"/>
          <w:szCs w:val="28"/>
        </w:rPr>
        <w:t>против  9</w:t>
      </w:r>
      <w:proofErr w:type="gramEnd"/>
      <w:r w:rsidRPr="00B703A0">
        <w:rPr>
          <w:sz w:val="28"/>
          <w:szCs w:val="28"/>
        </w:rPr>
        <w:t> 722 должника на 01.12.2020</w:t>
      </w:r>
      <w:r w:rsidR="00834D74">
        <w:rPr>
          <w:sz w:val="28"/>
          <w:szCs w:val="28"/>
        </w:rPr>
        <w:t xml:space="preserve"> </w:t>
      </w:r>
      <w:r w:rsidRPr="00B703A0">
        <w:rPr>
          <w:sz w:val="28"/>
          <w:szCs w:val="28"/>
        </w:rPr>
        <w:t>года.</w:t>
      </w:r>
    </w:p>
    <w:p w14:paraId="5EAC1B87" w14:textId="63B86956"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2021 году будет также продолжена работа по погашению задолженности по имущественным налогам и легализации зарплат. Разработан и утвержден План мероприятий на 2021 год по реализации мер, способствующих увеличению доходной базы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от 17.02.2021 года, с учетом Плана мероприятий (дорожная карта) по мобилизации доходов регионального и местных бюджетов Калининградской области на 2021 год утвержденных Губернатором Калининградской области от 05.02.2021 № 517/01</w:t>
      </w:r>
      <w:r w:rsidR="00834D74">
        <w:rPr>
          <w:sz w:val="28"/>
          <w:szCs w:val="28"/>
        </w:rPr>
        <w:t>-</w:t>
      </w:r>
      <w:r w:rsidRPr="00B703A0">
        <w:rPr>
          <w:sz w:val="28"/>
          <w:szCs w:val="28"/>
        </w:rPr>
        <w:t xml:space="preserve">АА. </w:t>
      </w:r>
    </w:p>
    <w:p w14:paraId="0BA8F0C6"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рамках дорожной карты продолжается взаимодействие Правительства Калининградской области и муниципальных образований в части информационного взаимодействия, организации и проведения межведомственных комиссий и совещаний, проведения информационной кампании. Совместно с УФНС России по Калининградской области проведен анализ крупнейших должников по состоянию на 01.01.2021 года с целью формирования новых списков должников муниципального образования. </w:t>
      </w:r>
    </w:p>
    <w:p w14:paraId="6B299087" w14:textId="569DB27D"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Активизирована кампания по информированию граждан о необходимости своевременной уплаты имущественных налогов, в том числе за счет использования пресс</w:t>
      </w:r>
      <w:r w:rsidR="00834D74">
        <w:rPr>
          <w:sz w:val="28"/>
          <w:szCs w:val="28"/>
        </w:rPr>
        <w:t>-</w:t>
      </w:r>
      <w:r w:rsidRPr="00B703A0">
        <w:rPr>
          <w:sz w:val="28"/>
          <w:szCs w:val="28"/>
        </w:rPr>
        <w:t>релизов: «Новые правила налогообложения транспортных средств в 2021 году (от 19.01.2021</w:t>
      </w:r>
      <w:r w:rsidR="00834D74">
        <w:rPr>
          <w:sz w:val="28"/>
          <w:szCs w:val="28"/>
        </w:rPr>
        <w:t xml:space="preserve"> </w:t>
      </w:r>
      <w:r w:rsidRPr="00B703A0">
        <w:rPr>
          <w:sz w:val="28"/>
          <w:szCs w:val="28"/>
        </w:rPr>
        <w:t>г.) и «Сообщи о факте выплаты «серой» зарплаты!» (от 04.02.2021</w:t>
      </w:r>
      <w:r w:rsidR="00834D74">
        <w:rPr>
          <w:sz w:val="28"/>
          <w:szCs w:val="28"/>
        </w:rPr>
        <w:t xml:space="preserve"> </w:t>
      </w:r>
      <w:r w:rsidRPr="00B703A0">
        <w:rPr>
          <w:sz w:val="28"/>
          <w:szCs w:val="28"/>
        </w:rPr>
        <w:t>г.).</w:t>
      </w:r>
    </w:p>
    <w:p w14:paraId="349A7884"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Поиск объектов недвижимого имущества, подпадающих под действие ст. 378.2 Налогового кодекса Российской Федерации, </w:t>
      </w:r>
      <w:proofErr w:type="gramStart"/>
      <w:r w:rsidRPr="00B703A0">
        <w:rPr>
          <w:sz w:val="28"/>
          <w:szCs w:val="28"/>
        </w:rPr>
        <w:t>проводится  с</w:t>
      </w:r>
      <w:proofErr w:type="gramEnd"/>
      <w:r w:rsidRPr="00B703A0">
        <w:rPr>
          <w:sz w:val="28"/>
          <w:szCs w:val="28"/>
        </w:rPr>
        <w:t xml:space="preserve"> использованием аналитического приложения «Анализ имущественных налогов», визуального восприятия. </w:t>
      </w:r>
    </w:p>
    <w:p w14:paraId="250E21F8" w14:textId="5DD3A18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условиях недостаточности собственных источников доходов бюджета, администрацией муниципального образования </w:t>
      </w:r>
      <w:proofErr w:type="gramStart"/>
      <w:r w:rsidRPr="00B703A0">
        <w:rPr>
          <w:sz w:val="28"/>
          <w:szCs w:val="28"/>
        </w:rPr>
        <w:t>проведены  работы</w:t>
      </w:r>
      <w:proofErr w:type="gramEnd"/>
      <w:r w:rsidRPr="00B703A0">
        <w:rPr>
          <w:sz w:val="28"/>
          <w:szCs w:val="28"/>
        </w:rPr>
        <w:t xml:space="preserve"> по привлечению инвестиций через активное участие в федеральных и региональных программах. В 2020 году дополнительно получено из федерального и областного бюджетов 225,0 </w:t>
      </w:r>
      <w:r w:rsidR="00076CA4">
        <w:rPr>
          <w:sz w:val="28"/>
          <w:szCs w:val="28"/>
        </w:rPr>
        <w:t>млн</w:t>
      </w:r>
      <w:r w:rsidRPr="00B703A0">
        <w:rPr>
          <w:sz w:val="28"/>
          <w:szCs w:val="28"/>
        </w:rPr>
        <w:t xml:space="preserve"> рублей, при условии </w:t>
      </w:r>
      <w:proofErr w:type="spellStart"/>
      <w:r w:rsidRPr="00B703A0">
        <w:rPr>
          <w:sz w:val="28"/>
          <w:szCs w:val="28"/>
        </w:rPr>
        <w:t>софинансирования</w:t>
      </w:r>
      <w:proofErr w:type="spellEnd"/>
      <w:r w:rsidRPr="00B703A0">
        <w:rPr>
          <w:sz w:val="28"/>
          <w:szCs w:val="28"/>
        </w:rPr>
        <w:t xml:space="preserve"> 24,4 </w:t>
      </w:r>
      <w:r w:rsidR="00076CA4">
        <w:rPr>
          <w:sz w:val="28"/>
          <w:szCs w:val="28"/>
        </w:rPr>
        <w:t>млн</w:t>
      </w:r>
      <w:r w:rsidRPr="00B703A0">
        <w:rPr>
          <w:sz w:val="28"/>
          <w:szCs w:val="28"/>
        </w:rPr>
        <w:t xml:space="preserve"> рублей из бюджета города на реализацию программных мероприятий. В результате чего в 2020 году осуществлено переселение граждан из аварийного жилищного фонда, произведены ремонтные </w:t>
      </w:r>
      <w:proofErr w:type="gramStart"/>
      <w:r w:rsidRPr="00B703A0">
        <w:rPr>
          <w:sz w:val="28"/>
          <w:szCs w:val="28"/>
        </w:rPr>
        <w:t>работы  зданий</w:t>
      </w:r>
      <w:proofErr w:type="gramEnd"/>
      <w:r w:rsidRPr="00B703A0">
        <w:rPr>
          <w:sz w:val="28"/>
          <w:szCs w:val="28"/>
        </w:rPr>
        <w:t xml:space="preserve"> организаций дошкольного, общего и дополнительного образования, произведены строительные работы по обеспечению газоснабжением и водоснабжением населения городского округа, работы по благоустройству территорий.   </w:t>
      </w:r>
    </w:p>
    <w:p w14:paraId="2A39DB8C" w14:textId="59AA4D3B"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Ежегодно муниципальным образованием подаются заявки на участие в реализации программ приграничного сотрудничества Европейского инструмента добрососедства Литва</w:t>
      </w:r>
      <w:r w:rsidR="00834D74">
        <w:rPr>
          <w:sz w:val="28"/>
          <w:szCs w:val="28"/>
        </w:rPr>
        <w:t>-</w:t>
      </w:r>
      <w:r w:rsidRPr="00B703A0">
        <w:rPr>
          <w:sz w:val="28"/>
          <w:szCs w:val="28"/>
        </w:rPr>
        <w:t>Россия и Польша</w:t>
      </w:r>
      <w:r w:rsidR="00834D74">
        <w:rPr>
          <w:sz w:val="28"/>
          <w:szCs w:val="28"/>
        </w:rPr>
        <w:t>-</w:t>
      </w:r>
      <w:r w:rsidRPr="00B703A0">
        <w:rPr>
          <w:sz w:val="28"/>
          <w:szCs w:val="28"/>
        </w:rPr>
        <w:t xml:space="preserve">Россия. По результатам прохождения качественной оценки представленных муниципальным образованием проектов, в 2020 году получена поддержка от Европейского Союза в сумме 53,5 </w:t>
      </w:r>
      <w:r w:rsidR="00076CA4">
        <w:rPr>
          <w:sz w:val="28"/>
          <w:szCs w:val="28"/>
        </w:rPr>
        <w:t>млн</w:t>
      </w:r>
      <w:r w:rsidRPr="00B703A0">
        <w:rPr>
          <w:sz w:val="28"/>
          <w:szCs w:val="28"/>
        </w:rPr>
        <w:t xml:space="preserve"> рублей на капитальный ремонт дорог шести улиц в городе Гусеве Калининградской области и на строительство канализационной сети в поселках Первомайское и Приозерное </w:t>
      </w:r>
      <w:proofErr w:type="spellStart"/>
      <w:r w:rsidRPr="00B703A0">
        <w:rPr>
          <w:sz w:val="28"/>
          <w:szCs w:val="28"/>
        </w:rPr>
        <w:t>Гусевского</w:t>
      </w:r>
      <w:proofErr w:type="spellEnd"/>
      <w:r w:rsidRPr="00B703A0">
        <w:rPr>
          <w:sz w:val="28"/>
          <w:szCs w:val="28"/>
        </w:rPr>
        <w:t xml:space="preserve"> городского округа.</w:t>
      </w:r>
    </w:p>
    <w:p w14:paraId="08A84309" w14:textId="60079D7C"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2020 году в рамках Всероссийского конкурса «Лучшая муниципальная практика» в номинации «Умный город» муниципальное образование «</w:t>
      </w:r>
      <w:proofErr w:type="spellStart"/>
      <w:r w:rsidRPr="00B703A0">
        <w:rPr>
          <w:sz w:val="28"/>
          <w:szCs w:val="28"/>
        </w:rPr>
        <w:t>Гусевский</w:t>
      </w:r>
      <w:proofErr w:type="spellEnd"/>
      <w:r w:rsidRPr="00B703A0">
        <w:rPr>
          <w:sz w:val="28"/>
          <w:szCs w:val="28"/>
        </w:rPr>
        <w:t xml:space="preserve"> городской округ» заняло третье призовое место, в результате чего дополнительно в бюджет привлечено 30,0 </w:t>
      </w:r>
      <w:r w:rsidR="00076CA4">
        <w:rPr>
          <w:sz w:val="28"/>
          <w:szCs w:val="28"/>
        </w:rPr>
        <w:t>млн</w:t>
      </w:r>
      <w:r w:rsidRPr="00B703A0">
        <w:rPr>
          <w:sz w:val="28"/>
          <w:szCs w:val="28"/>
        </w:rPr>
        <w:t xml:space="preserve"> рублей. Данные средства будут направлены на реализацию мероприятий </w:t>
      </w:r>
      <w:proofErr w:type="gramStart"/>
      <w:r w:rsidRPr="00B703A0">
        <w:rPr>
          <w:sz w:val="28"/>
          <w:szCs w:val="28"/>
        </w:rPr>
        <w:t>по  разработке</w:t>
      </w:r>
      <w:proofErr w:type="gramEnd"/>
      <w:r w:rsidRPr="00B703A0">
        <w:rPr>
          <w:sz w:val="28"/>
          <w:szCs w:val="28"/>
        </w:rPr>
        <w:t xml:space="preserve"> и интеграции программных модулей Ситуационного центра </w:t>
      </w:r>
      <w:proofErr w:type="spellStart"/>
      <w:r w:rsidRPr="00B703A0">
        <w:rPr>
          <w:sz w:val="28"/>
          <w:szCs w:val="28"/>
        </w:rPr>
        <w:t>Гусевского</w:t>
      </w:r>
      <w:proofErr w:type="spellEnd"/>
      <w:r w:rsidRPr="00B703A0">
        <w:rPr>
          <w:sz w:val="28"/>
          <w:szCs w:val="28"/>
        </w:rPr>
        <w:t xml:space="preserve"> городского округа, внедрение систем диспетчеризации и их интеграция с Ситуационным центром </w:t>
      </w:r>
      <w:proofErr w:type="spellStart"/>
      <w:r w:rsidRPr="00B703A0">
        <w:rPr>
          <w:sz w:val="28"/>
          <w:szCs w:val="28"/>
        </w:rPr>
        <w:t>Гусевского</w:t>
      </w:r>
      <w:proofErr w:type="spellEnd"/>
      <w:r w:rsidRPr="00B703A0">
        <w:rPr>
          <w:sz w:val="28"/>
          <w:szCs w:val="28"/>
        </w:rPr>
        <w:t xml:space="preserve"> городского округа, внедрение систем мониторинга, учета и управления объектами коммунальной инфраструктуры и её элементами на социально</w:t>
      </w:r>
      <w:r w:rsidR="00ED0EA1">
        <w:rPr>
          <w:sz w:val="28"/>
          <w:szCs w:val="28"/>
        </w:rPr>
        <w:t>–</w:t>
      </w:r>
      <w:r w:rsidRPr="00B703A0">
        <w:rPr>
          <w:sz w:val="28"/>
          <w:szCs w:val="28"/>
        </w:rPr>
        <w:t xml:space="preserve">значимых объектах </w:t>
      </w:r>
      <w:proofErr w:type="spellStart"/>
      <w:r w:rsidRPr="00B703A0">
        <w:rPr>
          <w:sz w:val="28"/>
          <w:szCs w:val="28"/>
        </w:rPr>
        <w:t>Гусевского</w:t>
      </w:r>
      <w:proofErr w:type="spellEnd"/>
      <w:r w:rsidRPr="00B703A0">
        <w:rPr>
          <w:sz w:val="28"/>
          <w:szCs w:val="28"/>
        </w:rPr>
        <w:t xml:space="preserve"> городского округа. </w:t>
      </w:r>
    </w:p>
    <w:p w14:paraId="3A205416"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546A317" w14:textId="77777777" w:rsidR="00B703A0" w:rsidRPr="00ED0EA1" w:rsidRDefault="00B703A0" w:rsidP="00B703A0">
      <w:pPr>
        <w:pBdr>
          <w:top w:val="single" w:sz="4" w:space="0" w:color="FFFFFF"/>
          <w:left w:val="single" w:sz="4" w:space="0" w:color="FFFFFF"/>
          <w:bottom w:val="single" w:sz="4" w:space="11" w:color="FFFFFF"/>
          <w:right w:val="single" w:sz="4" w:space="0" w:color="FFFFFF"/>
        </w:pBdr>
        <w:ind w:firstLine="567"/>
        <w:jc w:val="both"/>
        <w:rPr>
          <w:b/>
          <w:bCs/>
          <w:iCs/>
          <w:sz w:val="28"/>
          <w:szCs w:val="28"/>
        </w:rPr>
      </w:pPr>
      <w:r w:rsidRPr="00ED0EA1">
        <w:rPr>
          <w:b/>
          <w:bCs/>
          <w:iCs/>
          <w:sz w:val="28"/>
          <w:szCs w:val="28"/>
        </w:rPr>
        <w:t>Управление бюджетными расходами.</w:t>
      </w:r>
    </w:p>
    <w:p w14:paraId="01EB6DB2" w14:textId="6550A933"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Расходы бюджета МО «</w:t>
      </w:r>
      <w:proofErr w:type="spellStart"/>
      <w:r w:rsidRPr="00B703A0">
        <w:rPr>
          <w:sz w:val="28"/>
          <w:szCs w:val="28"/>
        </w:rPr>
        <w:t>Гусевский</w:t>
      </w:r>
      <w:proofErr w:type="spellEnd"/>
      <w:r w:rsidRPr="00B703A0">
        <w:rPr>
          <w:sz w:val="28"/>
          <w:szCs w:val="28"/>
        </w:rPr>
        <w:t xml:space="preserve"> городской округ» по муниципальным программам в 2020 году исполнены в объеме 868 </w:t>
      </w:r>
      <w:r w:rsidR="00076CA4">
        <w:rPr>
          <w:sz w:val="28"/>
          <w:szCs w:val="28"/>
        </w:rPr>
        <w:t>млн</w:t>
      </w:r>
      <w:r w:rsidRPr="00B703A0">
        <w:rPr>
          <w:sz w:val="28"/>
          <w:szCs w:val="28"/>
        </w:rPr>
        <w:t xml:space="preserve"> </w:t>
      </w:r>
      <w:proofErr w:type="gramStart"/>
      <w:r w:rsidRPr="00B703A0">
        <w:rPr>
          <w:sz w:val="28"/>
          <w:szCs w:val="28"/>
        </w:rPr>
        <w:t>рублей,  из</w:t>
      </w:r>
      <w:proofErr w:type="gramEnd"/>
      <w:r w:rsidRPr="00B703A0">
        <w:rPr>
          <w:sz w:val="28"/>
          <w:szCs w:val="28"/>
        </w:rPr>
        <w:t xml:space="preserve"> них социальной направленности в объеме 579 </w:t>
      </w:r>
      <w:r w:rsidR="00076CA4">
        <w:rPr>
          <w:sz w:val="28"/>
          <w:szCs w:val="28"/>
        </w:rPr>
        <w:t>млн</w:t>
      </w:r>
      <w:r w:rsidRPr="00B703A0">
        <w:rPr>
          <w:sz w:val="28"/>
          <w:szCs w:val="28"/>
        </w:rPr>
        <w:t xml:space="preserve"> рублей  (7 программ), на поддержку отраслей экономики в объеме 287 </w:t>
      </w:r>
      <w:r w:rsidR="00076CA4">
        <w:rPr>
          <w:sz w:val="28"/>
          <w:szCs w:val="28"/>
        </w:rPr>
        <w:t>млн</w:t>
      </w:r>
      <w:r w:rsidRPr="00B703A0">
        <w:rPr>
          <w:sz w:val="28"/>
          <w:szCs w:val="28"/>
        </w:rPr>
        <w:t xml:space="preserve"> рублей  (9 программ) и общей направленности в объеме 2 </w:t>
      </w:r>
      <w:r w:rsidR="00076CA4">
        <w:rPr>
          <w:sz w:val="28"/>
          <w:szCs w:val="28"/>
        </w:rPr>
        <w:t>млн</w:t>
      </w:r>
      <w:r w:rsidRPr="00B703A0">
        <w:rPr>
          <w:sz w:val="28"/>
          <w:szCs w:val="28"/>
        </w:rPr>
        <w:t xml:space="preserve"> рублей (6 программ). Доля программных расходов за 2020 год составила 79% к общим расходам бюджета. </w:t>
      </w:r>
    </w:p>
    <w:p w14:paraId="3FDBEBF4" w14:textId="7561BF1A"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По результатам ежегодно проводимой оценки эффективности реализации Программы главой администрации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может быть принято решение о необходимости прекращения или об изменении, начиная с очередного финансового года ранее утвержденной муниципальной программы, в том числе необходимости объема бюджетных ассигнований на финансовое обеспечение реализации муниципальной программы. По результатам оценки эффективности реализации муниципальных программ за 2020 год 1 муниципальная программа получила низкую эффективность, 21 муниципальная программа признана эффективной, что является основанием для их дальнейшего финансирования.  </w:t>
      </w:r>
    </w:p>
    <w:p w14:paraId="72F7C283"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Приоритетное место в структуре бюджета муниципальных программ занимают программы социальной направленности, их доля в 2020 году составила 67% от структуры программных расходов бюджета муниципального образования.</w:t>
      </w:r>
    </w:p>
    <w:p w14:paraId="25EE0863" w14:textId="6272A7CC"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Исходя из того, что муниципальные программы являются основой долгосрочного бюджетного планирования, их мероприятия и показатели были скорректированы в соответствии прогнозом социально</w:t>
      </w:r>
      <w:r w:rsidR="00834D74">
        <w:rPr>
          <w:sz w:val="28"/>
          <w:szCs w:val="28"/>
        </w:rPr>
        <w:t>-</w:t>
      </w:r>
      <w:r w:rsidRPr="00B703A0">
        <w:rPr>
          <w:sz w:val="28"/>
          <w:szCs w:val="28"/>
        </w:rPr>
        <w:t>экономического развития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при формировании бюджета на 2021 год и плановый период 2022</w:t>
      </w:r>
      <w:r w:rsidR="00834D74">
        <w:rPr>
          <w:sz w:val="28"/>
          <w:szCs w:val="28"/>
        </w:rPr>
        <w:t>-</w:t>
      </w:r>
      <w:r w:rsidRPr="00B703A0">
        <w:rPr>
          <w:sz w:val="28"/>
          <w:szCs w:val="28"/>
        </w:rPr>
        <w:t>2023 годов. Предельные объемы бюджетных ассигнований по каждой муниципальной программе доведены до ответственных исполнителей муниципальных программ. В результате муниципальные программы становятся механизмом для принятия решений о распределении принимаемых бюджетных обязательств и частичной корректировке действующих бюджетных обязательств с учетом достигнутых результатов в соответствующей сфере деятельности.</w:t>
      </w:r>
    </w:p>
    <w:p w14:paraId="37C48DEA" w14:textId="22AD575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4013A9">
        <w:rPr>
          <w:sz w:val="28"/>
          <w:szCs w:val="28"/>
        </w:rPr>
        <w:t xml:space="preserve">В рамках проведения мероприятий, направленных на энергосбережение и повышение энергетической эффективности использования энергетических ресурсов при эксплуатации объектов наружного (уличного) освещения на территории города Гусева в 2018 году был заключен </w:t>
      </w:r>
      <w:proofErr w:type="spellStart"/>
      <w:r w:rsidRPr="004013A9">
        <w:rPr>
          <w:sz w:val="28"/>
          <w:szCs w:val="28"/>
        </w:rPr>
        <w:t>энергосервисный</w:t>
      </w:r>
      <w:proofErr w:type="spellEnd"/>
      <w:r w:rsidRPr="004013A9">
        <w:rPr>
          <w:sz w:val="28"/>
          <w:szCs w:val="28"/>
        </w:rPr>
        <w:t xml:space="preserve"> контракт с региональной энергетической компанией. В результате проведенных мероприятий была проведена замена приборов уличного освещения (ДРЛ и ДНАТ) на 1</w:t>
      </w:r>
      <w:r w:rsidR="00834D74" w:rsidRPr="004013A9">
        <w:rPr>
          <w:sz w:val="28"/>
          <w:szCs w:val="28"/>
        </w:rPr>
        <w:t xml:space="preserve"> </w:t>
      </w:r>
      <w:r w:rsidRPr="004013A9">
        <w:rPr>
          <w:sz w:val="28"/>
          <w:szCs w:val="28"/>
        </w:rPr>
        <w:t>060 энергосберегающих (светодиодных), что позволило повысить качество уличного освещения.</w:t>
      </w:r>
    </w:p>
    <w:p w14:paraId="0A851C95"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Результатом проведенных мероприятий стали следующие показатели экономии: </w:t>
      </w:r>
    </w:p>
    <w:p w14:paraId="2FA63A0D" w14:textId="7E7BD5B6" w:rsidR="00B703A0" w:rsidRPr="00834D74" w:rsidRDefault="00B703A0" w:rsidP="0083380E">
      <w:pPr>
        <w:pStyle w:val="a9"/>
        <w:numPr>
          <w:ilvl w:val="0"/>
          <w:numId w:val="58"/>
        </w:numPr>
        <w:pBdr>
          <w:top w:val="single" w:sz="4" w:space="0" w:color="FFFFFF"/>
          <w:left w:val="single" w:sz="4" w:space="0" w:color="FFFFFF"/>
          <w:bottom w:val="single" w:sz="4" w:space="11" w:color="FFFFFF"/>
          <w:right w:val="single" w:sz="4" w:space="0" w:color="FFFFFF"/>
        </w:pBdr>
        <w:ind w:left="0" w:firstLine="709"/>
        <w:jc w:val="both"/>
        <w:rPr>
          <w:szCs w:val="28"/>
        </w:rPr>
      </w:pPr>
      <w:r w:rsidRPr="00834D74">
        <w:rPr>
          <w:szCs w:val="28"/>
        </w:rPr>
        <w:t>в 2018 году экономия составила в натуральном выражении – 91737кВт*ч, в денежном выражении (с учетом тарифов за электроэнергию 2018</w:t>
      </w:r>
      <w:r w:rsidR="00834D74">
        <w:rPr>
          <w:szCs w:val="28"/>
        </w:rPr>
        <w:t xml:space="preserve"> </w:t>
      </w:r>
      <w:r w:rsidRPr="00834D74">
        <w:rPr>
          <w:szCs w:val="28"/>
        </w:rPr>
        <w:t>г</w:t>
      </w:r>
      <w:r w:rsidR="00834D74">
        <w:rPr>
          <w:szCs w:val="28"/>
        </w:rPr>
        <w:t>.</w:t>
      </w:r>
      <w:r w:rsidRPr="00834D74">
        <w:rPr>
          <w:szCs w:val="28"/>
        </w:rPr>
        <w:t>) 467 858 рублей;</w:t>
      </w:r>
    </w:p>
    <w:p w14:paraId="170DC7DC" w14:textId="5DA9B45A" w:rsidR="00B703A0" w:rsidRPr="00834D74" w:rsidRDefault="00B703A0" w:rsidP="0083380E">
      <w:pPr>
        <w:pStyle w:val="a9"/>
        <w:numPr>
          <w:ilvl w:val="0"/>
          <w:numId w:val="58"/>
        </w:numPr>
        <w:pBdr>
          <w:top w:val="single" w:sz="4" w:space="0" w:color="FFFFFF"/>
          <w:left w:val="single" w:sz="4" w:space="0" w:color="FFFFFF"/>
          <w:bottom w:val="single" w:sz="4" w:space="11" w:color="FFFFFF"/>
          <w:right w:val="single" w:sz="4" w:space="0" w:color="FFFFFF"/>
        </w:pBdr>
        <w:ind w:left="0" w:firstLine="709"/>
        <w:jc w:val="both"/>
        <w:rPr>
          <w:szCs w:val="28"/>
        </w:rPr>
      </w:pPr>
      <w:r w:rsidRPr="00834D74">
        <w:rPr>
          <w:szCs w:val="28"/>
        </w:rPr>
        <w:t>в 2019 году экономия составила в натуральном выражении – 425664кВт*ч, в денежном выражении (с учетом тарифов за электроэнергию 2019</w:t>
      </w:r>
      <w:r w:rsidR="00834D74">
        <w:rPr>
          <w:szCs w:val="28"/>
        </w:rPr>
        <w:t xml:space="preserve"> </w:t>
      </w:r>
      <w:r w:rsidRPr="00834D74">
        <w:rPr>
          <w:szCs w:val="28"/>
        </w:rPr>
        <w:t>г</w:t>
      </w:r>
      <w:r w:rsidR="00834D74">
        <w:rPr>
          <w:szCs w:val="28"/>
        </w:rPr>
        <w:t>.</w:t>
      </w:r>
      <w:r w:rsidRPr="00834D74">
        <w:rPr>
          <w:szCs w:val="28"/>
        </w:rPr>
        <w:t>) 2 375 205 рублей.</w:t>
      </w:r>
    </w:p>
    <w:p w14:paraId="06B9132D"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Совместно с фондом «Центр поддержки предпринимательства </w:t>
      </w:r>
      <w:proofErr w:type="spellStart"/>
      <w:r w:rsidRPr="00B703A0">
        <w:rPr>
          <w:sz w:val="28"/>
          <w:szCs w:val="28"/>
        </w:rPr>
        <w:t>Гусевского</w:t>
      </w:r>
      <w:proofErr w:type="spellEnd"/>
      <w:r w:rsidRPr="00B703A0">
        <w:rPr>
          <w:sz w:val="28"/>
          <w:szCs w:val="28"/>
        </w:rPr>
        <w:t xml:space="preserve"> городского округа» реализуются мероприятия муниципальной программы «Поддержка и развитие малого и среднего предпринимательства на территории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w:t>
      </w:r>
    </w:p>
    <w:p w14:paraId="05214712"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Осуществлялась консультационная поддержка юридических лиц и индивидуальных предпринимателей по существующим мерам поддержки в период пандемии, а также по переходу на иные системы налогообложения в связи с отменой с 01.01.2021 ЕНВД, посредством телефонной связи, размещения информации на официальном сайте администрации, в социальных сетях. </w:t>
      </w:r>
    </w:p>
    <w:p w14:paraId="68B026F9"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На проведение данных мероприятий финансового обеспечения из муниципального бюджета не потребовалось.</w:t>
      </w:r>
    </w:p>
    <w:p w14:paraId="48D40974" w14:textId="611E644C" w:rsidR="00B703A0" w:rsidRPr="00834D74" w:rsidRDefault="00B703A0" w:rsidP="00834D74">
      <w:pPr>
        <w:pBdr>
          <w:top w:val="single" w:sz="4" w:space="0" w:color="FFFFFF"/>
          <w:left w:val="single" w:sz="4" w:space="0" w:color="FFFFFF"/>
          <w:bottom w:val="single" w:sz="4" w:space="11" w:color="FFFFFF"/>
          <w:right w:val="single" w:sz="4" w:space="0" w:color="FFFFFF"/>
        </w:pBdr>
        <w:ind w:firstLine="567"/>
        <w:jc w:val="both"/>
        <w:rPr>
          <w:rFonts w:eastAsiaTheme="minorHAnsi"/>
          <w:sz w:val="28"/>
          <w:szCs w:val="28"/>
        </w:rPr>
      </w:pPr>
      <w:r w:rsidRPr="00B703A0">
        <w:rPr>
          <w:sz w:val="28"/>
          <w:szCs w:val="28"/>
        </w:rPr>
        <w:t xml:space="preserve">В целях повышения эффективности бюджетных расходов в муниципальном образовании на постоянной основе ведется работа по вовлечению жителей города в обсуждение и принятие решений по вопросам местного значения. </w:t>
      </w:r>
      <w:proofErr w:type="gramStart"/>
      <w:r w:rsidRPr="00B703A0">
        <w:rPr>
          <w:sz w:val="28"/>
          <w:szCs w:val="28"/>
        </w:rPr>
        <w:t>Проводятся  обязательные</w:t>
      </w:r>
      <w:proofErr w:type="gramEnd"/>
      <w:r w:rsidRPr="00B703A0">
        <w:rPr>
          <w:sz w:val="28"/>
          <w:szCs w:val="28"/>
        </w:rPr>
        <w:t xml:space="preserve"> публичные слушания по вопросам бюджета. «Бюджет для граждан» ежегодно размещается на официальном сайте Администрации МО «</w:t>
      </w:r>
      <w:proofErr w:type="spellStart"/>
      <w:r w:rsidRPr="00B703A0">
        <w:rPr>
          <w:sz w:val="28"/>
          <w:szCs w:val="28"/>
        </w:rPr>
        <w:t>Гусевский</w:t>
      </w:r>
      <w:proofErr w:type="spellEnd"/>
      <w:r w:rsidRPr="00B703A0">
        <w:rPr>
          <w:sz w:val="28"/>
          <w:szCs w:val="28"/>
        </w:rPr>
        <w:t xml:space="preserve"> городской округ» по ссылке </w:t>
      </w:r>
      <w:hyperlink r:id="rId51" w:history="1">
        <w:r w:rsidRPr="00834D74">
          <w:rPr>
            <w:sz w:val="28"/>
            <w:szCs w:val="28"/>
          </w:rPr>
          <w:t>http://admgusev.ru/power/admin/bjudzh/budfor.php</w:t>
        </w:r>
      </w:hyperlink>
      <w:r w:rsidRPr="00834D74">
        <w:rPr>
          <w:sz w:val="28"/>
          <w:szCs w:val="28"/>
        </w:rPr>
        <w:t>. Проект бюджета, утвержденный бюджет и отчетность по исполнению бюджета печ</w:t>
      </w:r>
      <w:r w:rsidRPr="00B703A0">
        <w:rPr>
          <w:sz w:val="28"/>
          <w:szCs w:val="28"/>
        </w:rPr>
        <w:t>атаются в полном объеме в местной газете «За доблестный труд», а также размещаются на официальном сайте Администрации.</w:t>
      </w:r>
    </w:p>
    <w:p w14:paraId="097B8FAB" w14:textId="592EF480"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МО «</w:t>
      </w:r>
      <w:proofErr w:type="spellStart"/>
      <w:r w:rsidRPr="00B703A0">
        <w:rPr>
          <w:sz w:val="28"/>
          <w:szCs w:val="28"/>
        </w:rPr>
        <w:t>Гусевский</w:t>
      </w:r>
      <w:proofErr w:type="spellEnd"/>
      <w:r w:rsidRPr="00B703A0">
        <w:rPr>
          <w:sz w:val="28"/>
          <w:szCs w:val="28"/>
        </w:rPr>
        <w:t xml:space="preserve"> городской </w:t>
      </w:r>
      <w:proofErr w:type="gramStart"/>
      <w:r w:rsidRPr="00B703A0">
        <w:rPr>
          <w:sz w:val="28"/>
          <w:szCs w:val="28"/>
        </w:rPr>
        <w:t>округ»  в</w:t>
      </w:r>
      <w:proofErr w:type="gramEnd"/>
      <w:r w:rsidRPr="00B703A0">
        <w:rPr>
          <w:sz w:val="28"/>
          <w:szCs w:val="28"/>
        </w:rPr>
        <w:t xml:space="preserve"> рамках муниципальных программ «Формирование современной городской среды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и «Программа конкретных дел» реализуется  инициативное бюджетирование, основанное на гражданской инициативе практик по решению вопросов местного значения при непосредственном участии граждан в определении и выборе объектов расходования бюджетных средств, а также последующем контроле за реализацией отобранных проектов. В рамках данных практик задействовано несколько каналов, по которым граждане предлагают свои идеи: анкетирование, очные встречи и обсуждения, подача проектных предложений через интернет, через общественные приемные, ящики</w:t>
      </w:r>
      <w:r w:rsidR="00ED0EA1">
        <w:rPr>
          <w:sz w:val="28"/>
          <w:szCs w:val="28"/>
        </w:rPr>
        <w:t>–</w:t>
      </w:r>
      <w:r w:rsidRPr="00B703A0">
        <w:rPr>
          <w:sz w:val="28"/>
          <w:szCs w:val="28"/>
        </w:rPr>
        <w:t xml:space="preserve">урны в общественных местах. В 2020 году в рамках МП </w:t>
      </w:r>
      <w:r w:rsidR="00ED0EA1">
        <w:rPr>
          <w:sz w:val="28"/>
          <w:szCs w:val="28"/>
        </w:rPr>
        <w:t>«</w:t>
      </w:r>
      <w:r w:rsidRPr="00B703A0">
        <w:rPr>
          <w:sz w:val="28"/>
          <w:szCs w:val="28"/>
        </w:rPr>
        <w:t xml:space="preserve">Программа конкретных дел по комплексному благоустройству </w:t>
      </w:r>
      <w:proofErr w:type="spellStart"/>
      <w:r w:rsidRPr="00B703A0">
        <w:rPr>
          <w:sz w:val="28"/>
          <w:szCs w:val="28"/>
        </w:rPr>
        <w:t>территоррии</w:t>
      </w:r>
      <w:proofErr w:type="spellEnd"/>
      <w:r w:rsidRPr="00B703A0">
        <w:rPr>
          <w:sz w:val="28"/>
          <w:szCs w:val="28"/>
        </w:rPr>
        <w:t xml:space="preserve"> МО </w:t>
      </w:r>
      <w:r w:rsidR="00834D74">
        <w:rPr>
          <w:sz w:val="28"/>
          <w:szCs w:val="28"/>
        </w:rPr>
        <w:t>"</w:t>
      </w:r>
      <w:proofErr w:type="spellStart"/>
      <w:r w:rsidRPr="00B703A0">
        <w:rPr>
          <w:sz w:val="28"/>
          <w:szCs w:val="28"/>
        </w:rPr>
        <w:t>Гусевский</w:t>
      </w:r>
      <w:proofErr w:type="spellEnd"/>
      <w:r w:rsidRPr="00B703A0">
        <w:rPr>
          <w:sz w:val="28"/>
          <w:szCs w:val="28"/>
        </w:rPr>
        <w:t xml:space="preserve"> городской округ"</w:t>
      </w:r>
      <w:r w:rsidR="00ED0EA1">
        <w:rPr>
          <w:sz w:val="28"/>
          <w:szCs w:val="28"/>
        </w:rPr>
        <w:t>»</w:t>
      </w:r>
      <w:r w:rsidRPr="00B703A0">
        <w:rPr>
          <w:sz w:val="28"/>
          <w:szCs w:val="28"/>
        </w:rPr>
        <w:t xml:space="preserve"> реализовано мероприятий на сумму 11,8 </w:t>
      </w:r>
      <w:r w:rsidR="00076CA4">
        <w:rPr>
          <w:sz w:val="28"/>
          <w:szCs w:val="28"/>
        </w:rPr>
        <w:t>млн</w:t>
      </w:r>
      <w:r w:rsidRPr="00B703A0">
        <w:rPr>
          <w:sz w:val="28"/>
          <w:szCs w:val="28"/>
        </w:rPr>
        <w:t xml:space="preserve"> рублей, в 2021 году в рамках МП</w:t>
      </w:r>
      <w:r w:rsidR="00ED0EA1">
        <w:rPr>
          <w:sz w:val="28"/>
          <w:szCs w:val="28"/>
        </w:rPr>
        <w:t xml:space="preserve"> </w:t>
      </w:r>
      <w:r w:rsidRPr="00B703A0">
        <w:rPr>
          <w:sz w:val="28"/>
          <w:szCs w:val="28"/>
        </w:rPr>
        <w:t>«Формирование современной городской среды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планируется реализовать мероприятий на сумму 290,3 </w:t>
      </w:r>
      <w:r w:rsidR="00076CA4">
        <w:rPr>
          <w:sz w:val="28"/>
          <w:szCs w:val="28"/>
        </w:rPr>
        <w:t>млн</w:t>
      </w:r>
      <w:r w:rsidRPr="00B703A0">
        <w:rPr>
          <w:sz w:val="28"/>
          <w:szCs w:val="28"/>
        </w:rPr>
        <w:t xml:space="preserve"> рублей</w:t>
      </w:r>
    </w:p>
    <w:p w14:paraId="64435581"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Проводится мониторинг кредиторской задолженности муниципальных учреждений за потребленные энергоресурсы, налоговые и другие платежи, что позволяет своевременно принимать управленческие решения. По результатам принятой бюджетной отчетности от главных распорядителей бюджетных средств за 2020 год – просроченная кредиторская задолженность отсутствует.</w:t>
      </w:r>
    </w:p>
    <w:p w14:paraId="06343386" w14:textId="39F0BCE1"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Исполнение 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осуществляется в условиях открытия лицевых счетов главных распорядителей и получателей бюджетных средств в органе Федерального казначейства. В рамках Соглашения «Об осуществлении УФК по Калининградской области отдельных функций по исполнению 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при кассовом обслуживании исполнения бюджета органами Федерального казначейства» от 25.08.2015</w:t>
      </w:r>
      <w:r w:rsidR="00834D74">
        <w:rPr>
          <w:sz w:val="28"/>
          <w:szCs w:val="28"/>
        </w:rPr>
        <w:t xml:space="preserve"> </w:t>
      </w:r>
      <w:r w:rsidRPr="00B703A0">
        <w:rPr>
          <w:sz w:val="28"/>
          <w:szCs w:val="28"/>
        </w:rPr>
        <w:t>года, УФК принимает на учет бюджетные обязательства получателей средств бюджета, учитывает лимиты бюджетных обязательств и осуществляет санкционирование денежных обязательств.</w:t>
      </w:r>
    </w:p>
    <w:p w14:paraId="1BA9403F"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Принимаются активные меры по обеспечению оптимального уровня дефицита бюджета и соблюдению п. 3 ст. 92.1 Бюджетного кодекса Российской Федерации. Плановый дефицит утвержден в объеме 8% общих доходов бюджета без учета объема безвозмездных поступлений, поступлений налоговых доходов по дополнительным нормативам отчислений и без </w:t>
      </w:r>
      <w:proofErr w:type="gramStart"/>
      <w:r w:rsidRPr="00B703A0">
        <w:rPr>
          <w:sz w:val="28"/>
          <w:szCs w:val="28"/>
        </w:rPr>
        <w:t>учета  остатков</w:t>
      </w:r>
      <w:proofErr w:type="gramEnd"/>
      <w:r w:rsidRPr="00B703A0">
        <w:rPr>
          <w:sz w:val="28"/>
          <w:szCs w:val="28"/>
        </w:rPr>
        <w:t xml:space="preserve"> на 01.01.2020 года. По состоянию на 01.01.2021 года бюджет исполнен с профицитом, в связи с переходящими остатками средств по долгосрочным программам. </w:t>
      </w:r>
    </w:p>
    <w:p w14:paraId="47127CF0" w14:textId="638ADD80"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Финансовым управлением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осуществляется постоянный контроль за своевременным и качественным предоставлением бюджетной отчетности распорядителями и получателями средств</w:t>
      </w:r>
      <w:r w:rsidR="00834D74">
        <w:rPr>
          <w:sz w:val="28"/>
          <w:szCs w:val="28"/>
        </w:rPr>
        <w:t xml:space="preserve"> </w:t>
      </w:r>
      <w:r w:rsidRPr="00B703A0">
        <w:rPr>
          <w:sz w:val="28"/>
          <w:szCs w:val="28"/>
        </w:rPr>
        <w:t>бюджета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w:t>
      </w:r>
    </w:p>
    <w:p w14:paraId="2B4FEB0A"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Годовая бюджетная отчетность и сводная бухгалтерская отчетность муниципальных и автономных учреждений за 2020 год в модуле «Учет и отчетность» информационной системы «Электронный бюджет Калининградской области» представлена муниципальным образованием «</w:t>
      </w:r>
      <w:proofErr w:type="spellStart"/>
      <w:r w:rsidRPr="00B703A0">
        <w:rPr>
          <w:sz w:val="28"/>
          <w:szCs w:val="28"/>
        </w:rPr>
        <w:t>Гусевский</w:t>
      </w:r>
      <w:proofErr w:type="spellEnd"/>
      <w:r w:rsidRPr="00B703A0">
        <w:rPr>
          <w:sz w:val="28"/>
          <w:szCs w:val="28"/>
        </w:rPr>
        <w:t xml:space="preserve"> городской округ» в установленные сроки и в полном объеме форм. В отчетности соблюдены контрольные соотношения, установленные приказами Министерства финансов РФ от 28.12.2010 № 191н, от 25.03.2011 № 33н, при этом разногласий не установлено, годовой отчет об исполнении бюджета за 2020 год принят.</w:t>
      </w:r>
    </w:p>
    <w:p w14:paraId="33F8AF08"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65F9BEC" w14:textId="3C451373" w:rsidR="00B703A0" w:rsidRPr="00ED0EA1" w:rsidRDefault="00B703A0" w:rsidP="00B703A0">
      <w:pPr>
        <w:pBdr>
          <w:top w:val="single" w:sz="4" w:space="0" w:color="FFFFFF"/>
          <w:left w:val="single" w:sz="4" w:space="0" w:color="FFFFFF"/>
          <w:bottom w:val="single" w:sz="4" w:space="11" w:color="FFFFFF"/>
          <w:right w:val="single" w:sz="4" w:space="0" w:color="FFFFFF"/>
        </w:pBdr>
        <w:ind w:firstLine="567"/>
        <w:jc w:val="both"/>
        <w:rPr>
          <w:b/>
          <w:bCs/>
          <w:iCs/>
          <w:sz w:val="28"/>
          <w:szCs w:val="28"/>
        </w:rPr>
      </w:pPr>
      <w:r w:rsidRPr="00ED0EA1">
        <w:rPr>
          <w:b/>
          <w:bCs/>
          <w:iCs/>
          <w:sz w:val="28"/>
          <w:szCs w:val="28"/>
        </w:rPr>
        <w:t>Управление муниципальным долгом</w:t>
      </w:r>
      <w:r w:rsidR="00ED0EA1" w:rsidRPr="00ED0EA1">
        <w:rPr>
          <w:b/>
          <w:bCs/>
          <w:iCs/>
          <w:sz w:val="28"/>
          <w:szCs w:val="28"/>
        </w:rPr>
        <w:t>.</w:t>
      </w:r>
    </w:p>
    <w:p w14:paraId="7CED9AA7"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целях снижения объема расходов на обслуживание муниципального долга в муниципальном образовании проводятся мероприятия по проведению аукционов непосредственно для привлечения ресурсов  кредитного характера,  проводится активный мониторинг процентных ставок по заключенным контрактам среди муниципалитетов для объективного формирования начальной цены контракта по привлечению кредитных средств, принимаются меры по досрочному погашению заимствованных денежных средств за счет остатка средств бюджета муниципального образования.</w:t>
      </w:r>
    </w:p>
    <w:p w14:paraId="4252E46A" w14:textId="490A8DD4"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В 2020 </w:t>
      </w:r>
      <w:proofErr w:type="gramStart"/>
      <w:r w:rsidRPr="00B703A0">
        <w:rPr>
          <w:sz w:val="28"/>
          <w:szCs w:val="28"/>
        </w:rPr>
        <w:t>году  муниципальным</w:t>
      </w:r>
      <w:proofErr w:type="gramEnd"/>
      <w:r w:rsidRPr="00B703A0">
        <w:rPr>
          <w:sz w:val="28"/>
          <w:szCs w:val="28"/>
        </w:rPr>
        <w:t xml:space="preserve"> образованием было привлечено 77,7 </w:t>
      </w:r>
      <w:r w:rsidR="00076CA4">
        <w:rPr>
          <w:sz w:val="28"/>
          <w:szCs w:val="28"/>
        </w:rPr>
        <w:t>млн</w:t>
      </w:r>
      <w:r w:rsidRPr="00B703A0">
        <w:rPr>
          <w:sz w:val="28"/>
          <w:szCs w:val="28"/>
        </w:rPr>
        <w:t xml:space="preserve"> рублей от кредитной организации в рамках открытых </w:t>
      </w:r>
      <w:proofErr w:type="spellStart"/>
      <w:r w:rsidRPr="00B703A0">
        <w:rPr>
          <w:sz w:val="28"/>
          <w:szCs w:val="28"/>
        </w:rPr>
        <w:t>невозобновляемых</w:t>
      </w:r>
      <w:proofErr w:type="spellEnd"/>
      <w:r w:rsidRPr="00B703A0">
        <w:rPr>
          <w:sz w:val="28"/>
          <w:szCs w:val="28"/>
        </w:rPr>
        <w:t xml:space="preserve"> кредитных линий. Расходы на обслуживание муниципального долга составили 5,7 </w:t>
      </w:r>
      <w:r w:rsidR="00076CA4">
        <w:rPr>
          <w:sz w:val="28"/>
          <w:szCs w:val="28"/>
        </w:rPr>
        <w:t>млн</w:t>
      </w:r>
      <w:r w:rsidRPr="00B703A0">
        <w:rPr>
          <w:sz w:val="28"/>
          <w:szCs w:val="28"/>
        </w:rPr>
        <w:t xml:space="preserve"> рублей. Из привлеченных средств, в целях </w:t>
      </w:r>
      <w:proofErr w:type="gramStart"/>
      <w:r w:rsidRPr="00B703A0">
        <w:rPr>
          <w:sz w:val="28"/>
          <w:szCs w:val="28"/>
        </w:rPr>
        <w:t>минимизации  стоимости</w:t>
      </w:r>
      <w:proofErr w:type="gramEnd"/>
      <w:r w:rsidRPr="00B703A0">
        <w:rPr>
          <w:sz w:val="28"/>
          <w:szCs w:val="28"/>
        </w:rPr>
        <w:t xml:space="preserve"> обслуживания муниципального долга, в 2020 году досрочно погашен коммерческий кредит, ранее взятый под более высокий процент. </w:t>
      </w:r>
    </w:p>
    <w:p w14:paraId="01119825"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В соответствии с оценкой долговой устойчивости, проведенной с использованием показателей, предусмотренных ст. 107.1 Бюджетного кодекса Российской Федерации, на основании фактических данных по итогам 2020 года муниципальное образование относится к группе заемщиков со средним уровнем долговой устойчивости бюджета.</w:t>
      </w:r>
    </w:p>
    <w:p w14:paraId="1B066A8E"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Муниципальные гарантии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не предоставлялись.</w:t>
      </w:r>
    </w:p>
    <w:p w14:paraId="60329C62"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10A635EE" w14:textId="77777777" w:rsidR="00F43B05" w:rsidRPr="00B703A0" w:rsidRDefault="00B703A0" w:rsidP="00F43B05">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B703A0">
        <w:rPr>
          <w:b/>
          <w:sz w:val="28"/>
          <w:szCs w:val="28"/>
        </w:rPr>
        <w:t>Результаты реализации описываемых муниципальных практик.</w:t>
      </w:r>
    </w:p>
    <w:p w14:paraId="536FB0D8"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Текущий уровень бюджетной обеспеченности муниципального образования «</w:t>
      </w:r>
      <w:proofErr w:type="spellStart"/>
      <w:r w:rsidRPr="00B703A0">
        <w:rPr>
          <w:sz w:val="28"/>
          <w:szCs w:val="28"/>
        </w:rPr>
        <w:t>Гусевский</w:t>
      </w:r>
      <w:proofErr w:type="spellEnd"/>
      <w:r w:rsidRPr="00B703A0">
        <w:rPr>
          <w:sz w:val="28"/>
          <w:szCs w:val="28"/>
        </w:rPr>
        <w:t xml:space="preserve"> городской округ» покрывает затраты на функционирование администрации и реализацию местных полномочий.</w:t>
      </w:r>
    </w:p>
    <w:p w14:paraId="7EE02FF2"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Активная работа администрации по привлечению дополнительных финансовых средств в местный бюджет в виде субсидий и внебюджетного финансирования позволяет реализовывать комплексные инфраструктурные проекты, создающие </w:t>
      </w:r>
      <w:proofErr w:type="gramStart"/>
      <w:r w:rsidRPr="00B703A0">
        <w:rPr>
          <w:sz w:val="28"/>
          <w:szCs w:val="28"/>
        </w:rPr>
        <w:t>стратегический</w:t>
      </w:r>
      <w:proofErr w:type="gramEnd"/>
      <w:r w:rsidRPr="00B703A0">
        <w:rPr>
          <w:sz w:val="28"/>
          <w:szCs w:val="28"/>
        </w:rPr>
        <w:t xml:space="preserve"> задел на будущее развитие города как места для комфортного проживания и ведения бизнеса.</w:t>
      </w:r>
    </w:p>
    <w:p w14:paraId="799C632D"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 xml:space="preserve">С учетом реализации мероприятий региональных и федеральных программ на условиях </w:t>
      </w:r>
      <w:proofErr w:type="spellStart"/>
      <w:r w:rsidRPr="00B703A0">
        <w:rPr>
          <w:sz w:val="28"/>
          <w:szCs w:val="28"/>
        </w:rPr>
        <w:t>софинансирования</w:t>
      </w:r>
      <w:proofErr w:type="spellEnd"/>
      <w:r w:rsidRPr="00B703A0">
        <w:rPr>
          <w:sz w:val="28"/>
          <w:szCs w:val="28"/>
        </w:rPr>
        <w:t xml:space="preserve"> за счет собственных средств, участие в них </w:t>
      </w:r>
      <w:proofErr w:type="spellStart"/>
      <w:r w:rsidRPr="00B703A0">
        <w:rPr>
          <w:sz w:val="28"/>
          <w:szCs w:val="28"/>
        </w:rPr>
        <w:t>Гусевского</w:t>
      </w:r>
      <w:proofErr w:type="spellEnd"/>
      <w:r w:rsidRPr="00B703A0">
        <w:rPr>
          <w:sz w:val="28"/>
          <w:szCs w:val="28"/>
        </w:rPr>
        <w:t xml:space="preserve"> городского округа создает дополнительную нагрузку на местный бюджет.</w:t>
      </w:r>
    </w:p>
    <w:p w14:paraId="7F95B6BF"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Однако, успешная работа по привлечению дополнительных финансовых средств в местный бюджет и экономику округа и эффективная система управления расходами и муниципальным долгом позволяет избегать возникновения просроченной кредиторской задолженности.</w:t>
      </w:r>
    </w:p>
    <w:p w14:paraId="2D90B1E7" w14:textId="77777777" w:rsidR="00B703A0" w:rsidRP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703A0">
        <w:rPr>
          <w:sz w:val="28"/>
          <w:szCs w:val="28"/>
        </w:rPr>
        <w:t>Результаты реализации:</w:t>
      </w:r>
    </w:p>
    <w:p w14:paraId="2305AFC7" w14:textId="4E057DA7" w:rsidR="00B703A0" w:rsidRPr="00ED0EA1" w:rsidRDefault="00C96139" w:rsidP="0083380E">
      <w:pPr>
        <w:pStyle w:val="a9"/>
        <w:numPr>
          <w:ilvl w:val="0"/>
          <w:numId w:val="59"/>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р</w:t>
      </w:r>
      <w:r w:rsidR="00B703A0" w:rsidRPr="00ED0EA1">
        <w:rPr>
          <w:szCs w:val="28"/>
        </w:rPr>
        <w:t xml:space="preserve">ост поступлений по налоговым </w:t>
      </w:r>
      <w:proofErr w:type="gramStart"/>
      <w:r w:rsidR="00B703A0" w:rsidRPr="00ED0EA1">
        <w:rPr>
          <w:szCs w:val="28"/>
        </w:rPr>
        <w:t>доходам  к</w:t>
      </w:r>
      <w:proofErr w:type="gramEnd"/>
      <w:r w:rsidR="00B703A0" w:rsidRPr="00ED0EA1">
        <w:rPr>
          <w:szCs w:val="28"/>
        </w:rPr>
        <w:t xml:space="preserve"> предыдущему году на 8% или на 34,3 </w:t>
      </w:r>
      <w:r w:rsidR="00076CA4" w:rsidRPr="00ED0EA1">
        <w:rPr>
          <w:szCs w:val="28"/>
        </w:rPr>
        <w:t>млн</w:t>
      </w:r>
      <w:r w:rsidR="00B703A0" w:rsidRPr="00ED0EA1">
        <w:rPr>
          <w:szCs w:val="28"/>
        </w:rPr>
        <w:t xml:space="preserve"> рублей</w:t>
      </w:r>
      <w:r>
        <w:rPr>
          <w:szCs w:val="28"/>
        </w:rPr>
        <w:t>;</w:t>
      </w:r>
    </w:p>
    <w:p w14:paraId="2C353C5C" w14:textId="4B1C4DC6" w:rsidR="00B703A0" w:rsidRPr="00ED0EA1" w:rsidRDefault="00C96139" w:rsidP="0083380E">
      <w:pPr>
        <w:pStyle w:val="a9"/>
        <w:numPr>
          <w:ilvl w:val="0"/>
          <w:numId w:val="59"/>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р</w:t>
      </w:r>
      <w:r w:rsidR="00B703A0" w:rsidRPr="00ED0EA1">
        <w:rPr>
          <w:szCs w:val="28"/>
        </w:rPr>
        <w:t xml:space="preserve">ост поступлений по неналоговым доходам к предыдущему году на 26% или на 9,8 </w:t>
      </w:r>
      <w:r w:rsidR="00076CA4" w:rsidRPr="00ED0EA1">
        <w:rPr>
          <w:szCs w:val="28"/>
        </w:rPr>
        <w:t>млн</w:t>
      </w:r>
      <w:r w:rsidR="00B703A0" w:rsidRPr="00ED0EA1">
        <w:rPr>
          <w:szCs w:val="28"/>
        </w:rPr>
        <w:t xml:space="preserve"> рублей</w:t>
      </w:r>
      <w:r>
        <w:rPr>
          <w:szCs w:val="28"/>
        </w:rPr>
        <w:t>;</w:t>
      </w:r>
    </w:p>
    <w:p w14:paraId="115971D0" w14:textId="4F0B1B12" w:rsidR="00B703A0" w:rsidRPr="00ED0EA1" w:rsidRDefault="00C96139" w:rsidP="0083380E">
      <w:pPr>
        <w:pStyle w:val="a9"/>
        <w:numPr>
          <w:ilvl w:val="0"/>
          <w:numId w:val="59"/>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о</w:t>
      </w:r>
      <w:r w:rsidR="00B703A0" w:rsidRPr="00ED0EA1">
        <w:rPr>
          <w:szCs w:val="28"/>
        </w:rPr>
        <w:t>тсутствие просроченной кредиторской задолженности</w:t>
      </w:r>
      <w:r>
        <w:rPr>
          <w:szCs w:val="28"/>
        </w:rPr>
        <w:t>;</w:t>
      </w:r>
    </w:p>
    <w:p w14:paraId="2F6FEA9E" w14:textId="6D555C4F" w:rsidR="00B703A0" w:rsidRPr="00ED0EA1" w:rsidRDefault="00C96139" w:rsidP="0083380E">
      <w:pPr>
        <w:pStyle w:val="a9"/>
        <w:numPr>
          <w:ilvl w:val="0"/>
          <w:numId w:val="59"/>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с</w:t>
      </w:r>
      <w:r w:rsidR="00B703A0" w:rsidRPr="00ED0EA1">
        <w:rPr>
          <w:szCs w:val="28"/>
        </w:rPr>
        <w:t>нижение задолженности по местным налогам на 10%</w:t>
      </w:r>
      <w:r>
        <w:rPr>
          <w:szCs w:val="28"/>
        </w:rPr>
        <w:t>;</w:t>
      </w:r>
    </w:p>
    <w:p w14:paraId="73886FC2" w14:textId="229A18DF" w:rsidR="00B703A0" w:rsidRPr="00ED0EA1" w:rsidRDefault="00C96139" w:rsidP="0083380E">
      <w:pPr>
        <w:pStyle w:val="a9"/>
        <w:numPr>
          <w:ilvl w:val="0"/>
          <w:numId w:val="59"/>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у</w:t>
      </w:r>
      <w:r w:rsidR="00B703A0" w:rsidRPr="00ED0EA1">
        <w:rPr>
          <w:szCs w:val="28"/>
        </w:rPr>
        <w:t xml:space="preserve">величение доли капитальных расходов в общем объеме расходов бюджета </w:t>
      </w:r>
      <w:r w:rsidR="00ED0EA1">
        <w:rPr>
          <w:szCs w:val="28"/>
        </w:rPr>
        <w:t>–</w:t>
      </w:r>
      <w:r w:rsidR="00B703A0" w:rsidRPr="00ED0EA1">
        <w:rPr>
          <w:szCs w:val="28"/>
        </w:rPr>
        <w:t xml:space="preserve"> 23</w:t>
      </w:r>
      <w:proofErr w:type="gramStart"/>
      <w:r w:rsidR="00B703A0" w:rsidRPr="00ED0EA1">
        <w:rPr>
          <w:szCs w:val="28"/>
        </w:rPr>
        <w:t>%  (</w:t>
      </w:r>
      <w:proofErr w:type="gramEnd"/>
      <w:r w:rsidR="00B703A0" w:rsidRPr="00ED0EA1">
        <w:rPr>
          <w:szCs w:val="28"/>
        </w:rPr>
        <w:t xml:space="preserve">253,7 </w:t>
      </w:r>
      <w:r w:rsidR="00076CA4" w:rsidRPr="00ED0EA1">
        <w:rPr>
          <w:szCs w:val="28"/>
        </w:rPr>
        <w:t>млн</w:t>
      </w:r>
      <w:r w:rsidR="00B703A0" w:rsidRPr="00ED0EA1">
        <w:rPr>
          <w:szCs w:val="28"/>
        </w:rPr>
        <w:t xml:space="preserve"> рублей).</w:t>
      </w:r>
    </w:p>
    <w:p w14:paraId="543466CD" w14:textId="0CB8F9DB" w:rsidR="00B703A0" w:rsidRDefault="00B703A0"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F560E0B" w14:textId="77777777" w:rsidR="00C96139" w:rsidRDefault="00C96139" w:rsidP="00B703A0">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76"/>
        <w:gridCol w:w="6845"/>
      </w:tblGrid>
      <w:tr w:rsidR="00B703A0" w14:paraId="3ACF526F" w14:textId="77777777" w:rsidTr="00B703A0">
        <w:tc>
          <w:tcPr>
            <w:tcW w:w="1101" w:type="dxa"/>
          </w:tcPr>
          <w:p w14:paraId="7958B417" w14:textId="77777777" w:rsidR="00B703A0" w:rsidRDefault="0025264D" w:rsidP="00B703A0">
            <w:pPr>
              <w:widowControl w:val="0"/>
              <w:tabs>
                <w:tab w:val="left" w:pos="709"/>
              </w:tabs>
              <w:jc w:val="both"/>
              <w:rPr>
                <w:sz w:val="28"/>
                <w:szCs w:val="28"/>
              </w:rPr>
            </w:pPr>
            <w:r>
              <w:rPr>
                <w:noProof/>
              </w:rPr>
              <w:drawing>
                <wp:inline distT="0" distB="0" distL="0" distR="0" wp14:anchorId="2B530FAA" wp14:editId="25ECB568">
                  <wp:extent cx="1326205" cy="1354017"/>
                  <wp:effectExtent l="152400" t="152400" r="337820" b="347980"/>
                  <wp:docPr id="1028" name="Picture 4" descr="https://upload.wikimedia.org/wikipedia/commons/8/80/Coat_of_Arms_of_Krasnodar_%28Krasnodar_krai%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https://upload.wikimedia.org/wikipedia/commons/8/80/Coat_of_Arms_of_Krasnodar_%28Krasnodar_krai%29.png"/>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390596" cy="1419758"/>
                          </a:xfrm>
                          <a:prstGeom prst="rect">
                            <a:avLst/>
                          </a:prstGeom>
                          <a:ln>
                            <a:noFill/>
                          </a:ln>
                          <a:effectLst>
                            <a:outerShdw blurRad="292100" dist="139700" dir="2700000" algn="tl" rotWithShape="0">
                              <a:srgbClr val="333333">
                                <a:alpha val="65000"/>
                              </a:srgbClr>
                            </a:outerShdw>
                          </a:effectLst>
                        </pic:spPr>
                      </pic:pic>
                    </a:graphicData>
                  </a:graphic>
                </wp:inline>
              </w:drawing>
            </w:r>
          </w:p>
        </w:tc>
        <w:tc>
          <w:tcPr>
            <w:tcW w:w="9036" w:type="dxa"/>
          </w:tcPr>
          <w:p w14:paraId="570DA771" w14:textId="77777777" w:rsidR="00E244E5" w:rsidRDefault="00E244E5" w:rsidP="00B703A0">
            <w:pPr>
              <w:tabs>
                <w:tab w:val="left" w:pos="709"/>
              </w:tabs>
              <w:autoSpaceDE w:val="0"/>
              <w:autoSpaceDN w:val="0"/>
              <w:adjustRightInd w:val="0"/>
              <w:jc w:val="both"/>
              <w:rPr>
                <w:b/>
                <w:color w:val="1F497D" w:themeColor="text2"/>
                <w:sz w:val="28"/>
                <w:szCs w:val="28"/>
              </w:rPr>
            </w:pPr>
          </w:p>
          <w:p w14:paraId="6F12AEF8" w14:textId="74680ED3" w:rsidR="00B703A0" w:rsidRPr="00ED0EA1" w:rsidRDefault="00ED0EA1" w:rsidP="00B703A0">
            <w:pPr>
              <w:tabs>
                <w:tab w:val="left" w:pos="709"/>
              </w:tabs>
              <w:autoSpaceDE w:val="0"/>
              <w:autoSpaceDN w:val="0"/>
              <w:adjustRightInd w:val="0"/>
              <w:jc w:val="both"/>
              <w:rPr>
                <w:b/>
                <w:color w:val="1F497D" w:themeColor="text2"/>
                <w:sz w:val="28"/>
                <w:szCs w:val="28"/>
              </w:rPr>
            </w:pPr>
            <w:r>
              <w:rPr>
                <w:b/>
                <w:color w:val="1F497D" w:themeColor="text2"/>
                <w:sz w:val="28"/>
                <w:szCs w:val="28"/>
              </w:rPr>
              <w:t>ГОРОД КРАСНОДАР КРАСНОДАРСКОГО КРАЯ</w:t>
            </w:r>
          </w:p>
        </w:tc>
      </w:tr>
    </w:tbl>
    <w:p w14:paraId="40967E84"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75EFB">
        <w:rPr>
          <w:b/>
          <w:sz w:val="28"/>
          <w:szCs w:val="28"/>
        </w:rPr>
        <w:t>1. Муниципальная практика по направлению «управление бюджетными доходами и расходами».</w:t>
      </w:r>
    </w:p>
    <w:p w14:paraId="68805B5A" w14:textId="61E23519"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На протяжении трех лет, предшествующих 2020 году, доходы местного бюджета (бюджета муниципальное образование город Краснодар) (далее </w:t>
      </w:r>
      <w:r w:rsidRPr="00275EFB">
        <w:rPr>
          <w:sz w:val="28"/>
          <w:szCs w:val="28"/>
        </w:rPr>
        <w:softHyphen/>
        <w:t xml:space="preserve"> местного бюджета) характеризовались стабильным ростом. </w:t>
      </w:r>
    </w:p>
    <w:p w14:paraId="1F3D7DE3"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Каково участие Краснодара как краевого центра в консолидированном бюджете Краснодарского края? </w:t>
      </w:r>
    </w:p>
    <w:p w14:paraId="1513406A" w14:textId="73C2E839"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По итогам 2020 года поступления от Краснодара в консолидированный бюджет Краснодарского края в сопоставимых условиях составили 92 млрд 429,7 млн рублей или 96,3</w:t>
      </w:r>
      <w:r w:rsidR="00B172FF">
        <w:rPr>
          <w:sz w:val="28"/>
          <w:szCs w:val="28"/>
        </w:rPr>
        <w:t>%</w:t>
      </w:r>
      <w:r w:rsidRPr="00275EFB">
        <w:rPr>
          <w:sz w:val="28"/>
          <w:szCs w:val="28"/>
        </w:rPr>
        <w:t xml:space="preserve"> к 2019 году. Снижение поступлений налоговых и неналоговых доходов вызвано введением режима повышенной готовности на территории Краснодарского края и мерах по предотвращению распространения </w:t>
      </w:r>
      <w:proofErr w:type="spellStart"/>
      <w:r w:rsidRPr="00275EFB">
        <w:rPr>
          <w:sz w:val="28"/>
          <w:szCs w:val="28"/>
        </w:rPr>
        <w:t>коронавирусной</w:t>
      </w:r>
      <w:proofErr w:type="spellEnd"/>
      <w:r w:rsidRPr="00275EFB">
        <w:rPr>
          <w:sz w:val="28"/>
          <w:szCs w:val="28"/>
        </w:rPr>
        <w:t xml:space="preserve"> инфекции.</w:t>
      </w:r>
    </w:p>
    <w:p w14:paraId="1E9AD8E8" w14:textId="05AC87F2"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Доля поступлений от плательщиков по городу Краснодару достигла 34</w:t>
      </w:r>
      <w:r w:rsidR="00B172FF">
        <w:rPr>
          <w:sz w:val="28"/>
          <w:szCs w:val="28"/>
        </w:rPr>
        <w:t>%</w:t>
      </w:r>
      <w:r w:rsidRPr="00275EFB">
        <w:rPr>
          <w:sz w:val="28"/>
          <w:szCs w:val="28"/>
        </w:rPr>
        <w:t xml:space="preserve"> в общем объеме консолидированного бюджета Краснодарского края. </w:t>
      </w:r>
    </w:p>
    <w:p w14:paraId="3580112D"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Краснодар динамично развивается, и весьма значительна помощь вышестоящих бюджетов в решении стоящих перед городом задач. </w:t>
      </w:r>
    </w:p>
    <w:p w14:paraId="0D1FBD79" w14:textId="5054099C"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Так, безвозмездные поступления за 2020 год (без учета прочих безвозмездных поступлений) исполнены в сумме 20 615 988,3 тыс. рублей или 54,0</w:t>
      </w:r>
      <w:r w:rsidR="00B172FF">
        <w:rPr>
          <w:sz w:val="28"/>
          <w:szCs w:val="28"/>
        </w:rPr>
        <w:t>%</w:t>
      </w:r>
      <w:r w:rsidRPr="00275EFB">
        <w:rPr>
          <w:sz w:val="28"/>
          <w:szCs w:val="28"/>
        </w:rPr>
        <w:t xml:space="preserve"> в общем объеме доходов местного бюджета.</w:t>
      </w:r>
    </w:p>
    <w:p w14:paraId="15B4816F" w14:textId="647FAE91"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составе безвозмездных поступлений межбюджетные трансферты из краевого бюджета составили</w:t>
      </w:r>
      <w:r w:rsidR="00C96139">
        <w:rPr>
          <w:sz w:val="28"/>
          <w:szCs w:val="28"/>
        </w:rPr>
        <w:t xml:space="preserve"> </w:t>
      </w:r>
      <w:r w:rsidRPr="00275EFB">
        <w:rPr>
          <w:sz w:val="28"/>
          <w:szCs w:val="28"/>
        </w:rPr>
        <w:t>20 617 327,2 тыс. рублей или 99,3</w:t>
      </w:r>
      <w:r w:rsidR="00B172FF">
        <w:rPr>
          <w:sz w:val="28"/>
          <w:szCs w:val="28"/>
        </w:rPr>
        <w:t>%</w:t>
      </w:r>
      <w:r w:rsidRPr="00275EFB">
        <w:rPr>
          <w:sz w:val="28"/>
          <w:szCs w:val="28"/>
        </w:rPr>
        <w:t xml:space="preserve"> к годовым бюджетным назначениям (20 755 184,6 тыс. рублей). Недовыполнение в сумме 137 857,4 тыс. рублей сложилось в связи с предоставлением администраторами доходов краевого бюджета межбюджетных трансфертов, имеющих целевое назначение, в пределах суммы, необходимой для оплаты денежных обязательств по расходам получателей средств местного бюджета. </w:t>
      </w:r>
    </w:p>
    <w:p w14:paraId="48D634D3" w14:textId="17B12C5E"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структуре безвозмездных поступлений из краевого бюджета наибольший удельный вес составили субвенции – 46,1</w:t>
      </w:r>
      <w:r w:rsidR="00B172FF">
        <w:rPr>
          <w:sz w:val="28"/>
          <w:szCs w:val="28"/>
        </w:rPr>
        <w:t>%</w:t>
      </w:r>
      <w:r w:rsidRPr="00275EFB">
        <w:rPr>
          <w:sz w:val="28"/>
          <w:szCs w:val="28"/>
        </w:rPr>
        <w:t xml:space="preserve"> или 9 499 533,8 тыс. рублей и 99,4</w:t>
      </w:r>
      <w:r w:rsidR="00B172FF">
        <w:rPr>
          <w:sz w:val="28"/>
          <w:szCs w:val="28"/>
        </w:rPr>
        <w:t>%</w:t>
      </w:r>
      <w:r w:rsidRPr="00275EFB">
        <w:rPr>
          <w:sz w:val="28"/>
          <w:szCs w:val="28"/>
        </w:rPr>
        <w:t xml:space="preserve"> к годовым бюджетным назначениям. Субсидий поступило 7 700 171,1 тыс. рублей с удельным весом 37,3</w:t>
      </w:r>
      <w:r w:rsidR="00B172FF">
        <w:rPr>
          <w:sz w:val="28"/>
          <w:szCs w:val="28"/>
        </w:rPr>
        <w:t>%</w:t>
      </w:r>
      <w:r w:rsidRPr="00275EFB">
        <w:rPr>
          <w:sz w:val="28"/>
          <w:szCs w:val="28"/>
        </w:rPr>
        <w:t xml:space="preserve"> и 99,1</w:t>
      </w:r>
      <w:r w:rsidR="00B172FF">
        <w:rPr>
          <w:sz w:val="28"/>
          <w:szCs w:val="28"/>
        </w:rPr>
        <w:t>%</w:t>
      </w:r>
      <w:r w:rsidRPr="00275EFB">
        <w:rPr>
          <w:sz w:val="28"/>
          <w:szCs w:val="28"/>
        </w:rPr>
        <w:t xml:space="preserve"> к годовым бюджетным назначениям, иных межбюджетных трансфертов соответственно –</w:t>
      </w:r>
      <w:r w:rsidR="00C96139">
        <w:rPr>
          <w:sz w:val="28"/>
          <w:szCs w:val="28"/>
        </w:rPr>
        <w:t xml:space="preserve"> </w:t>
      </w:r>
      <w:r w:rsidRPr="00275EFB">
        <w:rPr>
          <w:sz w:val="28"/>
          <w:szCs w:val="28"/>
        </w:rPr>
        <w:t>2 296 607 тыс. рублей с удельным весом 11,1</w:t>
      </w:r>
      <w:r w:rsidR="00B172FF">
        <w:rPr>
          <w:sz w:val="28"/>
          <w:szCs w:val="28"/>
        </w:rPr>
        <w:t>%</w:t>
      </w:r>
      <w:r w:rsidRPr="00275EFB">
        <w:rPr>
          <w:sz w:val="28"/>
          <w:szCs w:val="28"/>
        </w:rPr>
        <w:t xml:space="preserve"> и 99,6</w:t>
      </w:r>
      <w:r w:rsidR="00B172FF">
        <w:rPr>
          <w:sz w:val="28"/>
          <w:szCs w:val="28"/>
        </w:rPr>
        <w:t>%</w:t>
      </w:r>
      <w:r w:rsidRPr="00275EFB">
        <w:rPr>
          <w:sz w:val="28"/>
          <w:szCs w:val="28"/>
        </w:rPr>
        <w:t xml:space="preserve"> к годовым бюджетным назначениям, дотаций – соответственно 1 121 015,3 тыс. рублей с удельным весом 5,5</w:t>
      </w:r>
      <w:r w:rsidR="00B172FF">
        <w:rPr>
          <w:sz w:val="28"/>
          <w:szCs w:val="28"/>
        </w:rPr>
        <w:t>%</w:t>
      </w:r>
      <w:r w:rsidRPr="00275EFB">
        <w:rPr>
          <w:sz w:val="28"/>
          <w:szCs w:val="28"/>
        </w:rPr>
        <w:t xml:space="preserve"> и 100</w:t>
      </w:r>
      <w:r w:rsidR="00B172FF">
        <w:rPr>
          <w:sz w:val="28"/>
          <w:szCs w:val="28"/>
        </w:rPr>
        <w:t>%</w:t>
      </w:r>
      <w:r w:rsidRPr="00275EFB">
        <w:rPr>
          <w:sz w:val="28"/>
          <w:szCs w:val="28"/>
        </w:rPr>
        <w:t xml:space="preserve"> к годовым бюджетным назначениям.               </w:t>
      </w:r>
    </w:p>
    <w:p w14:paraId="5CB550A7" w14:textId="2B19481B"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Местный бюджет по налоговым и неналоговым доходам и прочим безвозмездным поступлениям за 2020 год исполнен на 104,4</w:t>
      </w:r>
      <w:r w:rsidR="00B172FF">
        <w:rPr>
          <w:sz w:val="28"/>
          <w:szCs w:val="28"/>
        </w:rPr>
        <w:t>%</w:t>
      </w:r>
      <w:r w:rsidRPr="00275EFB">
        <w:rPr>
          <w:sz w:val="28"/>
          <w:szCs w:val="28"/>
        </w:rPr>
        <w:t>. При плане                    16 853 259,0 тыс. рублей фактически поступило 17 590 335,2 тыс. рублей. Исполнение доходов местного бюджета в 2020 году за счет безвозмездных поступлений из вышестоящих бюджетов составил 54,0</w:t>
      </w:r>
      <w:r w:rsidR="00B172FF">
        <w:rPr>
          <w:sz w:val="28"/>
          <w:szCs w:val="28"/>
        </w:rPr>
        <w:t>%</w:t>
      </w:r>
      <w:r w:rsidRPr="00275EFB">
        <w:rPr>
          <w:sz w:val="28"/>
          <w:szCs w:val="28"/>
        </w:rPr>
        <w:t xml:space="preserve"> в общем объеме доходов, за счет собственных средств местного бюджета – 46,0</w:t>
      </w:r>
      <w:r w:rsidR="00B172FF">
        <w:rPr>
          <w:sz w:val="28"/>
          <w:szCs w:val="28"/>
        </w:rPr>
        <w:t>%</w:t>
      </w:r>
      <w:r w:rsidRPr="00275EFB">
        <w:rPr>
          <w:sz w:val="28"/>
          <w:szCs w:val="28"/>
        </w:rPr>
        <w:t>.</w:t>
      </w:r>
    </w:p>
    <w:p w14:paraId="32E3F3E1"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Какие меры предпринимаются в управлении доходами и расходами?</w:t>
      </w:r>
    </w:p>
    <w:p w14:paraId="6E0FD714"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соответствии с понятиями и терминами, применяемыми для целей Бюджетного кодекса Российской Федерации, доходы бюджета ‒ это поступающие в бюджет денежные средства, за исключением средств, являющихся источниками финансирования дефицита бюджета.</w:t>
      </w:r>
    </w:p>
    <w:p w14:paraId="70BAFA05"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Основная цель управления доходами местного бюджета ‒ стабильное финансирование расходных обязательств муниципального образования при умеренном уровне налоговой нагрузки и тарифов.</w:t>
      </w:r>
    </w:p>
    <w:p w14:paraId="5016976A"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Управление бюджетными доходами подразумевает не просто денежные средства, а экономические отношения, возникающие между органами местного самоуправления, хозяйствующими субъектами и гражданами. Формой проявления этих экономических отношений служат различные виды налоговых и неналоговых платежей хозяйствующих субъектов и населения в бюджет.</w:t>
      </w:r>
    </w:p>
    <w:p w14:paraId="0DBB9241"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Примерами экономических отношений между органами местного самоуправления, хозяйствующими субъектами и гражданами муниципального образования город Краснодар являются:</w:t>
      </w:r>
    </w:p>
    <w:p w14:paraId="6FE68BCC" w14:textId="59B8326F" w:rsidR="00275EFB" w:rsidRPr="00C96139" w:rsidRDefault="00275EFB" w:rsidP="0083380E">
      <w:pPr>
        <w:pStyle w:val="a9"/>
        <w:numPr>
          <w:ilvl w:val="0"/>
          <w:numId w:val="60"/>
        </w:numPr>
        <w:pBdr>
          <w:top w:val="single" w:sz="4" w:space="0" w:color="FFFFFF"/>
          <w:left w:val="single" w:sz="4" w:space="0" w:color="FFFFFF"/>
          <w:bottom w:val="single" w:sz="4" w:space="11" w:color="FFFFFF"/>
          <w:right w:val="single" w:sz="4" w:space="0" w:color="FFFFFF"/>
        </w:pBdr>
        <w:ind w:left="0" w:firstLine="709"/>
        <w:jc w:val="both"/>
        <w:rPr>
          <w:szCs w:val="28"/>
        </w:rPr>
      </w:pPr>
      <w:r w:rsidRPr="00C96139">
        <w:rPr>
          <w:szCs w:val="28"/>
        </w:rPr>
        <w:t>решение городской Думы Краснодара от 24.11.2005 № 3 п. 2 «Об установлении земельного налога на территории муниципального образования город Краснодар»;</w:t>
      </w:r>
    </w:p>
    <w:p w14:paraId="7A8DF62F" w14:textId="0A73C4BD" w:rsidR="00275EFB" w:rsidRPr="00C96139" w:rsidRDefault="00275EFB" w:rsidP="0083380E">
      <w:pPr>
        <w:pStyle w:val="a9"/>
        <w:numPr>
          <w:ilvl w:val="0"/>
          <w:numId w:val="60"/>
        </w:numPr>
        <w:pBdr>
          <w:top w:val="single" w:sz="4" w:space="0" w:color="FFFFFF"/>
          <w:left w:val="single" w:sz="4" w:space="0" w:color="FFFFFF"/>
          <w:bottom w:val="single" w:sz="4" w:space="11" w:color="FFFFFF"/>
          <w:right w:val="single" w:sz="4" w:space="0" w:color="FFFFFF"/>
        </w:pBdr>
        <w:ind w:left="0" w:firstLine="709"/>
        <w:jc w:val="both"/>
        <w:rPr>
          <w:szCs w:val="28"/>
        </w:rPr>
      </w:pPr>
      <w:r w:rsidRPr="00C96139">
        <w:rPr>
          <w:szCs w:val="28"/>
        </w:rPr>
        <w:t>решение городской Думы Краснодара от 20.11.2014 № 70 п. 3 «О налоге на имущество физических лиц».</w:t>
      </w:r>
    </w:p>
    <w:p w14:paraId="332A6AA0"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Первым из перечисленных муниципальных правовых актов в Краснодаре введено 24 ставки земельного налога. Данная мера позволяет дозированно регулировать налоговую нагрузку и более эффективно осуществлять контроль за целевым использованием земельных участков, сохранять их природные характеристики при соблюдении интересов местного бюджета. </w:t>
      </w:r>
    </w:p>
    <w:p w14:paraId="7D495835" w14:textId="77DDC93D"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 2019 года перечень льготных категорий дополнен еще одной социальной налоговой льготой. Жилищно</w:t>
      </w:r>
      <w:r w:rsidR="00C96139">
        <w:rPr>
          <w:sz w:val="28"/>
          <w:szCs w:val="28"/>
        </w:rPr>
        <w:t>-</w:t>
      </w:r>
      <w:r w:rsidRPr="00275EFB">
        <w:rPr>
          <w:sz w:val="28"/>
          <w:szCs w:val="28"/>
        </w:rPr>
        <w:t>строительные кооперативы, созданные гражданами ‒ участниками долевого строительства, при несостоятельности (банкротстве) застройщиков освобождены от земельного налога на период с 2017 по 2021 год.</w:t>
      </w:r>
    </w:p>
    <w:p w14:paraId="01C9F287"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К приоритетным мерам налогового регулирования относится стимулирование роста промышленного производства. Управляющие компании индустриальных (промышленных) парков с 2019 года освобождены от земельного налога на три налоговых периода с момента создания. Аналогичная льгота предусмотрена и для резидентов индустриальных (промышленных) парков. </w:t>
      </w:r>
    </w:p>
    <w:p w14:paraId="3B69CF87" w14:textId="2146866A"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Предоставление льгот по земельному налогу создает благоприятные условия для развития бизнеса, привлечения инвесторов в развитие промышленности, а это новые рабочие места, увеличение поступлений доходов в местный бюджет. В 2020 году объем инвестиций в основной капитал на территории муниципального образования город Краснодар составил 121,8 млрд рублей или 105,6</w:t>
      </w:r>
      <w:r w:rsidR="00B172FF">
        <w:rPr>
          <w:sz w:val="28"/>
          <w:szCs w:val="28"/>
        </w:rPr>
        <w:t>%</w:t>
      </w:r>
      <w:r w:rsidRPr="00275EFB">
        <w:rPr>
          <w:sz w:val="28"/>
          <w:szCs w:val="28"/>
        </w:rPr>
        <w:t xml:space="preserve"> относительно результата 2019 года.</w:t>
      </w:r>
    </w:p>
    <w:p w14:paraId="654B4782" w14:textId="0B311B8A"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Второй муниципальный правовой акт регламентирует уплату налога на имущество физических лиц. Это крайне перспективное направление налогообложения. Времена, когда гражданам на праве собственности принадлежали только квартиры, дома и гаражи, давно прошли. Сейчас в собственности физических лиц есть магазины, рестораны, торгово</w:t>
      </w:r>
      <w:r w:rsidR="00C96139">
        <w:rPr>
          <w:sz w:val="28"/>
          <w:szCs w:val="28"/>
        </w:rPr>
        <w:t>-</w:t>
      </w:r>
      <w:r w:rsidRPr="00275EFB">
        <w:rPr>
          <w:sz w:val="28"/>
          <w:szCs w:val="28"/>
        </w:rPr>
        <w:t>развлекательные центры, склады. Установленные на территории муниципального образования город Краснодар ставки налога на эти виды объектов закономерно выше, чем на жилую недвижимость, но при этом они в 2 раза ниже действующих ставок по налогу на имущество организаций, что дает предпринимателям определенное конкурентное преимущество.</w:t>
      </w:r>
    </w:p>
    <w:p w14:paraId="1403326D" w14:textId="77777777" w:rsid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Предварительное обсуждение значений ставок местных налогов проходит на депутатских слушаниях.</w:t>
      </w:r>
    </w:p>
    <w:p w14:paraId="59B23E29"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6079E70"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75EFB">
        <w:rPr>
          <w:b/>
          <w:sz w:val="28"/>
          <w:szCs w:val="28"/>
        </w:rPr>
        <w:t>2. Муниципальная практика по направлению «управление муниципальным долгом».</w:t>
      </w:r>
    </w:p>
    <w:p w14:paraId="0D55E59D"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Снижение стоимости заимствований для муниципального образования город Краснодар</w:t>
      </w:r>
    </w:p>
    <w:p w14:paraId="335670FB"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Управлением экономики администрации муниципального образования город Краснодар в 2020 году осуществлялся мониторинг процентных ставок на рынке банковских кредитов и рынке долговых муниципальных заимствований. </w:t>
      </w:r>
    </w:p>
    <w:p w14:paraId="163928D3" w14:textId="1D04A15E"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 начала отчетного периода из</w:t>
      </w:r>
      <w:r w:rsidR="00C96139">
        <w:rPr>
          <w:sz w:val="28"/>
          <w:szCs w:val="28"/>
        </w:rPr>
        <w:t>-</w:t>
      </w:r>
      <w:r w:rsidRPr="00275EFB">
        <w:rPr>
          <w:sz w:val="28"/>
          <w:szCs w:val="28"/>
        </w:rPr>
        <w:t>за высокой волатильности на финансовых рынках ситуация на рынке заимствований изменилась в сторону ухудшения условий кредитования. Средняя ставка по годовым кредитам для муниципальных образований увеличилась с 6,7</w:t>
      </w:r>
      <w:r w:rsidR="00B172FF">
        <w:rPr>
          <w:sz w:val="28"/>
          <w:szCs w:val="28"/>
        </w:rPr>
        <w:t>%</w:t>
      </w:r>
      <w:r w:rsidRPr="00275EFB">
        <w:rPr>
          <w:sz w:val="28"/>
          <w:szCs w:val="28"/>
        </w:rPr>
        <w:t xml:space="preserve"> до 7,62</w:t>
      </w:r>
      <w:r w:rsidR="00B172FF">
        <w:rPr>
          <w:sz w:val="28"/>
          <w:szCs w:val="28"/>
        </w:rPr>
        <w:t>%</w:t>
      </w:r>
      <w:r w:rsidRPr="00275EFB">
        <w:rPr>
          <w:sz w:val="28"/>
          <w:szCs w:val="28"/>
        </w:rPr>
        <w:t xml:space="preserve"> годовых, по трехлетним кредитам – с 6,89</w:t>
      </w:r>
      <w:r w:rsidR="00B172FF">
        <w:rPr>
          <w:sz w:val="28"/>
          <w:szCs w:val="28"/>
        </w:rPr>
        <w:t>%</w:t>
      </w:r>
      <w:r w:rsidRPr="00275EFB">
        <w:rPr>
          <w:sz w:val="28"/>
          <w:szCs w:val="28"/>
        </w:rPr>
        <w:t xml:space="preserve"> до 8,32</w:t>
      </w:r>
      <w:r w:rsidR="00B172FF">
        <w:rPr>
          <w:sz w:val="28"/>
          <w:szCs w:val="28"/>
        </w:rPr>
        <w:t>%</w:t>
      </w:r>
      <w:r w:rsidRPr="00275EFB">
        <w:rPr>
          <w:sz w:val="28"/>
          <w:szCs w:val="28"/>
        </w:rPr>
        <w:t xml:space="preserve"> годовых. </w:t>
      </w:r>
    </w:p>
    <w:p w14:paraId="29DFDFC0"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Во втором квартале 2020 года администрацией муниципального образования город Краснодар привлечен коммерческий кредит на сумму 1 102 млн рублей сроком на 183 календарных дня под 6,965 процентов годовых.</w:t>
      </w:r>
    </w:p>
    <w:p w14:paraId="0C978BF7"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18.05.2020 в адрес победителя аукциона (ПАО Сбербанк) было направлено предложение о снижении процентной ставки по заключенному 12.05.2020 муниципальному контракту. По итогам переговоров 30.06.2020 было подписано соглашение о снижении процентной ставки по данному кредиту до 6,5 процентов годовых.</w:t>
      </w:r>
    </w:p>
    <w:p w14:paraId="2CE13396" w14:textId="55AF5D8D"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августе 2020 года в целях рефинансирования действующих коммерческих кредитов, привлечения финансовых средств на более выгодных условиях проводились торги по закупке трех коммерческих кредитов на общую сумму 3 195 млн рублей на срок 1</w:t>
      </w:r>
      <w:r w:rsidR="00C96139">
        <w:rPr>
          <w:sz w:val="28"/>
          <w:szCs w:val="28"/>
        </w:rPr>
        <w:t xml:space="preserve"> </w:t>
      </w:r>
      <w:r w:rsidRPr="00275EFB">
        <w:rPr>
          <w:sz w:val="28"/>
          <w:szCs w:val="28"/>
        </w:rPr>
        <w:t>095 дней под процент не более, чем уровень ключевой ставки, установленный Центральным банком Российской Федерации, увеличенный на 1 процент годовых. В результате аукционы признаны несостоявшимися по причине отсутствия поданных заявок.</w:t>
      </w:r>
    </w:p>
    <w:p w14:paraId="5684C573" w14:textId="1BCE007C"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целях снижения пиковой нагрузки при рефинансировании действующих кредитов в 2022 году, своевременного и полного исполнения долговых обязательств, оптимизации структуры муниципального долга в октябре 2020 года был проведен аукцион на услуги по предоставлению кредита в сумме 1 100 млн рублей сроком на 365 дней. По итогам конкурсных процедур была подана только одна заявка от Сбербанка. Контракт заключен 02.11.2020 по ставке 5,25</w:t>
      </w:r>
      <w:r w:rsidR="00B172FF">
        <w:rPr>
          <w:sz w:val="28"/>
          <w:szCs w:val="28"/>
        </w:rPr>
        <w:t>%</w:t>
      </w:r>
      <w:r w:rsidRPr="00275EFB">
        <w:rPr>
          <w:sz w:val="28"/>
          <w:szCs w:val="28"/>
        </w:rPr>
        <w:t xml:space="preserve"> годовых. Привлеченные средства были направлены на полное погашение действующего коммерческого кредита в размере 1 000 млн рублей со ставкой 7,39</w:t>
      </w:r>
      <w:r w:rsidR="00B172FF">
        <w:rPr>
          <w:sz w:val="28"/>
          <w:szCs w:val="28"/>
        </w:rPr>
        <w:t>%</w:t>
      </w:r>
      <w:r w:rsidRPr="00275EFB">
        <w:rPr>
          <w:sz w:val="28"/>
          <w:szCs w:val="28"/>
        </w:rPr>
        <w:t xml:space="preserve"> годовых и частичное погашение коммерческого кредита в размере 1 000 млн рублей со ставкой 7,16</w:t>
      </w:r>
      <w:r w:rsidR="00B172FF">
        <w:rPr>
          <w:sz w:val="28"/>
          <w:szCs w:val="28"/>
        </w:rPr>
        <w:t>%</w:t>
      </w:r>
      <w:r w:rsidRPr="00275EFB">
        <w:rPr>
          <w:sz w:val="28"/>
          <w:szCs w:val="28"/>
        </w:rPr>
        <w:t xml:space="preserve"> годовых (сумма частичного погашения – 100 млн рублей). </w:t>
      </w:r>
    </w:p>
    <w:p w14:paraId="3E97C350"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целях поддержания финансовой стабильности в 2020 году Банк России неоднократно принимал решение по изменению ключевой ставки, в итоге снижение составило 2 процентных пункта с 6,25% до 4,25%. Данные меры способствовали созданию условий для снижения процентных ставок на всех сегментах финансового рынка.</w:t>
      </w:r>
    </w:p>
    <w:p w14:paraId="5F2CBB89" w14:textId="515E200B"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В целях реализации инфраструктурных проектов 2021 года на территории муниципального образования город Краснодар было принято решение о выпуске облигационного займа в сумме не более 1 600 млн рублей (в размере ограничения по дефициту местного бюджета сроком на 1825 дней). </w:t>
      </w:r>
      <w:r w:rsidR="00C96139">
        <w:rPr>
          <w:sz w:val="28"/>
          <w:szCs w:val="28"/>
        </w:rPr>
        <w:t>Р</w:t>
      </w:r>
      <w:r w:rsidRPr="00275EFB">
        <w:rPr>
          <w:sz w:val="28"/>
          <w:szCs w:val="28"/>
        </w:rPr>
        <w:t xml:space="preserve">азмещение посредством системы торгов ПАО Московская Биржа </w:t>
      </w:r>
      <w:r w:rsidR="00C96139" w:rsidRPr="00275EFB">
        <w:rPr>
          <w:sz w:val="28"/>
          <w:szCs w:val="28"/>
        </w:rPr>
        <w:t>произведено 24.12.2020</w:t>
      </w:r>
      <w:r w:rsidR="00C96139">
        <w:rPr>
          <w:sz w:val="28"/>
          <w:szCs w:val="28"/>
        </w:rPr>
        <w:t xml:space="preserve"> г.</w:t>
      </w:r>
      <w:r w:rsidR="00C96139" w:rsidRPr="00275EFB">
        <w:rPr>
          <w:sz w:val="28"/>
          <w:szCs w:val="28"/>
        </w:rPr>
        <w:t xml:space="preserve"> </w:t>
      </w:r>
      <w:r w:rsidRPr="00275EFB">
        <w:rPr>
          <w:sz w:val="28"/>
          <w:szCs w:val="28"/>
        </w:rPr>
        <w:t>под 6,7 процентов годовых.</w:t>
      </w:r>
    </w:p>
    <w:p w14:paraId="5223710D"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Оптимизация структуры муниципального долга муниципального образования город Краснодар</w:t>
      </w:r>
    </w:p>
    <w:p w14:paraId="34B4EA59"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При формировании проекта местного бюджета на 2020 год программа муниципальных внутренних заимствований рассчитывалась на экономически безопасном уровне при безусловном соблюдении ограничений, установленных Бюджетным кодексом Российской Федерации. Объем муниципального долга не превышал утвержденную сумму собственных доходов местного бюджета в 2020 году.</w:t>
      </w:r>
    </w:p>
    <w:p w14:paraId="1B8F1E05" w14:textId="1DF37583"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целях оптимизации расходов местного бюджета на обслуживание муниципального долга в январе 2020 года за счет остатков на 01.01.2020 досрочно погашены кредиты кредитных организаций в общей сумме 1 303 млн рублей со сроками возврата согласно условиям муниципальных контрактов – в ноябре и декабре 2020 года с процентной ставкой 6,81</w:t>
      </w:r>
      <w:r w:rsidR="00B172FF">
        <w:rPr>
          <w:sz w:val="28"/>
          <w:szCs w:val="28"/>
        </w:rPr>
        <w:t>%</w:t>
      </w:r>
      <w:r w:rsidRPr="00275EFB">
        <w:rPr>
          <w:sz w:val="28"/>
          <w:szCs w:val="28"/>
        </w:rPr>
        <w:t xml:space="preserve"> и 6,7125</w:t>
      </w:r>
      <w:r w:rsidR="00B172FF">
        <w:rPr>
          <w:sz w:val="28"/>
          <w:szCs w:val="28"/>
        </w:rPr>
        <w:t>%</w:t>
      </w:r>
      <w:r w:rsidRPr="00275EFB">
        <w:rPr>
          <w:sz w:val="28"/>
          <w:szCs w:val="28"/>
        </w:rPr>
        <w:t xml:space="preserve"> годовых соответственно. Также за счет остатка средств на счете местного бюджета 21.09.2020 произведено досрочное погашение коммерческого кредита ПАО «Сбербанк России» в общей сумме 1 102,0 млн рублей со сроком погашения 10.11.2020 с процентной ставкой 6,5</w:t>
      </w:r>
      <w:r w:rsidR="00B172FF">
        <w:rPr>
          <w:sz w:val="28"/>
          <w:szCs w:val="28"/>
        </w:rPr>
        <w:t>%</w:t>
      </w:r>
      <w:r w:rsidRPr="00275EFB">
        <w:rPr>
          <w:sz w:val="28"/>
          <w:szCs w:val="28"/>
        </w:rPr>
        <w:t xml:space="preserve"> годовых.</w:t>
      </w:r>
    </w:p>
    <w:p w14:paraId="5C7F5672" w14:textId="7ADB8B40"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Благодаря досрочному погашению муниципальным бюджетным учреждением культуры «Парки культуры и отдыха города Краснодара» муниципального образования город Краснодар (ранее муниципальное унитарное предприятие «Парки, инвестиции, туризм» муниципального образования город Краснодар) в марте 2020 года обязательств, обеспеченных муниципальной гарантией, предоставленной в 2018 году, объем муниципального долга снизился на 14,8 млн рублей.</w:t>
      </w:r>
    </w:p>
    <w:p w14:paraId="1C2428D6" w14:textId="6367C175"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связи с временным приостановлением предоставления муниципальным образованиям бюджетных кредитов на пополнение остатков средств на счете бюджета с процентной ставкой 0,1% годовых, запланированное программой муниципальных внутренних заимствований муниципального образования город Краснодар на 2020 год, привлечение бюджетных кредитов от Управления Федерального казначейства по Краснодарскому краю в сумме 3 306 млн рублей (по 1 102 млн рублей трижды в течение года на 90 дней) произведено только единожды в сумме 1 102,0 млн рублей. В результате досрочно погашены долговые обязательства по кредитам, полученным муниципальным образованием город Краснодар от кредитных организаций со сроком погашения в 2021 году с процентной ставкой 7,32875</w:t>
      </w:r>
      <w:r w:rsidR="00B172FF">
        <w:rPr>
          <w:sz w:val="28"/>
          <w:szCs w:val="28"/>
        </w:rPr>
        <w:t>%</w:t>
      </w:r>
      <w:r w:rsidRPr="00275EFB">
        <w:rPr>
          <w:sz w:val="28"/>
          <w:szCs w:val="28"/>
        </w:rPr>
        <w:t xml:space="preserve"> годовых.</w:t>
      </w:r>
    </w:p>
    <w:p w14:paraId="323F4FEB"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Сокращение рисков, связанных с осуществлением муниципальных заимствований, совершенствование учета и отчетности по обслуживанию муниципального долга и обеспечение раскрытия информации о муниципальном долге муниципального образования город Краснодар.</w:t>
      </w:r>
    </w:p>
    <w:p w14:paraId="41E9AA5C" w14:textId="4B3D81C4" w:rsid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Из общего объема муниципального долга по состоянию на 01.01.2021 в сумме 8 563 млн рублей обязательства по кредитам кредитных организаций составляли 37,3</w:t>
      </w:r>
      <w:r w:rsidR="00B172FF">
        <w:rPr>
          <w:sz w:val="28"/>
          <w:szCs w:val="28"/>
        </w:rPr>
        <w:t>%</w:t>
      </w:r>
      <w:r w:rsidRPr="00275EFB">
        <w:rPr>
          <w:sz w:val="28"/>
          <w:szCs w:val="28"/>
        </w:rPr>
        <w:t xml:space="preserve"> (3 195 млн рублей), по бюджетным кредитам – 44,0</w:t>
      </w:r>
      <w:r w:rsidR="00B172FF">
        <w:rPr>
          <w:sz w:val="28"/>
          <w:szCs w:val="28"/>
        </w:rPr>
        <w:t>%</w:t>
      </w:r>
      <w:r w:rsidRPr="00275EFB">
        <w:rPr>
          <w:sz w:val="28"/>
          <w:szCs w:val="28"/>
        </w:rPr>
        <w:t xml:space="preserve"> (3 768 млн рублей), по муниципальным ценным бумагам в виде облигаций муниципального образования город Краснодар – 18,7</w:t>
      </w:r>
      <w:r w:rsidR="00B172FF">
        <w:rPr>
          <w:sz w:val="28"/>
          <w:szCs w:val="28"/>
        </w:rPr>
        <w:t>%</w:t>
      </w:r>
      <w:r w:rsidRPr="00275EFB">
        <w:rPr>
          <w:sz w:val="28"/>
          <w:szCs w:val="28"/>
        </w:rPr>
        <w:t xml:space="preserve"> (1 600 млн рублей.). </w:t>
      </w:r>
    </w:p>
    <w:p w14:paraId="11A8239B" w14:textId="2B4B9FCE" w:rsidR="00E244E5" w:rsidRPr="00275EFB" w:rsidRDefault="00E244E5" w:rsidP="00E244E5">
      <w:pPr>
        <w:pBdr>
          <w:top w:val="single" w:sz="4" w:space="0" w:color="FFFFFF"/>
          <w:left w:val="single" w:sz="4" w:space="0" w:color="FFFFFF"/>
          <w:bottom w:val="single" w:sz="4" w:space="11" w:color="FFFFFF"/>
          <w:right w:val="single" w:sz="4" w:space="0" w:color="FFFFFF"/>
        </w:pBdr>
        <w:jc w:val="center"/>
        <w:rPr>
          <w:sz w:val="28"/>
          <w:szCs w:val="28"/>
        </w:rPr>
      </w:pPr>
      <w:r w:rsidRPr="00E244E5">
        <w:rPr>
          <w:noProof/>
          <w:sz w:val="28"/>
          <w:szCs w:val="28"/>
        </w:rPr>
        <w:drawing>
          <wp:inline distT="0" distB="0" distL="0" distR="0" wp14:anchorId="0F3E5F35" wp14:editId="0646A3A9">
            <wp:extent cx="5865779" cy="3625537"/>
            <wp:effectExtent l="0" t="0" r="1905" b="0"/>
            <wp:docPr id="7186" name="Рисунок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7191" cy="3675856"/>
                    </a:xfrm>
                    <a:prstGeom prst="rect">
                      <a:avLst/>
                    </a:prstGeom>
                  </pic:spPr>
                </pic:pic>
              </a:graphicData>
            </a:graphic>
          </wp:inline>
        </w:drawing>
      </w:r>
    </w:p>
    <w:p w14:paraId="508C64B4" w14:textId="77777777" w:rsidR="00E244E5" w:rsidRDefault="00E244E5"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p>
    <w:p w14:paraId="3C3969E8" w14:textId="5F0150FA"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Структура муниципального долга включает среднесрочные долговые обязательства (от одного года до пяти лет), что способствует снижению бюджетных рисков. Объем реструктурированных долговых обязательств муниципального образования город Краснодар перед Краснодарским краем по бюджетным кредитам по состоянию на 01.01.2021 составил 3 768,0 млн рублей. Вся задолженность по бюджетным кредитам является среднесрочной, со сроком оплаты до 2022 года. По всем реструктурированным долговым обязательствам плата за пользование средствами краевого бюджета установлена в размере 0,1</w:t>
      </w:r>
      <w:r w:rsidR="00B172FF">
        <w:rPr>
          <w:sz w:val="28"/>
          <w:szCs w:val="28"/>
        </w:rPr>
        <w:t>%</w:t>
      </w:r>
      <w:r w:rsidRPr="00275EFB">
        <w:rPr>
          <w:sz w:val="28"/>
          <w:szCs w:val="28"/>
        </w:rPr>
        <w:t xml:space="preserve"> годовых.</w:t>
      </w:r>
    </w:p>
    <w:p w14:paraId="01A0C4FF"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Сохраняющийся высокий удельный вес бюджетных кредитов в общем объеме муниципального долга оказывает существенное положительное влияние на оптимизацию расходов местного бюджета по обслуживанию муниципального долга, поскольку процентные ставки по ним многократно ниже размера платы по кредитам, полученным от кредитных организаций и другим видам заимствований.</w:t>
      </w:r>
    </w:p>
    <w:p w14:paraId="0FB22AB4"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Информация по долговым обязательствам муниципального образования город Краснодар входит в сводную бюджетную отчетность об исполнении местного бюджета. Кроме того, департаментом финансов администрации муниципального образования город Краснодар в соответствии с постановлением администрации муниципального образования город Краснодар от 17.06.2011 № 4236 «Об утверждении Положения о порядке ведения муниципальной долговой книги муниципального образования город Краснодар» ежемесячно оформляет долговую книгу.</w:t>
      </w:r>
    </w:p>
    <w:p w14:paraId="411CFA7B" w14:textId="233D8D26"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Ежемесячно выписка из долговой книги публикуется на официальном Интернет</w:t>
      </w:r>
      <w:r w:rsidR="00C96139">
        <w:rPr>
          <w:sz w:val="28"/>
          <w:szCs w:val="28"/>
        </w:rPr>
        <w:t>-</w:t>
      </w:r>
      <w:r w:rsidRPr="00275EFB">
        <w:rPr>
          <w:sz w:val="28"/>
          <w:szCs w:val="28"/>
        </w:rPr>
        <w:t>портале администрации муниципального образования город Краснодар и городской Думы Краснодара krd.ru.</w:t>
      </w:r>
    </w:p>
    <w:p w14:paraId="0FC223C8"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Просроченная задолженность муниципального образования город Краснодар по состоянию на 01.01.2021 года по основному долгу и процентным платежам по бюджетным кредитам и кредитам от кредитных организаций отсутствует.</w:t>
      </w:r>
    </w:p>
    <w:p w14:paraId="6144F675" w14:textId="77777777" w:rsidR="00ED0EA1" w:rsidRDefault="00ED0EA1" w:rsidP="00275EFB">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25E3586B" w14:textId="41793076"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75EFB">
        <w:rPr>
          <w:b/>
          <w:sz w:val="28"/>
          <w:szCs w:val="28"/>
        </w:rPr>
        <w:t>3. Муниципальная практика по направлению «бюджетное планирование и исполнение бюджета»</w:t>
      </w:r>
      <w:r>
        <w:rPr>
          <w:b/>
          <w:sz w:val="28"/>
          <w:szCs w:val="28"/>
        </w:rPr>
        <w:t>.</w:t>
      </w:r>
    </w:p>
    <w:p w14:paraId="1DC3D385" w14:textId="7BC0BB5C"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целях оперативного принятия мер по ликвидации подтоплений территории муниципального образования город Краснодар и во избежание возможных рисков, связанных с проведением процедуры в соответствии с Федеральным законом от 05.04.2013 № 44</w:t>
      </w:r>
      <w:r w:rsidR="006566F9">
        <w:rPr>
          <w:sz w:val="28"/>
          <w:szCs w:val="28"/>
        </w:rPr>
        <w:t>-ФЗ</w:t>
      </w:r>
      <w:r w:rsidRPr="00275EFB">
        <w:rPr>
          <w:sz w:val="28"/>
          <w:szCs w:val="28"/>
        </w:rPr>
        <w:t xml:space="preserve"> «О контрактной системе в сфере закупок товаров, работ, услуг для обеспечения государственных и муниципальных нужд», в середине 2019 года на базе муниципального казенного учреждения муниципального образования город Краснодар «Центр мониторинга дорожного движения и транспорта», подведомственного департаменту транспорта и дорожного хозяйства администрации муниципального образования город Краснодар, был создан производственно</w:t>
      </w:r>
      <w:r w:rsidR="00C96139">
        <w:rPr>
          <w:sz w:val="28"/>
          <w:szCs w:val="28"/>
        </w:rPr>
        <w:t>-</w:t>
      </w:r>
      <w:r w:rsidRPr="00275EFB">
        <w:rPr>
          <w:sz w:val="28"/>
          <w:szCs w:val="28"/>
        </w:rPr>
        <w:t>технический отдел по содержанию данных сетей.</w:t>
      </w:r>
    </w:p>
    <w:p w14:paraId="7C965633" w14:textId="0CF5A4A4"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Отдел состоит из четырех бригад, работающих на 12 единицах специализированной техники (гидродинамическая машина – 4 шт., </w:t>
      </w:r>
      <w:proofErr w:type="spellStart"/>
      <w:r w:rsidRPr="00275EFB">
        <w:rPr>
          <w:sz w:val="28"/>
          <w:szCs w:val="28"/>
        </w:rPr>
        <w:t>илососная</w:t>
      </w:r>
      <w:proofErr w:type="spellEnd"/>
      <w:r w:rsidRPr="00275EFB">
        <w:rPr>
          <w:sz w:val="28"/>
          <w:szCs w:val="28"/>
        </w:rPr>
        <w:t xml:space="preserve"> машина </w:t>
      </w:r>
      <w:r w:rsidR="00ED0EA1">
        <w:rPr>
          <w:sz w:val="28"/>
          <w:szCs w:val="28"/>
        </w:rPr>
        <w:t>–</w:t>
      </w:r>
      <w:r w:rsidRPr="00275EFB">
        <w:rPr>
          <w:sz w:val="28"/>
          <w:szCs w:val="28"/>
        </w:rPr>
        <w:t xml:space="preserve"> 4 шт., поливомоечная машина – 4 шт.).</w:t>
      </w:r>
    </w:p>
    <w:p w14:paraId="2E75EE45"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Специализированная техника была приобретена с использованием финансовой аренды (лизинга).</w:t>
      </w:r>
    </w:p>
    <w:p w14:paraId="7D429DC3" w14:textId="64E43D38"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Производственно</w:t>
      </w:r>
      <w:r w:rsidR="00C96139">
        <w:rPr>
          <w:sz w:val="28"/>
          <w:szCs w:val="28"/>
        </w:rPr>
        <w:t>-</w:t>
      </w:r>
      <w:r w:rsidRPr="00275EFB">
        <w:rPr>
          <w:sz w:val="28"/>
          <w:szCs w:val="28"/>
        </w:rPr>
        <w:t xml:space="preserve">техническим отделом по содержанию сетей ливневой канализации города Краснодара выполняются следующие работы: обследование и прочистка коллекторов, прочистка </w:t>
      </w:r>
      <w:proofErr w:type="spellStart"/>
      <w:r w:rsidRPr="00275EFB">
        <w:rPr>
          <w:sz w:val="28"/>
          <w:szCs w:val="28"/>
        </w:rPr>
        <w:t>дождеприемных</w:t>
      </w:r>
      <w:proofErr w:type="spellEnd"/>
      <w:r w:rsidRPr="00275EFB">
        <w:rPr>
          <w:sz w:val="28"/>
          <w:szCs w:val="28"/>
        </w:rPr>
        <w:t xml:space="preserve"> колодцев, откачка ливневых стоков в местах необорудованных сетями ливневой канализации, техническое обслуживание погружных насосов, мониторинг выявленных незаконных врезок в систему в рамках работы межведомственной комиссии по предотвращению загрязнения реки Кубань неочищенными сточными водами и другое.</w:t>
      </w:r>
    </w:p>
    <w:p w14:paraId="7FAB33BA"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Для изготовления общей схемы сетей ливневой канализации и установления фактического состояния заключен муниципальный контракт на выполнение работ по технической инвентаризации и формированию правоустанавливающей документации. </w:t>
      </w:r>
    </w:p>
    <w:p w14:paraId="65EC6A5E" w14:textId="590A326E"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На электронную карту нанесено 1550 км сетей ливневой канализации и произведено техническое обследование 100</w:t>
      </w:r>
      <w:r w:rsidR="00B172FF">
        <w:rPr>
          <w:sz w:val="28"/>
          <w:szCs w:val="28"/>
        </w:rPr>
        <w:t>%</w:t>
      </w:r>
      <w:r w:rsidRPr="00275EFB">
        <w:rPr>
          <w:sz w:val="28"/>
          <w:szCs w:val="28"/>
        </w:rPr>
        <w:t xml:space="preserve"> от общей протяженности сетей.</w:t>
      </w:r>
    </w:p>
    <w:p w14:paraId="39B98578"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муниципальном образовании город Краснодар организован бесплатный подвоз учащихся образовательных учреждений муниципального образования город Краснодар на учебные занятия и обратно.</w:t>
      </w:r>
    </w:p>
    <w:p w14:paraId="1D4226F6"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связи с массовой застройкой и заселением пригородных районов муниципального образования город Краснодар количество учащихся, нуждающихся в подвозе на учебные занятия, продолжает значительно увеличиваться. Так, в 2020 году на учебные занятия подвозилось 15 889 учащихся в 19 общеобразовательных организаций муниципального образования город Краснодар по 39 маршрутам школьных автобусов. Кроме того, отказ от аренды у третьих лиц и приобретение в муниципальную собственность школьных специализированных автобусов позволило сократить расходы местного бюджета на подвоз учащихся.</w:t>
      </w:r>
    </w:p>
    <w:p w14:paraId="0DDD6118"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В целях обеспечения конкурентных закупок и оптимизации расходов местного бюджета в 2020 году при формировании конкурсной документации на обеспечение бесплатного подвоза учащихся сформированы 7 технических заданий по территориальному признаку расположения образовательных организаций. </w:t>
      </w:r>
    </w:p>
    <w:p w14:paraId="00E29244"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 xml:space="preserve">Решение о разбивке объемов услуг по школьному подвозу на семь лотов было принято в целях недопущения </w:t>
      </w:r>
      <w:proofErr w:type="spellStart"/>
      <w:r w:rsidRPr="00275EFB">
        <w:rPr>
          <w:sz w:val="28"/>
          <w:szCs w:val="28"/>
        </w:rPr>
        <w:t>монополизирования</w:t>
      </w:r>
      <w:proofErr w:type="spellEnd"/>
      <w:r w:rsidRPr="00275EFB">
        <w:rPr>
          <w:sz w:val="28"/>
          <w:szCs w:val="28"/>
        </w:rPr>
        <w:t xml:space="preserve"> данных услуг, обеспечения высокой конкуренции между участниками закупок. Учитывая социальную важность поставленных задач по обеспечению территориальной доступности образования в виде организации подвоза обучающихся к образовательным учреждениям и большой объем оказываемых услуг, данное решение было нацелено, в первую очередь, на обеспечение лучших условий оказания услуг.</w:t>
      </w:r>
    </w:p>
    <w:p w14:paraId="0F11E531"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Кроме того, разделение объемов услуг на несколько лотов позволяет обеспечить возможность участия в торгах большему количеству потенциальных партнеров, что в свою очередь, влияет на снижение цены в ходе торгов и, как следствие, влечет за собой экономию бюджетных ассигнований. При этом честная конкуренция и добросовестная работа исполнителей также в конечном итоге положительно влияет на экономию бюджетных средств.</w:t>
      </w:r>
    </w:p>
    <w:p w14:paraId="3C923BE7" w14:textId="3911FED6"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социальной сфере в условиях ограниченности финансовых ресурсов не менее остро стоит вопрос расходования бюджетных средств, получаемых муниципальными бюджетными и автономными учреждениями на финансовое обеспечение выполнения муниципального задания. Контроль за выполнением учреждениями муниципального задания выполняют органы администрации города, в ведении которых они находятся. Проводится постоянный мониторинг оказания муниципальных услуг (выполнения работ), по результатам которого принимаются решения об изменении объема субсидии на финансовое обеспечение выполнения муниципального задания. При этом рассматриваются не только объемные, но и качественные показатели, утвержденные в муниципальном задании. Так, одним из качественных показателей муниципальной услуги «Присмотр и уход», оказываемой детскими садами, является показатель «Посещаемость», в результате мониторинга исполнения которого отраслью своевременно принимаются решения по эффективному использованию (перераспределению) высвобождаемых средств, в 2019 году такое сокращение составило 28,4 млн рублей. В 2020 году из</w:t>
      </w:r>
      <w:r w:rsidR="00C96139">
        <w:rPr>
          <w:sz w:val="28"/>
          <w:szCs w:val="28"/>
        </w:rPr>
        <w:t>-</w:t>
      </w:r>
      <w:r w:rsidRPr="00275EFB">
        <w:rPr>
          <w:sz w:val="28"/>
          <w:szCs w:val="28"/>
        </w:rPr>
        <w:t xml:space="preserve">за распространения новой </w:t>
      </w:r>
      <w:proofErr w:type="spellStart"/>
      <w:r w:rsidRPr="00275EFB">
        <w:rPr>
          <w:sz w:val="28"/>
          <w:szCs w:val="28"/>
        </w:rPr>
        <w:t>коронавирусной</w:t>
      </w:r>
      <w:proofErr w:type="spellEnd"/>
      <w:r w:rsidRPr="00275EFB">
        <w:rPr>
          <w:sz w:val="28"/>
          <w:szCs w:val="28"/>
        </w:rPr>
        <w:t xml:space="preserve"> инфекции (COVID</w:t>
      </w:r>
      <w:r w:rsidR="00C96139">
        <w:rPr>
          <w:sz w:val="28"/>
          <w:szCs w:val="28"/>
        </w:rPr>
        <w:t>-</w:t>
      </w:r>
      <w:r w:rsidRPr="00275EFB">
        <w:rPr>
          <w:sz w:val="28"/>
          <w:szCs w:val="28"/>
        </w:rPr>
        <w:t>19) были закрыты детские сады, показатель «Посещаемость» беспрецедентно снижен, в связи с чем финансовое обеспечение выполнения муниципального задания детских садов было сокращено более чем на 300 млн рублей.</w:t>
      </w:r>
    </w:p>
    <w:p w14:paraId="5110ED9D" w14:textId="3511190E"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Следует также отметить, что, несмотря на отмену проведения массовых мероприятий и ограничение доступа к социальным объектам в 2020 году, бюджетные и автономные учреждения социальной сферы получили доход от оказания платных услуг в сумме 293,2 млн рублей, хоть и с сокращением на 22,7</w:t>
      </w:r>
      <w:r w:rsidR="00B172FF">
        <w:rPr>
          <w:sz w:val="28"/>
          <w:szCs w:val="28"/>
        </w:rPr>
        <w:t>%</w:t>
      </w:r>
      <w:r w:rsidRPr="00275EFB">
        <w:rPr>
          <w:sz w:val="28"/>
          <w:szCs w:val="28"/>
        </w:rPr>
        <w:t xml:space="preserve"> от 2019 года (в 2019 году – 379,1 млн рублей).</w:t>
      </w:r>
    </w:p>
    <w:p w14:paraId="1178765B"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Часть средств была направлена на повышение средней заработной платы отдельным категориям работников в соответствии с указами Президента Российской Федерации от 07.05.2012 № 597 и от 01.06.2012 № 761, а также в том числе на замещение бюджетных расходов.</w:t>
      </w:r>
    </w:p>
    <w:p w14:paraId="55613E20"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Необходимо отметить, что обеспечение выполнения майских Указов находится на постоянном контроле. В 2020 году, как и в предыдущие годы, был обеспечен контроль за сохранением достигнутого соотношения между уровнем отдельных категорий работников муниципальных учреждений:</w:t>
      </w:r>
    </w:p>
    <w:p w14:paraId="0E992CE4" w14:textId="3FE948F9" w:rsidR="00275EFB" w:rsidRPr="00C96139"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C96139">
        <w:rPr>
          <w:szCs w:val="28"/>
        </w:rPr>
        <w:t xml:space="preserve">по педагогическим работникам дошкольных образовательных учреждений </w:t>
      </w:r>
      <w:r w:rsidR="00ED0EA1" w:rsidRPr="00C96139">
        <w:rPr>
          <w:szCs w:val="28"/>
        </w:rPr>
        <w:t>–</w:t>
      </w:r>
      <w:r w:rsidR="00C96139">
        <w:rPr>
          <w:szCs w:val="28"/>
        </w:rPr>
        <w:t xml:space="preserve"> </w:t>
      </w:r>
      <w:r w:rsidRPr="00C96139">
        <w:rPr>
          <w:szCs w:val="28"/>
        </w:rPr>
        <w:t>до средней заработной платы в общем образовании Краснодарского края;</w:t>
      </w:r>
    </w:p>
    <w:p w14:paraId="255BE372" w14:textId="73A14E3F" w:rsidR="00275EFB" w:rsidRPr="00C96139"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C96139">
        <w:rPr>
          <w:szCs w:val="28"/>
        </w:rPr>
        <w:t>по педагогическим работникам образовательных учреждений общего образования и учреждений культуры – до средней заработной платы в Краснодарском крае;</w:t>
      </w:r>
    </w:p>
    <w:p w14:paraId="5131643B" w14:textId="72C5665C" w:rsidR="00275EFB" w:rsidRPr="00C96139"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C96139">
        <w:rPr>
          <w:szCs w:val="28"/>
        </w:rPr>
        <w:t xml:space="preserve">– по педагогическим работникам организаций дополнительного образования </w:t>
      </w:r>
      <w:r w:rsidR="00ED0EA1" w:rsidRPr="00C96139">
        <w:rPr>
          <w:szCs w:val="28"/>
        </w:rPr>
        <w:t>–</w:t>
      </w:r>
      <w:r w:rsidRPr="00C96139">
        <w:rPr>
          <w:szCs w:val="28"/>
        </w:rPr>
        <w:t xml:space="preserve"> до средней заработной платы учителей в Краснодарском крае.</w:t>
      </w:r>
    </w:p>
    <w:p w14:paraId="6EDF00C6" w14:textId="29022B90"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В 2020 году показатель средней заработной платы педагогических работников общеобразовательных организаций превысил целевой показатель на 11,6</w:t>
      </w:r>
      <w:r w:rsidR="00B172FF">
        <w:rPr>
          <w:sz w:val="28"/>
          <w:szCs w:val="28"/>
        </w:rPr>
        <w:t>%</w:t>
      </w:r>
      <w:r w:rsidRPr="00275EFB">
        <w:rPr>
          <w:sz w:val="28"/>
          <w:szCs w:val="28"/>
        </w:rPr>
        <w:t xml:space="preserve">, а работников учреждений культуры </w:t>
      </w:r>
      <w:r w:rsidR="00ED0EA1" w:rsidRPr="00275EFB">
        <w:rPr>
          <w:sz w:val="28"/>
          <w:szCs w:val="28"/>
        </w:rPr>
        <w:t>–</w:t>
      </w:r>
      <w:r w:rsidRPr="00275EFB">
        <w:rPr>
          <w:sz w:val="28"/>
          <w:szCs w:val="28"/>
        </w:rPr>
        <w:t xml:space="preserve"> на 8,6</w:t>
      </w:r>
      <w:r w:rsidR="00B172FF">
        <w:rPr>
          <w:sz w:val="28"/>
          <w:szCs w:val="28"/>
        </w:rPr>
        <w:t>%</w:t>
      </w:r>
      <w:r w:rsidRPr="00275EFB">
        <w:rPr>
          <w:sz w:val="28"/>
          <w:szCs w:val="28"/>
        </w:rPr>
        <w:t>.</w:t>
      </w:r>
    </w:p>
    <w:p w14:paraId="7C2DA7DC" w14:textId="63916D29"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Для решения проблемы дефицита мест в детских садах в муниципальном образовании город Краснодар, помимо развития вариативных форм дошкольного образования (группы семейного и кратковременного пребывания) ведется активная работа по развитию негосударственного сектора, оказывающего услуги по дошкольному образованию, – в 2020 году действовали 47 частных дошкольных образовательных организаций, которые посещали 2,9 тысяч воспитанников. По сравнению с 2019 годом количество воспитанников негосударственных детских садов увеличилось на 16,5</w:t>
      </w:r>
      <w:r w:rsidR="00B172FF">
        <w:rPr>
          <w:sz w:val="28"/>
          <w:szCs w:val="28"/>
        </w:rPr>
        <w:t>%</w:t>
      </w:r>
      <w:r w:rsidRPr="00275EFB">
        <w:rPr>
          <w:sz w:val="28"/>
          <w:szCs w:val="28"/>
        </w:rPr>
        <w:t xml:space="preserve">. </w:t>
      </w:r>
    </w:p>
    <w:p w14:paraId="7E8D8D8B"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Негосударственные детские сады – это не только способ «разгрузки» всероссийской очереди в дошкольные учреждения. Это еще и возможность «вырастить» новую форму предоставления дошкольного образования, отличную от существующих. Развитие частных детских садов приводит к:</w:t>
      </w:r>
    </w:p>
    <w:p w14:paraId="177BF99F" w14:textId="532A4C22"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быстрому решению проблемы дефицита мест;</w:t>
      </w:r>
    </w:p>
    <w:p w14:paraId="0A240070" w14:textId="583AD86A" w:rsidR="00275EFB" w:rsidRPr="00275EFB" w:rsidRDefault="00C96139"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р</w:t>
      </w:r>
      <w:r w:rsidR="00275EFB" w:rsidRPr="00275EFB">
        <w:rPr>
          <w:szCs w:val="28"/>
        </w:rPr>
        <w:t>азвитию конкуренции на рынке социальных услуг и дошкольного образования;</w:t>
      </w:r>
    </w:p>
    <w:p w14:paraId="22317A98" w14:textId="648D4953"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повышению качества услуг;</w:t>
      </w:r>
    </w:p>
    <w:p w14:paraId="5F38CBA5" w14:textId="1B42E7CC" w:rsid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уменьшению финансового и материального бремени муниципального бюджета.</w:t>
      </w:r>
    </w:p>
    <w:p w14:paraId="20E95C26"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p>
    <w:p w14:paraId="72BDE83C" w14:textId="6AD04773" w:rsidR="00275EFB" w:rsidRPr="00ED0EA1" w:rsidRDefault="00275EFB" w:rsidP="00ED0EA1">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75EFB">
        <w:rPr>
          <w:b/>
          <w:sz w:val="28"/>
          <w:szCs w:val="28"/>
        </w:rPr>
        <w:t>4. Описание муниципальной практики учет и отчетность.</w:t>
      </w:r>
    </w:p>
    <w:p w14:paraId="7A8342D9"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Главные распорядители средств местного бюджета (бюджета муниципального образования город Краснодар) (далее – ГРБС) и находящиеся в их ведении муниципальные учреждения осуществляют ведение учета и отчетности в соответствии с единой методологией и стандартами бюджетного (бухгалтерского) учета и бюджетной отчетности, установленными Министерством финансов Российской Федерации и Бюджетным кодексом Российской Федерации.</w:t>
      </w:r>
    </w:p>
    <w:p w14:paraId="18A8852E"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По состоянию на 01.01.2021 количество участников бюджетного процесса, участвующих в организации бюджетного учета, составляет 57 единиц, в том числе:</w:t>
      </w:r>
    </w:p>
    <w:p w14:paraId="140A036A" w14:textId="661596C9"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28 </w:t>
      </w:r>
      <w:r w:rsidR="00ED0EA1">
        <w:rPr>
          <w:szCs w:val="28"/>
        </w:rPr>
        <w:t>–</w:t>
      </w:r>
      <w:r w:rsidRPr="00275EFB">
        <w:rPr>
          <w:szCs w:val="28"/>
        </w:rPr>
        <w:t xml:space="preserve"> органы местного самоуправления, их территориальные органы; </w:t>
      </w:r>
    </w:p>
    <w:p w14:paraId="5F31BAD8" w14:textId="5E9201D4"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29 </w:t>
      </w:r>
      <w:r w:rsidR="00ED0EA1">
        <w:rPr>
          <w:szCs w:val="28"/>
        </w:rPr>
        <w:t>–</w:t>
      </w:r>
      <w:r w:rsidRPr="00275EFB">
        <w:rPr>
          <w:szCs w:val="28"/>
        </w:rPr>
        <w:t xml:space="preserve"> казенные учреждения.</w:t>
      </w:r>
    </w:p>
    <w:p w14:paraId="11D9D94C"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Количество централизованных бухгалтерий на 01.01.2021 составляет 5 единиц, в том числе:</w:t>
      </w:r>
    </w:p>
    <w:p w14:paraId="6D71F081" w14:textId="7514A02F"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централизованная бухгалтерия департамента образования;</w:t>
      </w:r>
    </w:p>
    <w:p w14:paraId="47247209" w14:textId="3352122D"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централизованная бухгалтерия управления физической культуры и спорта;</w:t>
      </w:r>
    </w:p>
    <w:p w14:paraId="5C378FC5" w14:textId="2A206140" w:rsidR="00275EFB" w:rsidRPr="00275EFB" w:rsidRDefault="00C96139"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ц</w:t>
      </w:r>
      <w:r w:rsidR="00275EFB" w:rsidRPr="00275EFB">
        <w:rPr>
          <w:szCs w:val="28"/>
        </w:rPr>
        <w:t>ентрализованная бухгалтерия управления культуры;</w:t>
      </w:r>
    </w:p>
    <w:p w14:paraId="5A9363DD" w14:textId="373F9836"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2 единицы </w:t>
      </w:r>
      <w:r w:rsidR="00ED0EA1">
        <w:rPr>
          <w:szCs w:val="28"/>
        </w:rPr>
        <w:t>–</w:t>
      </w:r>
      <w:r w:rsidRPr="00275EFB">
        <w:rPr>
          <w:szCs w:val="28"/>
        </w:rPr>
        <w:t xml:space="preserve"> администрации внутригородских округов города Краснодара, в том числе администрации </w:t>
      </w:r>
      <w:proofErr w:type="spellStart"/>
      <w:r w:rsidRPr="00275EFB">
        <w:rPr>
          <w:szCs w:val="28"/>
        </w:rPr>
        <w:t>Карасунского</w:t>
      </w:r>
      <w:proofErr w:type="spellEnd"/>
      <w:r w:rsidRPr="00275EFB">
        <w:rPr>
          <w:szCs w:val="28"/>
        </w:rPr>
        <w:t xml:space="preserve"> и </w:t>
      </w:r>
      <w:proofErr w:type="spellStart"/>
      <w:r w:rsidRPr="00275EFB">
        <w:rPr>
          <w:szCs w:val="28"/>
        </w:rPr>
        <w:t>Прикубанского</w:t>
      </w:r>
      <w:proofErr w:type="spellEnd"/>
      <w:r w:rsidRPr="00275EFB">
        <w:rPr>
          <w:szCs w:val="28"/>
        </w:rPr>
        <w:t xml:space="preserve"> внутригородских округов, не являющихся по статусу централизованными бухгалтериями, но осуществляющие обслуживание администраций сельских округов города Краснодара на основании договоров на передачу прав по ведению бухгалтерского учета.</w:t>
      </w:r>
    </w:p>
    <w:p w14:paraId="636AF351"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Количество учреждений, обслуживаемых централизованными бухгалтериями, составляет 296 единиц, в том числе:</w:t>
      </w:r>
    </w:p>
    <w:p w14:paraId="1905690F" w14:textId="495F4DE5"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288 </w:t>
      </w:r>
      <w:r w:rsidR="00ED0EA1">
        <w:rPr>
          <w:szCs w:val="28"/>
        </w:rPr>
        <w:t>–</w:t>
      </w:r>
      <w:r w:rsidRPr="00275EFB">
        <w:rPr>
          <w:szCs w:val="28"/>
        </w:rPr>
        <w:t xml:space="preserve"> </w:t>
      </w:r>
      <w:proofErr w:type="spellStart"/>
      <w:r w:rsidRPr="00275EFB">
        <w:rPr>
          <w:szCs w:val="28"/>
        </w:rPr>
        <w:t>неучастников</w:t>
      </w:r>
      <w:proofErr w:type="spellEnd"/>
      <w:r w:rsidRPr="00275EFB">
        <w:rPr>
          <w:szCs w:val="28"/>
        </w:rPr>
        <w:t xml:space="preserve"> бюджетного процесса;</w:t>
      </w:r>
    </w:p>
    <w:p w14:paraId="7F9C16DF" w14:textId="65FFE6E3"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8 </w:t>
      </w:r>
      <w:r w:rsidR="00ED0EA1">
        <w:rPr>
          <w:szCs w:val="28"/>
        </w:rPr>
        <w:t>–</w:t>
      </w:r>
      <w:r w:rsidRPr="00275EFB">
        <w:rPr>
          <w:szCs w:val="28"/>
        </w:rPr>
        <w:t xml:space="preserve"> участников бюджетного процесса.</w:t>
      </w:r>
    </w:p>
    <w:p w14:paraId="22267295"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Количество учреждений, ведущих бюджетный (бухгалтерский) учет самостоятельно, – 85 единиц, в том числе:</w:t>
      </w:r>
    </w:p>
    <w:p w14:paraId="3806847D" w14:textId="0D9E9492"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64 </w:t>
      </w:r>
      <w:r w:rsidR="00ED0EA1">
        <w:rPr>
          <w:szCs w:val="28"/>
        </w:rPr>
        <w:t>–</w:t>
      </w:r>
      <w:r w:rsidRPr="00275EFB">
        <w:rPr>
          <w:szCs w:val="28"/>
        </w:rPr>
        <w:t xml:space="preserve"> </w:t>
      </w:r>
      <w:proofErr w:type="spellStart"/>
      <w:r w:rsidRPr="00275EFB">
        <w:rPr>
          <w:szCs w:val="28"/>
        </w:rPr>
        <w:t>неучастников</w:t>
      </w:r>
      <w:proofErr w:type="spellEnd"/>
      <w:r w:rsidRPr="00275EFB">
        <w:rPr>
          <w:szCs w:val="28"/>
        </w:rPr>
        <w:t xml:space="preserve"> бюджетного процесса;</w:t>
      </w:r>
    </w:p>
    <w:p w14:paraId="6D157863" w14:textId="4A4627ED" w:rsidR="00275EFB" w:rsidRPr="00275EFB" w:rsidRDefault="00275EFB" w:rsidP="0083380E">
      <w:pPr>
        <w:pStyle w:val="a9"/>
        <w:numPr>
          <w:ilvl w:val="0"/>
          <w:numId w:val="61"/>
        </w:numPr>
        <w:pBdr>
          <w:top w:val="single" w:sz="4" w:space="0" w:color="FFFFFF"/>
          <w:left w:val="single" w:sz="4" w:space="0" w:color="FFFFFF"/>
          <w:bottom w:val="single" w:sz="4" w:space="11" w:color="FFFFFF"/>
          <w:right w:val="single" w:sz="4" w:space="0" w:color="FFFFFF"/>
        </w:pBdr>
        <w:ind w:left="0" w:firstLine="709"/>
        <w:jc w:val="both"/>
        <w:rPr>
          <w:szCs w:val="28"/>
        </w:rPr>
      </w:pPr>
      <w:r w:rsidRPr="00275EFB">
        <w:rPr>
          <w:szCs w:val="28"/>
        </w:rPr>
        <w:t xml:space="preserve">21 </w:t>
      </w:r>
      <w:r w:rsidR="00ED0EA1">
        <w:rPr>
          <w:szCs w:val="28"/>
        </w:rPr>
        <w:t>–</w:t>
      </w:r>
      <w:r w:rsidRPr="00275EFB">
        <w:rPr>
          <w:szCs w:val="28"/>
        </w:rPr>
        <w:t xml:space="preserve"> участников бюджетного процесса.</w:t>
      </w:r>
    </w:p>
    <w:p w14:paraId="6BB86B05" w14:textId="77777777"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Для организации учета и отчетности применяются следующее программные обеспечения: «1С», «Парус», «Талисман», «</w:t>
      </w:r>
      <w:proofErr w:type="spellStart"/>
      <w:r w:rsidRPr="00275EFB">
        <w:rPr>
          <w:sz w:val="28"/>
          <w:szCs w:val="28"/>
        </w:rPr>
        <w:t>Кубнет</w:t>
      </w:r>
      <w:proofErr w:type="spellEnd"/>
      <w:r w:rsidRPr="00275EFB">
        <w:rPr>
          <w:sz w:val="28"/>
          <w:szCs w:val="28"/>
        </w:rPr>
        <w:t>».</w:t>
      </w:r>
    </w:p>
    <w:p w14:paraId="1CEE7ECD" w14:textId="5352093A" w:rsidR="00275EFB" w:rsidRPr="00275EFB"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ГРБС направляют сводную отчетность в департамент финансов администрации муниципального образования город Краснодар (далее – департамент финансов) посредством программного комплекса WEB</w:t>
      </w:r>
      <w:r w:rsidR="00ED0EA1">
        <w:rPr>
          <w:sz w:val="28"/>
          <w:szCs w:val="28"/>
        </w:rPr>
        <w:t xml:space="preserve"> –</w:t>
      </w:r>
      <w:r w:rsidRPr="00275EFB">
        <w:rPr>
          <w:sz w:val="28"/>
          <w:szCs w:val="28"/>
        </w:rPr>
        <w:t>консолидация в порядке и сроки, установленные приказом департамента финансов.</w:t>
      </w:r>
    </w:p>
    <w:p w14:paraId="04834C2D" w14:textId="0D38D90E" w:rsidR="00B703A0" w:rsidRDefault="00275EFB"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r w:rsidRPr="00275EFB">
        <w:rPr>
          <w:sz w:val="28"/>
          <w:szCs w:val="28"/>
        </w:rPr>
        <w:t>Департамент финансов представляет сводную консолидированную отчетность по муниципальному образованию город Краснодар в министерство финансов Краснодарского края, также посредством программного комплекса WEB</w:t>
      </w:r>
      <w:r w:rsidR="00ED0EA1">
        <w:rPr>
          <w:sz w:val="28"/>
          <w:szCs w:val="28"/>
        </w:rPr>
        <w:t xml:space="preserve"> –</w:t>
      </w:r>
      <w:r w:rsidRPr="00275EFB">
        <w:rPr>
          <w:sz w:val="28"/>
          <w:szCs w:val="28"/>
        </w:rPr>
        <w:t>консолидация.</w:t>
      </w:r>
    </w:p>
    <w:p w14:paraId="3C0E1BB0" w14:textId="77777777" w:rsidR="00D6304C" w:rsidRDefault="00D6304C" w:rsidP="00275EFB">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448F167" w14:textId="77777777" w:rsidR="00D6304C" w:rsidRPr="00D6304C" w:rsidRDefault="00D6304C" w:rsidP="00275EFB">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D6304C">
        <w:rPr>
          <w:b/>
          <w:sz w:val="28"/>
          <w:szCs w:val="28"/>
        </w:rPr>
        <w:t>Перечень мер, принятых органами местного самоуправления.</w:t>
      </w:r>
    </w:p>
    <w:p w14:paraId="7D61B450"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D6304C">
        <w:rPr>
          <w:b/>
          <w:sz w:val="28"/>
          <w:szCs w:val="28"/>
        </w:rPr>
        <w:t>1. По направлению «Управление бюджетными доходами и расходами».</w:t>
      </w:r>
    </w:p>
    <w:p w14:paraId="284F4E3C"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ходе исполнения местного бюджета обеспечено решение основных бюджетных задач, направленных на сохранение финансовой стабильности, обеспечение сбалансированности местного бюджета, своевременное выполнение всех действующих социальных обязательств, проведение консервативной политики по управлению расходами местного бюджета.</w:t>
      </w:r>
    </w:p>
    <w:p w14:paraId="0579204D"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Ежегодно главой муниципального образования город Краснодар утверждаются «План мероприятий администрации муниципального образования город Краснодар по наполнению доходной части местного бюджета (бюджета муниципального образования город Краснодар)» и «План мероприятий по сокращению задолженности по налоговым и неналоговым доходам в консолидированный бюджет Краснодарского края по городу Краснодару». Указанные планы доводятся структурным подразделениям администрации муниципального образования город Краснодар, по которым они ежемесячно представляют в департамент финансов администрации муниципального образования город Краснодар отчет о проведенной работе. Выполнение поставленных в планах задач осуществляется совместно с территориальными органами Федеральной налоговой службы, Федеральной службы судебных приставов.</w:t>
      </w:r>
    </w:p>
    <w:p w14:paraId="12D8EEE9" w14:textId="0A5F8482"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целях мобилизации дополнительных доходов в бюджет, обеспечения взаимодействия администрации муниципального образования город Краснодар с территориальными органами Федеральной налоговой службы, Федеральной службы судебных приставов, Министерством внутренних дел Российской Федерации, организациями, индивидуальными предпринимателями и физическими лицами муниципального образования город Краснодар по реализации мероприятий, направленных на исполнение бюджетных назначений, постановлением администрации муниципального образования город Краснодар от 25.02.2016 № 774 «О создании Межведомственной комиссии по мобилизации дополнительных доходов в консолидированный бюджет Краснодарского края по городу Краснодару и местный бюджет (бюджет муниципального образования город Краснодар)» была создана комиссия под председательством заместителя главы муниципального образования город Краснодар. В 2020 году было проведено 206 заседаний Межведомственной комиссии, на которых было заслушано 3 322 налогоплательщика, имеющих задолженность в бюджет. По результатам работы комиссии в консолидированный бюджет Краснодарского края поступило в счет погашения недоимки 229 млн рублей (эффект от проводимой работы составил 92</w:t>
      </w:r>
      <w:r w:rsidR="00B172FF">
        <w:rPr>
          <w:sz w:val="28"/>
          <w:szCs w:val="28"/>
        </w:rPr>
        <w:t>%</w:t>
      </w:r>
      <w:r w:rsidRPr="00D6304C">
        <w:rPr>
          <w:sz w:val="28"/>
          <w:szCs w:val="28"/>
        </w:rPr>
        <w:t xml:space="preserve">), в </w:t>
      </w:r>
      <w:proofErr w:type="spellStart"/>
      <w:r w:rsidRPr="00D6304C">
        <w:rPr>
          <w:sz w:val="28"/>
          <w:szCs w:val="28"/>
        </w:rPr>
        <w:t>т.ч</w:t>
      </w:r>
      <w:proofErr w:type="spellEnd"/>
      <w:r w:rsidRPr="00D6304C">
        <w:rPr>
          <w:sz w:val="28"/>
          <w:szCs w:val="28"/>
        </w:rPr>
        <w:t>. в бюджет города ‒ 104 млн рублей (эффект ‒ 88</w:t>
      </w:r>
      <w:r w:rsidR="00B172FF">
        <w:rPr>
          <w:sz w:val="28"/>
          <w:szCs w:val="28"/>
        </w:rPr>
        <w:t>%</w:t>
      </w:r>
      <w:r w:rsidRPr="00D6304C">
        <w:rPr>
          <w:sz w:val="28"/>
          <w:szCs w:val="28"/>
        </w:rPr>
        <w:t>).</w:t>
      </w:r>
    </w:p>
    <w:p w14:paraId="27521851" w14:textId="02BA8B24"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отраслевых и функциональных органах администрации муниципального образования город Краснодар на основании постановления администрации муниципального образования город Краснодар от 14.01.2020 № 132 «О рабочих группах по обеспечению увеличения поступлений налоговых и неналоговых доходов в консолидированный бюджет Краснодарского края на территории муниципального образования город Краснодар» созданы рабочие группы. В основе деятельности рабочих групп лежат следующие задачи:</w:t>
      </w:r>
    </w:p>
    <w:p w14:paraId="137BB3B2" w14:textId="52E234C5" w:rsidR="00D6304C" w:rsidRPr="00ED0EA1" w:rsidRDefault="00D6304C" w:rsidP="0083380E">
      <w:pPr>
        <w:pStyle w:val="a9"/>
        <w:numPr>
          <w:ilvl w:val="0"/>
          <w:numId w:val="5"/>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увеличение объемов поступлений налоговых и неналоговых доходов в бюджет;</w:t>
      </w:r>
    </w:p>
    <w:p w14:paraId="0BA96618" w14:textId="6326B6E5" w:rsidR="00D6304C" w:rsidRPr="00ED0EA1" w:rsidRDefault="00D6304C" w:rsidP="0083380E">
      <w:pPr>
        <w:pStyle w:val="a9"/>
        <w:numPr>
          <w:ilvl w:val="0"/>
          <w:numId w:val="5"/>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осуществление мероприятий по стимулированию роста налогооблагаемой базы хозяйствующих субъектов курируемого вида экономической деятельности за счет систематического проведения анализа финансово</w:t>
      </w:r>
      <w:r w:rsidR="00ED0EA1" w:rsidRPr="00ED0EA1">
        <w:rPr>
          <w:szCs w:val="28"/>
        </w:rPr>
        <w:t>–</w:t>
      </w:r>
      <w:r w:rsidRPr="00ED0EA1">
        <w:rPr>
          <w:szCs w:val="28"/>
        </w:rPr>
        <w:t>хозяйственной деятельности хозяйствующих субъектов;</w:t>
      </w:r>
    </w:p>
    <w:p w14:paraId="7CBE638F" w14:textId="7C4ABBED" w:rsidR="00D6304C" w:rsidRPr="00ED0EA1" w:rsidRDefault="00D6304C" w:rsidP="0083380E">
      <w:pPr>
        <w:pStyle w:val="a9"/>
        <w:numPr>
          <w:ilvl w:val="0"/>
          <w:numId w:val="5"/>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проведение мониторинга предприятий по вопросам недопущения просроченной задолженности по заработной плате перед работниками, исключения выплаты заработной платы в размере ниже установленного прожиточного минимума;</w:t>
      </w:r>
    </w:p>
    <w:p w14:paraId="2EFE51AC" w14:textId="7E0AB08B" w:rsidR="00D6304C" w:rsidRPr="00ED0EA1" w:rsidRDefault="00D6304C" w:rsidP="0083380E">
      <w:pPr>
        <w:pStyle w:val="a9"/>
        <w:numPr>
          <w:ilvl w:val="0"/>
          <w:numId w:val="5"/>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 xml:space="preserve">вовлечения </w:t>
      </w:r>
      <w:proofErr w:type="gramStart"/>
      <w:r w:rsidRPr="00ED0EA1">
        <w:rPr>
          <w:szCs w:val="28"/>
        </w:rPr>
        <w:t>в налогооблагаемый оборот резервов</w:t>
      </w:r>
      <w:proofErr w:type="gramEnd"/>
      <w:r w:rsidRPr="00ED0EA1">
        <w:rPr>
          <w:szCs w:val="28"/>
        </w:rPr>
        <w:t xml:space="preserve"> экономики за счет скрываемых от налогообложения объемов производства, в том числе скрываемых сумм по выплате заработной платы без соответствующего отражения в бухгалтерской и налоговой отчетности;</w:t>
      </w:r>
    </w:p>
    <w:p w14:paraId="6D8FFC89" w14:textId="55A78B05" w:rsidR="00D6304C" w:rsidRPr="00ED0EA1" w:rsidRDefault="00D6304C" w:rsidP="0083380E">
      <w:pPr>
        <w:pStyle w:val="a9"/>
        <w:numPr>
          <w:ilvl w:val="0"/>
          <w:numId w:val="5"/>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проведение мероприятий, направленных на своевременное выполнение хозяйствующими субъектами</w:t>
      </w:r>
      <w:r w:rsidR="00ED0EA1" w:rsidRPr="00ED0EA1">
        <w:rPr>
          <w:szCs w:val="28"/>
        </w:rPr>
        <w:t>–</w:t>
      </w:r>
      <w:r w:rsidRPr="00ED0EA1">
        <w:rPr>
          <w:szCs w:val="28"/>
        </w:rPr>
        <w:t>арендаторами земельных участков и имущества, находящихся в муниципальной собственности муниципального образования город Краснодар, договорных обязательств по уплате арендной платы.</w:t>
      </w:r>
    </w:p>
    <w:p w14:paraId="47D817CB" w14:textId="5D81622F"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2020 году рабочими группами проведен анализ уплаты налогов и сборов по 3 675 хозяйствующим субъектам. По результатам работы от выявленных резервных сумм в консолидированный бюджет Краснодарского края поступило 494 млн рублей (эффект составил 74</w:t>
      </w:r>
      <w:r w:rsidR="00B172FF">
        <w:rPr>
          <w:sz w:val="28"/>
          <w:szCs w:val="28"/>
        </w:rPr>
        <w:t>%</w:t>
      </w:r>
      <w:r w:rsidRPr="00D6304C">
        <w:rPr>
          <w:sz w:val="28"/>
          <w:szCs w:val="28"/>
        </w:rPr>
        <w:t>), в том числе в бюджет города ‒ 125 млн рублей (эффект ‒ 74</w:t>
      </w:r>
      <w:r w:rsidR="00B172FF">
        <w:rPr>
          <w:sz w:val="28"/>
          <w:szCs w:val="28"/>
        </w:rPr>
        <w:t>%</w:t>
      </w:r>
      <w:r w:rsidRPr="00D6304C">
        <w:rPr>
          <w:sz w:val="28"/>
          <w:szCs w:val="28"/>
        </w:rPr>
        <w:t>).</w:t>
      </w:r>
    </w:p>
    <w:p w14:paraId="4815A2AF"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На территории муниципального образования город Краснодар организована работа по урегулированию проблемных вопросов при внесении сведений об объектах адресации в государственный адресный реестр посредством федеральной информационной адресной системы (ФИАС). За 2020 год внесено в государственный адресный реестр 58 316 объектов адресации, а также внесены изменения в сведения об уже имеющихся объектах адресации в количестве 7 579 объектов.</w:t>
      </w:r>
    </w:p>
    <w:p w14:paraId="560C0F51" w14:textId="77777777" w:rsidR="00ED0EA1" w:rsidRDefault="00ED0EA1" w:rsidP="00D6304C">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010EE88C" w14:textId="30A8C7F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D6304C">
        <w:rPr>
          <w:b/>
          <w:sz w:val="28"/>
          <w:szCs w:val="28"/>
        </w:rPr>
        <w:t>2. По направлению «Управление муниципальным долгом»</w:t>
      </w:r>
      <w:r>
        <w:rPr>
          <w:b/>
          <w:sz w:val="28"/>
          <w:szCs w:val="28"/>
        </w:rPr>
        <w:t>.</w:t>
      </w:r>
    </w:p>
    <w:p w14:paraId="33FBF596"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целях снижения стоимости заимствований и оптимизации структуры муниципального долга муниципального образования город Краснодар предприняты следующие меры:</w:t>
      </w:r>
    </w:p>
    <w:p w14:paraId="64095435" w14:textId="24F39BDC" w:rsidR="00D6304C"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проведение мониторинга процентных ставок на рынке банковских кредитов и рынке долговых муниципальных заимствований;</w:t>
      </w:r>
    </w:p>
    <w:p w14:paraId="54F05CFE" w14:textId="30AEFF45" w:rsidR="00D6304C"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направление запроса для подтверждения рейтинга кредитоспособности рейтинговым агентством «</w:t>
      </w:r>
      <w:proofErr w:type="spellStart"/>
      <w:r w:rsidRPr="00ED0EA1">
        <w:rPr>
          <w:szCs w:val="28"/>
        </w:rPr>
        <w:t>Moody’s</w:t>
      </w:r>
      <w:proofErr w:type="spellEnd"/>
      <w:r w:rsidRPr="00ED0EA1">
        <w:rPr>
          <w:szCs w:val="28"/>
        </w:rPr>
        <w:t xml:space="preserve"> </w:t>
      </w:r>
      <w:proofErr w:type="spellStart"/>
      <w:r w:rsidRPr="00ED0EA1">
        <w:rPr>
          <w:szCs w:val="28"/>
        </w:rPr>
        <w:t>Investors</w:t>
      </w:r>
      <w:proofErr w:type="spellEnd"/>
      <w:r w:rsidRPr="00ED0EA1">
        <w:rPr>
          <w:szCs w:val="28"/>
        </w:rPr>
        <w:t xml:space="preserve"> </w:t>
      </w:r>
      <w:proofErr w:type="spellStart"/>
      <w:r w:rsidRPr="00ED0EA1">
        <w:rPr>
          <w:szCs w:val="28"/>
        </w:rPr>
        <w:t>Service</w:t>
      </w:r>
      <w:proofErr w:type="spellEnd"/>
      <w:r w:rsidRPr="00ED0EA1">
        <w:rPr>
          <w:szCs w:val="28"/>
        </w:rPr>
        <w:t>»;</w:t>
      </w:r>
    </w:p>
    <w:p w14:paraId="242C5571" w14:textId="4483C452" w:rsidR="00D6304C"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согласование (обсуждение) условий заключения договоров на привлечение бюджетных кредитов с Управлением Федерального казначейства по Краснодарскому краю и министерством финансов Краснодарского края для погашения кредитов от кредитных организаций с целью рефинансирования муниципального долга;</w:t>
      </w:r>
    </w:p>
    <w:p w14:paraId="53D6895F" w14:textId="0E0F57DB" w:rsidR="00D6304C"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разработка и утверждение плана</w:t>
      </w:r>
      <w:r w:rsidR="00ED0EA1" w:rsidRPr="00ED0EA1">
        <w:rPr>
          <w:szCs w:val="28"/>
        </w:rPr>
        <w:t>–</w:t>
      </w:r>
      <w:r w:rsidRPr="00ED0EA1">
        <w:rPr>
          <w:szCs w:val="28"/>
        </w:rPr>
        <w:t>графика привлечения кредитов на погашение и рефинансирование муниципального долга на 2020 год в целях замещение дорогостоящих кредитов бюджетными кредитами и коммерческими кредитами с пониженной процентной ставкой;</w:t>
      </w:r>
    </w:p>
    <w:p w14:paraId="6860D9A0" w14:textId="7DAA2CC5" w:rsidR="00D6304C"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расчет верхнего предела муниципального долга и контроль за объемом муниципального долга, который в соответствии со ст.107 Бюджетного Кодекса Российской Федерации не должен превышать утвержденный общий годовой объем доходов местного бюджета без учета утвержденного объема безвозмездных поступлений и (или) поступлений налоговых доходов по дополнительным нормативам отчислений.</w:t>
      </w:r>
    </w:p>
    <w:p w14:paraId="6689C057" w14:textId="048474F6" w:rsidR="00C5188A" w:rsidRPr="00ED0EA1" w:rsidRDefault="00D6304C" w:rsidP="0083380E">
      <w:pPr>
        <w:pStyle w:val="a9"/>
        <w:numPr>
          <w:ilvl w:val="0"/>
          <w:numId w:val="6"/>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контроль за своевременностью погашения сумм основного долга и процентным платежам в соответствии с условиями заключенных договоров по бюджетным кредитам и кредитам кредитных организаций.</w:t>
      </w:r>
    </w:p>
    <w:p w14:paraId="76B06A12" w14:textId="77777777" w:rsidR="00ED0EA1" w:rsidRDefault="00ED0EA1" w:rsidP="00ED0EA1">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42C29FB2" w14:textId="37EC1362" w:rsidR="00D6304C" w:rsidRPr="00ED0EA1" w:rsidRDefault="00D6304C" w:rsidP="00ED0EA1">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D6304C">
        <w:rPr>
          <w:b/>
          <w:sz w:val="28"/>
          <w:szCs w:val="28"/>
        </w:rPr>
        <w:t>Результаты реализации описываемых муниципальных практик.</w:t>
      </w:r>
    </w:p>
    <w:p w14:paraId="3F753FB0" w14:textId="6F8B19C6"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b/>
          <w:sz w:val="28"/>
          <w:szCs w:val="28"/>
          <w:lang w:bidi="ru-RU"/>
        </w:rPr>
      </w:pPr>
      <w:r w:rsidRPr="00D6304C">
        <w:rPr>
          <w:b/>
          <w:sz w:val="28"/>
          <w:szCs w:val="28"/>
        </w:rPr>
        <w:t>1. Результаты муниципальной практики по направлению «управление бюджетными доходами и расходами</w:t>
      </w:r>
      <w:r w:rsidRPr="00D6304C">
        <w:rPr>
          <w:b/>
          <w:sz w:val="28"/>
          <w:szCs w:val="28"/>
          <w:lang w:bidi="ru-RU"/>
        </w:rPr>
        <w:t xml:space="preserve">» подтверждены показателями пункта 1 раздела </w:t>
      </w:r>
      <w:r w:rsidRPr="00D6304C">
        <w:rPr>
          <w:b/>
          <w:sz w:val="28"/>
          <w:szCs w:val="28"/>
          <w:lang w:val="en-US"/>
        </w:rPr>
        <w:t>II</w:t>
      </w:r>
      <w:r w:rsidRPr="00D6304C">
        <w:rPr>
          <w:b/>
          <w:sz w:val="28"/>
          <w:szCs w:val="28"/>
          <w:lang w:bidi="ru-RU"/>
        </w:rPr>
        <w:t xml:space="preserve"> «Управление муниципальными финансами»</w:t>
      </w:r>
      <w:r w:rsidR="00ED0EA1">
        <w:rPr>
          <w:b/>
          <w:sz w:val="28"/>
          <w:szCs w:val="28"/>
          <w:lang w:bidi="ru-RU"/>
        </w:rPr>
        <w:t>.</w:t>
      </w:r>
    </w:p>
    <w:p w14:paraId="10191C7B" w14:textId="5D26B3B1"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lang w:bidi="ru-RU"/>
        </w:rPr>
        <w:t>Местный бюджет утвержден решением городской Думы Краснодара от 12.12.2019 № 89 п. 4 «О местном бюджете (бюджете муниципального образования город Краснодар) на 2020 год и на плановый период 2021 и 2022</w:t>
      </w:r>
      <w:r w:rsidR="00C96139">
        <w:rPr>
          <w:sz w:val="28"/>
          <w:szCs w:val="28"/>
          <w:lang w:bidi="ru-RU"/>
        </w:rPr>
        <w:t xml:space="preserve"> </w:t>
      </w:r>
      <w:r w:rsidRPr="00D6304C">
        <w:rPr>
          <w:sz w:val="28"/>
          <w:szCs w:val="28"/>
          <w:lang w:bidi="ru-RU"/>
        </w:rPr>
        <w:t>годов» (далее – решение от 12.12.2019 № 89 п. 4). В первоначальной редакции утверждены следующие показатели местного бюджета на 2020 год: общий объем доходов в сумме 33 013 611,6 тыс. рублей, общий объем расходов в сумме 33 014 950,1 тыс. рублей, дефицит местного бюджета в сумме 1 338,5 тыс. рублей</w:t>
      </w:r>
      <w:r w:rsidRPr="00D6304C">
        <w:rPr>
          <w:sz w:val="28"/>
          <w:szCs w:val="28"/>
        </w:rPr>
        <w:t>.</w:t>
      </w:r>
    </w:p>
    <w:p w14:paraId="2E66507C"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lang w:bidi="ru-RU"/>
        </w:rPr>
      </w:pPr>
      <w:r w:rsidRPr="00D6304C">
        <w:rPr>
          <w:sz w:val="28"/>
          <w:szCs w:val="28"/>
          <w:lang w:bidi="ru-RU"/>
        </w:rPr>
        <w:t>В ходе исполнения местного бюджета в решение от 12.12.2019 № 89 п. 4 вносились изменения, в результате первоначально утвержденный общий объем доходов был увеличен до 37 602 409,7 тыс. рублей (увеличение на 4 588 798,1 тыс. рублей), общий объем расходов – до 39 888 785,7 тыс. рублей (на 6 873 835,6 тыс. рублей). Размер утвержденного в окончательной редакции решения от 12.12.2019 № 89 п. 4 (редакция от 29.12.2020 № 6 п. 5) дефицита местного бюджета составил 2 286 376,0 тыс. руб</w:t>
      </w:r>
      <w:r>
        <w:rPr>
          <w:sz w:val="28"/>
          <w:szCs w:val="28"/>
          <w:lang w:bidi="ru-RU"/>
        </w:rPr>
        <w:t xml:space="preserve">лей (увеличение на </w:t>
      </w:r>
      <w:r w:rsidRPr="00D6304C">
        <w:rPr>
          <w:sz w:val="28"/>
          <w:szCs w:val="28"/>
          <w:lang w:bidi="ru-RU"/>
        </w:rPr>
        <w:t xml:space="preserve">2 285 037,5 тыс. рублей). </w:t>
      </w:r>
    </w:p>
    <w:p w14:paraId="262A688F"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Объем расходов в соответствии с уточненной сводной бюджетной росписью на конец 2020 года составил 39 888 785,7 тыс. рублей, что соответствует объему бюджетных ассигнований, утвержденных решением от 12.12.2019 № 89 п. 4 (редакция от 29.12.2020 № 6 п. 5).</w:t>
      </w:r>
    </w:p>
    <w:p w14:paraId="43FA02AD"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Внесение изменений в местный бюджет в ходе его исполнения обусловлено, в основном, необходимостью перераспределения бюджетных ассигнований по главным распорядителям средств местного бюджета в связи с уточнением ими расходных обязательств, а также увеличением финансового обеспечения расходных обязательств за счет остатков средств местного бюджета, образовавшихся по состоянию на 01.01.2020.</w:t>
      </w:r>
    </w:p>
    <w:p w14:paraId="694580AF" w14:textId="74AD179B"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i/>
          <w:sz w:val="28"/>
          <w:szCs w:val="28"/>
        </w:rPr>
      </w:pPr>
      <w:r w:rsidRPr="00D6304C">
        <w:rPr>
          <w:sz w:val="28"/>
          <w:szCs w:val="28"/>
        </w:rPr>
        <w:t> В 2020 году в местный бюджет поступило доходов всего в сумме 38 206 323,5 тыс. рублей или 101,6% к утвержденному бюджету, с ростом к 2019 году на 6,4</w:t>
      </w:r>
      <w:r w:rsidR="00B172FF">
        <w:rPr>
          <w:sz w:val="28"/>
          <w:szCs w:val="28"/>
        </w:rPr>
        <w:t>%</w:t>
      </w:r>
      <w:r w:rsidRPr="00D6304C">
        <w:rPr>
          <w:sz w:val="28"/>
          <w:szCs w:val="28"/>
        </w:rPr>
        <w:t xml:space="preserve">, в том числе собственных доходов местного бюджета (налоговых и неналоговых доходов, прочих безвозмездных поступлений) – 17 590 335,2 тыс. рублей или 104,4% к утвержденному бюджету, безвозмездных поступлений из краевого бюджета с учетом возвратов остатков прошлых лет – 20 615 988,3 тыс. рублей или 99,4% к утвержденному бюджету. </w:t>
      </w:r>
    </w:p>
    <w:p w14:paraId="2A66B19C" w14:textId="16EA62D6"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В 2020 году департамент финансов в условиях пандемии и введения режима повышенной готовности не прекращал осуществлять возложенную на него контрольную функцию. Главным направлением деятельности департамента финансов в осуществлении полномочий по внутреннему муниципальному финансовому контролю также является предупреждение нарушений в финансово</w:t>
      </w:r>
      <w:r w:rsidR="00ED0EA1">
        <w:rPr>
          <w:sz w:val="28"/>
          <w:szCs w:val="28"/>
        </w:rPr>
        <w:t>–</w:t>
      </w:r>
      <w:r w:rsidRPr="00D6304C">
        <w:rPr>
          <w:sz w:val="28"/>
          <w:szCs w:val="28"/>
        </w:rPr>
        <w:t>бюджетной сфере. Со второй половины 2020 года введены в действие федеральные стандарты внутреннего государственного (муниципального) финансового контроля, утвержденные нормативными правовыми актами Правительства Российской Федерации.</w:t>
      </w:r>
    </w:p>
    <w:p w14:paraId="40B88710"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 xml:space="preserve">В рамках осуществления внутреннего муниципального финансового контроля проведена 61 проверка, объем проверенных средств составил 1 843,6 млн рублей. В результате выявлено нарушений на общую сумму 83,7 млн рублей, из них предотвращено нарушений в сфере законодательства о закупках на сумму                              24,5 млн рублей, что привело к уменьшению цены контрактов и экономии бюджетных средств. </w:t>
      </w:r>
    </w:p>
    <w:p w14:paraId="02223F0B"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Уделено большое внимание устранению нарушений, выявленных по результатах контрольных мероприятий, а в особенности – причин и условий, повлекших выявленные нарушения. Так, в целях реализации результатов контрольных мероприятий объектам контроля были направлены 20 представлений об устранении нарушений и о принятии мер по устранению причин и условий, повлекших</w:t>
      </w:r>
      <w:r>
        <w:rPr>
          <w:sz w:val="28"/>
          <w:szCs w:val="28"/>
        </w:rPr>
        <w:t xml:space="preserve"> выявленные нарушения, на сумму </w:t>
      </w:r>
      <w:r w:rsidRPr="00D6304C">
        <w:rPr>
          <w:sz w:val="28"/>
          <w:szCs w:val="28"/>
        </w:rPr>
        <w:t xml:space="preserve">18,3 млн рублей. </w:t>
      </w:r>
    </w:p>
    <w:p w14:paraId="379F263F" w14:textId="77777777" w:rsidR="00ED0EA1" w:rsidRDefault="00ED0EA1" w:rsidP="00D6304C">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76D92E62" w14:textId="6046F471"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b/>
          <w:sz w:val="28"/>
          <w:szCs w:val="28"/>
          <w:lang w:bidi="ru-RU"/>
        </w:rPr>
      </w:pPr>
      <w:r w:rsidRPr="00D6304C">
        <w:rPr>
          <w:b/>
          <w:sz w:val="28"/>
          <w:szCs w:val="28"/>
        </w:rPr>
        <w:t>2. Результаты муниципальной практики по направлению «управление муниципальным долгом</w:t>
      </w:r>
      <w:r w:rsidRPr="00D6304C">
        <w:rPr>
          <w:b/>
          <w:sz w:val="28"/>
          <w:szCs w:val="28"/>
          <w:lang w:bidi="ru-RU"/>
        </w:rPr>
        <w:t xml:space="preserve">» подтверждены показателями пункта 2 раздела </w:t>
      </w:r>
      <w:r w:rsidRPr="00D6304C">
        <w:rPr>
          <w:b/>
          <w:sz w:val="28"/>
          <w:szCs w:val="28"/>
          <w:lang w:val="en-US"/>
        </w:rPr>
        <w:t>II</w:t>
      </w:r>
      <w:r w:rsidRPr="00D6304C">
        <w:rPr>
          <w:b/>
          <w:sz w:val="28"/>
          <w:szCs w:val="28"/>
          <w:lang w:bidi="ru-RU"/>
        </w:rPr>
        <w:t xml:space="preserve"> «Управление муниципальными финансами»</w:t>
      </w:r>
      <w:r w:rsidR="00ED0EA1">
        <w:rPr>
          <w:b/>
          <w:sz w:val="28"/>
          <w:szCs w:val="28"/>
          <w:lang w:bidi="ru-RU"/>
        </w:rPr>
        <w:t>.</w:t>
      </w:r>
    </w:p>
    <w:p w14:paraId="04D557F3" w14:textId="5A7D4172"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 xml:space="preserve">Международное рейтинговое агентство </w:t>
      </w:r>
      <w:proofErr w:type="spellStart"/>
      <w:r w:rsidRPr="00D6304C">
        <w:rPr>
          <w:sz w:val="28"/>
          <w:szCs w:val="28"/>
        </w:rPr>
        <w:t>Moody’s</w:t>
      </w:r>
      <w:proofErr w:type="spellEnd"/>
      <w:r w:rsidRPr="00D6304C">
        <w:rPr>
          <w:sz w:val="28"/>
          <w:szCs w:val="28"/>
        </w:rPr>
        <w:t xml:space="preserve"> </w:t>
      </w:r>
      <w:proofErr w:type="spellStart"/>
      <w:r w:rsidRPr="00D6304C">
        <w:rPr>
          <w:sz w:val="28"/>
          <w:szCs w:val="28"/>
        </w:rPr>
        <w:t>Investors</w:t>
      </w:r>
      <w:proofErr w:type="spellEnd"/>
      <w:r w:rsidRPr="00D6304C">
        <w:rPr>
          <w:sz w:val="28"/>
          <w:szCs w:val="28"/>
        </w:rPr>
        <w:t xml:space="preserve"> </w:t>
      </w:r>
      <w:proofErr w:type="spellStart"/>
      <w:r w:rsidRPr="00D6304C">
        <w:rPr>
          <w:sz w:val="28"/>
          <w:szCs w:val="28"/>
        </w:rPr>
        <w:t>Service</w:t>
      </w:r>
      <w:proofErr w:type="spellEnd"/>
      <w:r w:rsidRPr="00D6304C">
        <w:rPr>
          <w:sz w:val="28"/>
          <w:szCs w:val="28"/>
        </w:rPr>
        <w:t xml:space="preserve"> </w:t>
      </w:r>
      <w:r w:rsidR="00C03C67" w:rsidRPr="00D6304C">
        <w:rPr>
          <w:sz w:val="28"/>
          <w:szCs w:val="28"/>
        </w:rPr>
        <w:t xml:space="preserve">10 декабря 2020 года </w:t>
      </w:r>
      <w:r w:rsidRPr="00D6304C">
        <w:rPr>
          <w:sz w:val="28"/>
          <w:szCs w:val="28"/>
        </w:rPr>
        <w:t>повысило международный рейтинг Краснодара до Ba3 с B1. Прогноз изменен с положительного на стабильный.</w:t>
      </w:r>
    </w:p>
    <w:p w14:paraId="079BB084"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Рейтинговое агентство отметило низкую долговую нагрузку города при сбалансированных бюджетных параметрах. В более долгосрочной перспективе положительное давление на рейтинг может оказать сокращение долговой нагрузки при сохранении позитивных бюджетных показателей.</w:t>
      </w:r>
    </w:p>
    <w:p w14:paraId="7ACF6402"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 xml:space="preserve">Кредитный рейтинг такого высокого уровня, присвоенный рейтинговым агентством </w:t>
      </w:r>
      <w:proofErr w:type="spellStart"/>
      <w:r w:rsidRPr="00D6304C">
        <w:rPr>
          <w:sz w:val="28"/>
          <w:szCs w:val="28"/>
        </w:rPr>
        <w:t>Moody’s</w:t>
      </w:r>
      <w:proofErr w:type="spellEnd"/>
      <w:r w:rsidRPr="00D6304C">
        <w:rPr>
          <w:sz w:val="28"/>
          <w:szCs w:val="28"/>
        </w:rPr>
        <w:t>, позволил повысить инвестиционную привлекательность муниципальных ценных бумаг муниципального образования город Краснодар, снизить стоимость привлечения средств за счет выпуска долговых обязательств.</w:t>
      </w:r>
    </w:p>
    <w:p w14:paraId="013C9971" w14:textId="6E563AA1" w:rsidR="00D6304C" w:rsidRPr="00D6304C" w:rsidRDefault="00C03C67"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П</w:t>
      </w:r>
      <w:r w:rsidR="00D6304C" w:rsidRPr="00D6304C">
        <w:rPr>
          <w:sz w:val="28"/>
          <w:szCs w:val="28"/>
        </w:rPr>
        <w:t xml:space="preserve">о итогам 2019 года рейтинговое агентство «Эксперт РА» </w:t>
      </w:r>
      <w:r w:rsidRPr="00D6304C">
        <w:rPr>
          <w:sz w:val="28"/>
          <w:szCs w:val="28"/>
        </w:rPr>
        <w:t xml:space="preserve">11.02.2020 </w:t>
      </w:r>
      <w:r>
        <w:rPr>
          <w:sz w:val="28"/>
          <w:szCs w:val="28"/>
        </w:rPr>
        <w:t xml:space="preserve">г. </w:t>
      </w:r>
      <w:r w:rsidR="00D6304C" w:rsidRPr="00D6304C">
        <w:rPr>
          <w:sz w:val="28"/>
          <w:szCs w:val="28"/>
        </w:rPr>
        <w:t xml:space="preserve">повысило рейтинг кредитоспособности города Краснодара по национальной шкале до </w:t>
      </w:r>
      <w:proofErr w:type="spellStart"/>
      <w:r w:rsidR="00D6304C" w:rsidRPr="00D6304C">
        <w:rPr>
          <w:sz w:val="28"/>
          <w:szCs w:val="28"/>
        </w:rPr>
        <w:t>ruА</w:t>
      </w:r>
      <w:proofErr w:type="spellEnd"/>
      <w:r w:rsidR="00D6304C" w:rsidRPr="00D6304C">
        <w:rPr>
          <w:sz w:val="28"/>
          <w:szCs w:val="28"/>
        </w:rPr>
        <w:t xml:space="preserve"> со стабильным прогнозом. Повышение кредитного рейтинга обусловлено высокими результатами исполнения бюджета и эффективной реализацией мер по оптимизации долговой политики. </w:t>
      </w:r>
      <w:r>
        <w:rPr>
          <w:sz w:val="28"/>
          <w:szCs w:val="28"/>
        </w:rPr>
        <w:t>Д</w:t>
      </w:r>
      <w:r w:rsidR="00D6304C" w:rsidRPr="00D6304C">
        <w:rPr>
          <w:sz w:val="28"/>
          <w:szCs w:val="28"/>
        </w:rPr>
        <w:t xml:space="preserve">анный уровень подтвержден </w:t>
      </w:r>
      <w:r w:rsidRPr="00D6304C">
        <w:rPr>
          <w:sz w:val="28"/>
          <w:szCs w:val="28"/>
        </w:rPr>
        <w:t xml:space="preserve">11.08.2020 </w:t>
      </w:r>
      <w:r>
        <w:rPr>
          <w:sz w:val="28"/>
          <w:szCs w:val="28"/>
        </w:rPr>
        <w:t xml:space="preserve">г. </w:t>
      </w:r>
      <w:r w:rsidR="00D6304C" w:rsidRPr="00D6304C">
        <w:rPr>
          <w:sz w:val="28"/>
          <w:szCs w:val="28"/>
        </w:rPr>
        <w:t>и оставлен без изменений.</w:t>
      </w:r>
    </w:p>
    <w:p w14:paraId="0CD72925" w14:textId="1B56929D"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 xml:space="preserve">рейтинговое агентство «Эксперт РА» </w:t>
      </w:r>
      <w:r w:rsidR="00C03C67" w:rsidRPr="00D6304C">
        <w:rPr>
          <w:sz w:val="28"/>
          <w:szCs w:val="28"/>
        </w:rPr>
        <w:t xml:space="preserve">24.12.2020 </w:t>
      </w:r>
      <w:r w:rsidR="00C03C67">
        <w:rPr>
          <w:sz w:val="28"/>
          <w:szCs w:val="28"/>
        </w:rPr>
        <w:t xml:space="preserve">г. </w:t>
      </w:r>
      <w:r w:rsidRPr="00D6304C">
        <w:rPr>
          <w:sz w:val="28"/>
          <w:szCs w:val="28"/>
        </w:rPr>
        <w:t xml:space="preserve">присвоило кредитный рейтинг долгового инструмента муниципального образования город Краснодар (облигационного займа серии 34003) на уровне </w:t>
      </w:r>
      <w:proofErr w:type="spellStart"/>
      <w:r w:rsidRPr="00D6304C">
        <w:rPr>
          <w:sz w:val="28"/>
          <w:szCs w:val="28"/>
        </w:rPr>
        <w:t>ruА</w:t>
      </w:r>
      <w:proofErr w:type="spellEnd"/>
      <w:r w:rsidRPr="00D6304C">
        <w:rPr>
          <w:sz w:val="28"/>
          <w:szCs w:val="28"/>
        </w:rPr>
        <w:t>.</w:t>
      </w:r>
    </w:p>
    <w:p w14:paraId="3552208C"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Данные рейтинговые оценки являются одними из самых высоких среди рейтингов, присвоенных российским городам. И имеют большое значение в условиях пандемии, нестабильности международной экономической обстановки.</w:t>
      </w:r>
    </w:p>
    <w:p w14:paraId="2AB7715E" w14:textId="77777777"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По итогам 2020 года проведенные мероприятия в рамках управления муниципальным долгом, позволили:</w:t>
      </w:r>
    </w:p>
    <w:p w14:paraId="5A84DE74" w14:textId="0F593ED5" w:rsidR="00D6304C" w:rsidRPr="00C03C67" w:rsidRDefault="00D6304C" w:rsidP="0083380E">
      <w:pPr>
        <w:pStyle w:val="a9"/>
        <w:numPr>
          <w:ilvl w:val="0"/>
          <w:numId w:val="62"/>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снизить расходы на обслуживание муниципального долга, которые составили 273,0 млн рублей, что меньше от утвержденного плана на 249,0 млн рублей (план 522,0 млн рублей);</w:t>
      </w:r>
    </w:p>
    <w:p w14:paraId="3656EC49" w14:textId="764B42F6" w:rsidR="00D6304C" w:rsidRPr="00C03C67" w:rsidRDefault="00D6304C" w:rsidP="0083380E">
      <w:pPr>
        <w:pStyle w:val="a9"/>
        <w:numPr>
          <w:ilvl w:val="0"/>
          <w:numId w:val="62"/>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снизить объем муниципального долга в сравнении с началом года на 820 тыс. рублей, который составил 8 563,0 млн рублей (муниципальный долг на 01.01.2020</w:t>
      </w:r>
      <w:r w:rsidR="00C03C67">
        <w:rPr>
          <w:szCs w:val="28"/>
        </w:rPr>
        <w:t xml:space="preserve"> г. </w:t>
      </w:r>
      <w:proofErr w:type="gramStart"/>
      <w:r w:rsidR="00C03C67">
        <w:rPr>
          <w:szCs w:val="28"/>
        </w:rPr>
        <w:t>составил</w:t>
      </w:r>
      <w:r w:rsidRPr="00C03C67">
        <w:rPr>
          <w:szCs w:val="28"/>
        </w:rPr>
        <w:t xml:space="preserve">  9</w:t>
      </w:r>
      <w:proofErr w:type="gramEnd"/>
      <w:r w:rsidRPr="00C03C67">
        <w:rPr>
          <w:szCs w:val="28"/>
        </w:rPr>
        <w:t xml:space="preserve"> 383,0 млн рублей); </w:t>
      </w:r>
    </w:p>
    <w:p w14:paraId="3FB36A1C" w14:textId="65ADE102" w:rsidR="00D6304C" w:rsidRPr="00C03C67" w:rsidRDefault="00D6304C" w:rsidP="0083380E">
      <w:pPr>
        <w:pStyle w:val="a9"/>
        <w:numPr>
          <w:ilvl w:val="0"/>
          <w:numId w:val="62"/>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увеличить с нуля до 18</w:t>
      </w:r>
      <w:r w:rsidR="00B172FF" w:rsidRPr="00C03C67">
        <w:rPr>
          <w:szCs w:val="28"/>
        </w:rPr>
        <w:t>%</w:t>
      </w:r>
      <w:r w:rsidRPr="00C03C67">
        <w:rPr>
          <w:szCs w:val="28"/>
        </w:rPr>
        <w:t xml:space="preserve"> в структуре муниципального долга долю среднесрочных обязательств со сроком погашения до пяти лет от общего объема муниципального долга (ранее, максимальный срок погашения среднесрочных долговых обязательств составлял три года).</w:t>
      </w:r>
    </w:p>
    <w:p w14:paraId="36CE1E1E" w14:textId="77777777" w:rsidR="00ED0EA1" w:rsidRDefault="00ED0EA1" w:rsidP="00D6304C">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60FA99D9" w14:textId="3B28F331"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b/>
          <w:sz w:val="28"/>
          <w:szCs w:val="28"/>
          <w:lang w:bidi="ru-RU"/>
        </w:rPr>
      </w:pPr>
      <w:r w:rsidRPr="00D6304C">
        <w:rPr>
          <w:b/>
          <w:sz w:val="28"/>
          <w:szCs w:val="28"/>
        </w:rPr>
        <w:t>3. Результаты муниципальной практики по направлению «бюджетное планирование и исполнение бюджетом</w:t>
      </w:r>
      <w:r w:rsidRPr="00D6304C">
        <w:rPr>
          <w:b/>
          <w:sz w:val="28"/>
          <w:szCs w:val="28"/>
          <w:lang w:bidi="ru-RU"/>
        </w:rPr>
        <w:t xml:space="preserve">» подтверждены показателями пункта 3 раздела </w:t>
      </w:r>
      <w:r w:rsidRPr="00D6304C">
        <w:rPr>
          <w:b/>
          <w:sz w:val="28"/>
          <w:szCs w:val="28"/>
          <w:lang w:val="en-US"/>
        </w:rPr>
        <w:t>II</w:t>
      </w:r>
      <w:r w:rsidRPr="00D6304C">
        <w:rPr>
          <w:b/>
          <w:sz w:val="28"/>
          <w:szCs w:val="28"/>
          <w:lang w:bidi="ru-RU"/>
        </w:rPr>
        <w:t xml:space="preserve"> «Управление муниципальными финансами»</w:t>
      </w:r>
      <w:r w:rsidR="00ED0EA1">
        <w:rPr>
          <w:b/>
          <w:sz w:val="28"/>
          <w:szCs w:val="28"/>
          <w:lang w:bidi="ru-RU"/>
        </w:rPr>
        <w:t>.</w:t>
      </w:r>
    </w:p>
    <w:p w14:paraId="08ED0655" w14:textId="77CE6EFD" w:rsidR="00D6304C" w:rsidRP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Расходы местного бюджета за 2020 год исполнены в сумме 37 408 828,0 тыс. рублей или 93,8</w:t>
      </w:r>
      <w:r w:rsidR="00C03C67">
        <w:rPr>
          <w:sz w:val="28"/>
          <w:szCs w:val="28"/>
        </w:rPr>
        <w:t xml:space="preserve">% </w:t>
      </w:r>
      <w:r w:rsidRPr="00D6304C">
        <w:rPr>
          <w:sz w:val="28"/>
          <w:szCs w:val="28"/>
        </w:rPr>
        <w:t>к утвержденному бюджету с приростом на 11,8</w:t>
      </w:r>
      <w:r w:rsidR="00C03C67">
        <w:rPr>
          <w:sz w:val="28"/>
          <w:szCs w:val="28"/>
        </w:rPr>
        <w:t xml:space="preserve">% </w:t>
      </w:r>
      <w:r w:rsidRPr="00D6304C">
        <w:rPr>
          <w:sz w:val="28"/>
          <w:szCs w:val="28"/>
        </w:rPr>
        <w:t xml:space="preserve">или 3 941 010,9 тыс. рублей к 2019 году. </w:t>
      </w:r>
    </w:p>
    <w:p w14:paraId="08189EF5" w14:textId="24250476" w:rsidR="00D6304C" w:rsidRDefault="00D6304C"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r w:rsidRPr="00D6304C">
        <w:rPr>
          <w:sz w:val="28"/>
          <w:szCs w:val="28"/>
        </w:rPr>
        <w:t>По итогам исполнения местного бюджета за 2020 год превышение доходов над расходами местного бюджета (профицит) местного бюджета составил 797 495,5 тыс. рублей.</w:t>
      </w:r>
    </w:p>
    <w:p w14:paraId="3396D9B2" w14:textId="0AB493BC" w:rsidR="0025264D" w:rsidRDefault="0025264D"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C9446C6" w14:textId="77777777" w:rsidR="00ED0EA1" w:rsidRDefault="00ED0EA1"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257"/>
        <w:gridCol w:w="7664"/>
      </w:tblGrid>
      <w:tr w:rsidR="0025264D" w14:paraId="707D7A80" w14:textId="77777777" w:rsidTr="00957CEA">
        <w:tc>
          <w:tcPr>
            <w:tcW w:w="1076" w:type="dxa"/>
          </w:tcPr>
          <w:p w14:paraId="3D2A6073" w14:textId="77777777" w:rsidR="0025264D" w:rsidRDefault="00957CEA" w:rsidP="0025264D">
            <w:pPr>
              <w:widowControl w:val="0"/>
              <w:tabs>
                <w:tab w:val="left" w:pos="709"/>
              </w:tabs>
              <w:jc w:val="both"/>
              <w:rPr>
                <w:sz w:val="28"/>
                <w:szCs w:val="28"/>
              </w:rPr>
            </w:pPr>
            <w:r>
              <w:rPr>
                <w:noProof/>
              </w:rPr>
              <w:drawing>
                <wp:inline distT="0" distB="0" distL="0" distR="0" wp14:anchorId="2D054BC7" wp14:editId="6A205D1D">
                  <wp:extent cx="1296238" cy="1619951"/>
                  <wp:effectExtent l="0" t="0" r="0" b="5715"/>
                  <wp:docPr id="4104" name="Picture 6" descr="http://ms.znate.ru/tw_files2/urls_15/76/d-75965/75965_html_m7270b0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 name="Picture 6" descr="http://ms.znate.ru/tw_files2/urls_15/76/d-75965/75965_html_m7270b0f3.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11104" cy="1638530"/>
                          </a:xfrm>
                          <a:prstGeom prst="rect">
                            <a:avLst/>
                          </a:prstGeom>
                          <a:noFill/>
                          <a:ln>
                            <a:noFill/>
                          </a:ln>
                        </pic:spPr>
                      </pic:pic>
                    </a:graphicData>
                  </a:graphic>
                </wp:inline>
              </w:drawing>
            </w:r>
          </w:p>
        </w:tc>
        <w:tc>
          <w:tcPr>
            <w:tcW w:w="8845" w:type="dxa"/>
          </w:tcPr>
          <w:p w14:paraId="5A0AEEF1" w14:textId="671BFCB0" w:rsidR="0025264D" w:rsidRPr="00ED0EA1" w:rsidRDefault="00ED0EA1" w:rsidP="0025264D">
            <w:pPr>
              <w:tabs>
                <w:tab w:val="left" w:pos="709"/>
              </w:tabs>
              <w:autoSpaceDE w:val="0"/>
              <w:autoSpaceDN w:val="0"/>
              <w:adjustRightInd w:val="0"/>
              <w:jc w:val="both"/>
              <w:rPr>
                <w:b/>
                <w:color w:val="1F497D" w:themeColor="text2"/>
                <w:sz w:val="28"/>
                <w:szCs w:val="28"/>
              </w:rPr>
            </w:pPr>
            <w:r>
              <w:rPr>
                <w:b/>
                <w:color w:val="1F497D" w:themeColor="text2"/>
                <w:sz w:val="28"/>
                <w:szCs w:val="28"/>
              </w:rPr>
              <w:t>ГОРОД АРМАВИР КРАСНОДАРСКОГО КРАЯ</w:t>
            </w:r>
          </w:p>
        </w:tc>
      </w:tr>
    </w:tbl>
    <w:p w14:paraId="6D3E50F4" w14:textId="77777777" w:rsidR="00ED0EA1" w:rsidRDefault="00ED0EA1"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8D1705F" w14:textId="37B9C81A"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Основными приоритетами бюджетной и налоговой политики муниципального образования город Армавир являются создание условий для дальнейшего расширения потенциала сбалансированного развития, обеспечения роста доходной части местного бюджета за счет повышения качества администрирования доходов бюджета и собираемости налогов, эффективного использования муниципального имущества.</w:t>
      </w:r>
    </w:p>
    <w:p w14:paraId="35D0A755"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Основными задачами бюджетной и налоговой политики муниципального образования город Армавир в среднесрочной перспективе являются:</w:t>
      </w:r>
    </w:p>
    <w:p w14:paraId="20B031E9"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 xml:space="preserve">обеспечение сбалансированности и устойчивости местного бюджета; </w:t>
      </w:r>
    </w:p>
    <w:p w14:paraId="22777CCE"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повышение эффективности управления муниципальными финансами.</w:t>
      </w:r>
    </w:p>
    <w:p w14:paraId="5CFBB769" w14:textId="77777777" w:rsidR="00957CEA" w:rsidRPr="00C03C67" w:rsidRDefault="00957CEA" w:rsidP="00C03C67">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C03C67">
        <w:rPr>
          <w:sz w:val="28"/>
          <w:szCs w:val="28"/>
        </w:rPr>
        <w:t>Для реализации этих задач необходима концентрация усилий на следующих основных направлениях:</w:t>
      </w:r>
    </w:p>
    <w:p w14:paraId="3FB82969"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 xml:space="preserve">обеспечение роста доходной части местного бюджета; </w:t>
      </w:r>
    </w:p>
    <w:p w14:paraId="17197B10"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 xml:space="preserve">упорядочение существующих налоговых льгот путем отмены неэффективных льгот; </w:t>
      </w:r>
    </w:p>
    <w:p w14:paraId="4792C717"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предоставление налоговых льгот, носящих ограниченный во времени характер;</w:t>
      </w:r>
    </w:p>
    <w:p w14:paraId="64EC929F"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 xml:space="preserve">совершенствование системы управления и распоряжения муниципальным имуществом, увеличение доходов от его использования; </w:t>
      </w:r>
    </w:p>
    <w:p w14:paraId="62C1D2B9" w14:textId="77777777" w:rsidR="00957CEA"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повышение качества управления муниципальными финансами, эффективности расходования бюджетных средств;</w:t>
      </w:r>
    </w:p>
    <w:p w14:paraId="40BDF1CD" w14:textId="77777777" w:rsidR="0025264D" w:rsidRPr="00ED0EA1"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совершенствование и проведение взвешенной долговой политики.</w:t>
      </w:r>
    </w:p>
    <w:p w14:paraId="51F22335" w14:textId="77777777" w:rsidR="0025264D" w:rsidRDefault="0025264D" w:rsidP="00D6304C">
      <w:pPr>
        <w:pBdr>
          <w:top w:val="single" w:sz="4" w:space="0" w:color="FFFFFF"/>
          <w:left w:val="single" w:sz="4" w:space="0" w:color="FFFFFF"/>
          <w:bottom w:val="single" w:sz="4" w:space="11" w:color="FFFFFF"/>
          <w:right w:val="single" w:sz="4" w:space="0" w:color="FFFFFF"/>
        </w:pBdr>
        <w:ind w:firstLine="567"/>
        <w:jc w:val="both"/>
        <w:rPr>
          <w:sz w:val="28"/>
          <w:szCs w:val="28"/>
        </w:rPr>
      </w:pPr>
    </w:p>
    <w:p w14:paraId="410AB500" w14:textId="6F6BEB99" w:rsidR="00957CEA" w:rsidRPr="00ED0EA1" w:rsidRDefault="00957CEA" w:rsidP="00ED0EA1">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957CEA">
        <w:rPr>
          <w:b/>
          <w:sz w:val="28"/>
          <w:szCs w:val="28"/>
        </w:rPr>
        <w:t>Перечень мер, принятых органами местного самоуправления.</w:t>
      </w:r>
    </w:p>
    <w:p w14:paraId="52CEA2B5"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С целью обеспечения сбалансированности бюджета муниципального образования город Армавир, с 2012 года бюджет города формируется на трехлетний период (за исключением бюджета города на 2016 год). </w:t>
      </w:r>
    </w:p>
    <w:p w14:paraId="5C44CE32" w14:textId="470E8C79"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основе расчетов прогнозируемого объема доходов местного бюджета учтены прогнозные оценки показателей социально</w:t>
      </w:r>
      <w:r w:rsidR="00ED0EA1">
        <w:rPr>
          <w:sz w:val="28"/>
          <w:szCs w:val="28"/>
        </w:rPr>
        <w:t>–</w:t>
      </w:r>
      <w:r w:rsidRPr="00957CEA">
        <w:rPr>
          <w:sz w:val="28"/>
          <w:szCs w:val="28"/>
        </w:rPr>
        <w:t xml:space="preserve">экономического развития муниципального образования город Армавир, объем оплаты труда и прибыли прибыльных организаций, данные главных администраторов доходов местного бюджета, а также ряд других факторов, влияющих на прогнозируемую динамику доходов местного бюджета. </w:t>
      </w:r>
    </w:p>
    <w:p w14:paraId="56A74933"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целях обеспечения поступления в местный бюджет муниципального образования город Армавир налоговых и неналоговых доходов в запланированных объемах проводятся следующие мероприятия:</w:t>
      </w:r>
    </w:p>
    <w:p w14:paraId="6AB01F16"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еженедельное проведение совещаний с участием представителей Межрайонной ИФНС Росси №13 по Краснодарскому краю, </w:t>
      </w:r>
      <w:proofErr w:type="spellStart"/>
      <w:r w:rsidRPr="00957CEA">
        <w:rPr>
          <w:szCs w:val="28"/>
        </w:rPr>
        <w:t>Армавирского</w:t>
      </w:r>
      <w:proofErr w:type="spellEnd"/>
      <w:r w:rsidRPr="00957CEA">
        <w:rPr>
          <w:szCs w:val="28"/>
        </w:rPr>
        <w:t xml:space="preserve"> городского отдела УФССП по Краснодарскому краю, управлений и отделов администрации; </w:t>
      </w:r>
    </w:p>
    <w:p w14:paraId="01A58EF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сокращение недоимки по налоговым и неналоговым платежам; </w:t>
      </w:r>
    </w:p>
    <w:p w14:paraId="476AA33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ежемесячный мониторинг уплаты в бюджет НДФЛ. Заслушивание на МВК хозяйствующих субъектов, допускающих несвоевременную уплату платежей в бюджет; </w:t>
      </w:r>
    </w:p>
    <w:p w14:paraId="38E3F9E8" w14:textId="11C65220" w:rsidR="00C03C67"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обеспечение поступления в бюджет имущественных налогов с физических лиц (земельный, транспортный, имущество)</w:t>
      </w:r>
      <w:r w:rsidR="00C03C67">
        <w:rPr>
          <w:szCs w:val="28"/>
        </w:rPr>
        <w:t>, в частности:</w:t>
      </w:r>
    </w:p>
    <w:p w14:paraId="004953D2" w14:textId="77777777" w:rsidR="00C03C67" w:rsidRPr="00C03C67" w:rsidRDefault="00C03C67" w:rsidP="00C03C67">
      <w:pPr>
        <w:pBdr>
          <w:top w:val="single" w:sz="4" w:space="0" w:color="FFFFFF"/>
          <w:left w:val="single" w:sz="4" w:space="0" w:color="FFFFFF"/>
          <w:bottom w:val="single" w:sz="4" w:space="11" w:color="FFFFFF"/>
          <w:right w:val="single" w:sz="4" w:space="0" w:color="FFFFFF"/>
        </w:pBdr>
        <w:jc w:val="both"/>
        <w:rPr>
          <w:szCs w:val="28"/>
        </w:rPr>
      </w:pPr>
    </w:p>
    <w:p w14:paraId="23E88608" w14:textId="25744F3A" w:rsidR="00ED0EA1" w:rsidRPr="00957CEA" w:rsidRDefault="00C21B09" w:rsidP="00C21B09">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01D5B4BD" wp14:editId="4DA130C1">
            <wp:extent cx="6299835" cy="3341511"/>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335073" cy="3360202"/>
                    </a:xfrm>
                    <a:prstGeom prst="rect">
                      <a:avLst/>
                    </a:prstGeom>
                  </pic:spPr>
                </pic:pic>
              </a:graphicData>
            </a:graphic>
          </wp:inline>
        </w:drawing>
      </w:r>
    </w:p>
    <w:p w14:paraId="0DA8BED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приватизация муниципального имущества;</w:t>
      </w:r>
    </w:p>
    <w:p w14:paraId="1DAE52B1"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проведение торгов на право заключения договоров аренды земельных участков и по продаже в собственность свободных земельных участков;</w:t>
      </w:r>
    </w:p>
    <w:p w14:paraId="43A70B32"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проведение торгов по рекламным конструкциям и нестационарным торговым объектам;</w:t>
      </w:r>
    </w:p>
    <w:p w14:paraId="7A654E2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доходы от части прибыли от использования муниципального имущества; </w:t>
      </w:r>
    </w:p>
    <w:p w14:paraId="1B74624C"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доходы от дивидендов;</w:t>
      </w:r>
    </w:p>
    <w:p w14:paraId="5AEBCA8F"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установление категории земельным участкам;</w:t>
      </w:r>
    </w:p>
    <w:p w14:paraId="22C6BEB2"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сведения о реестре муниципального имущества;</w:t>
      </w:r>
    </w:p>
    <w:p w14:paraId="3D8E77F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предоставление земельных участков семьям, имеющим трех и более детей;</w:t>
      </w:r>
    </w:p>
    <w:p w14:paraId="1D9D65F9"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безвозмездная передача имущества;</w:t>
      </w:r>
    </w:p>
    <w:p w14:paraId="3A5DC51E"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инвентаризация земельных участков;</w:t>
      </w:r>
    </w:p>
    <w:p w14:paraId="3A5FEA90" w14:textId="053644C6" w:rsid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проведение судебно</w:t>
      </w:r>
      <w:r w:rsidR="00C03C67">
        <w:rPr>
          <w:szCs w:val="28"/>
        </w:rPr>
        <w:t>-</w:t>
      </w:r>
      <w:r w:rsidRPr="00957CEA">
        <w:rPr>
          <w:szCs w:val="28"/>
        </w:rPr>
        <w:t>претензионной работы по сокращению задолженности по арендной плате за землю и выполнения плановых назначений в 2020 году</w:t>
      </w:r>
      <w:r w:rsidR="00C03C67">
        <w:rPr>
          <w:szCs w:val="28"/>
        </w:rPr>
        <w:t>, в частности:</w:t>
      </w:r>
    </w:p>
    <w:p w14:paraId="0CB667EA" w14:textId="77777777" w:rsidR="00957CEA" w:rsidRDefault="00957CEA" w:rsidP="00C21B09">
      <w:pPr>
        <w:pBdr>
          <w:top w:val="single" w:sz="4" w:space="0" w:color="FFFFFF"/>
          <w:left w:val="single" w:sz="4" w:space="0" w:color="FFFFFF"/>
          <w:bottom w:val="single" w:sz="4" w:space="11" w:color="FFFFFF"/>
          <w:right w:val="single" w:sz="4" w:space="0" w:color="FFFFFF"/>
        </w:pBdr>
        <w:jc w:val="both"/>
        <w:rPr>
          <w:sz w:val="28"/>
          <w:szCs w:val="28"/>
          <w:highlight w:val="green"/>
        </w:rPr>
      </w:pPr>
    </w:p>
    <w:p w14:paraId="4CBD2811" w14:textId="775666C8" w:rsidR="00C21B09" w:rsidRDefault="00C21B09" w:rsidP="00C21B09">
      <w:pPr>
        <w:pBdr>
          <w:top w:val="single" w:sz="4" w:space="0" w:color="FFFFFF"/>
          <w:left w:val="single" w:sz="4" w:space="0" w:color="FFFFFF"/>
          <w:bottom w:val="single" w:sz="4" w:space="11" w:color="FFFFFF"/>
          <w:right w:val="single" w:sz="4" w:space="0" w:color="FFFFFF"/>
        </w:pBdr>
        <w:jc w:val="both"/>
        <w:rPr>
          <w:sz w:val="28"/>
          <w:szCs w:val="28"/>
        </w:rPr>
      </w:pPr>
      <w:r>
        <w:rPr>
          <w:noProof/>
        </w:rPr>
        <w:drawing>
          <wp:inline distT="0" distB="0" distL="0" distR="0" wp14:anchorId="14407EBC" wp14:editId="62C4DF00">
            <wp:extent cx="6299835" cy="3623733"/>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317603" cy="3633953"/>
                    </a:xfrm>
                    <a:prstGeom prst="rect">
                      <a:avLst/>
                    </a:prstGeom>
                  </pic:spPr>
                </pic:pic>
              </a:graphicData>
            </a:graphic>
          </wp:inline>
        </w:drawing>
      </w:r>
    </w:p>
    <w:p w14:paraId="48B1EF2E" w14:textId="77777777" w:rsidR="00ED0EA1" w:rsidRPr="00957CEA" w:rsidRDefault="00ED0EA1" w:rsidP="00C21B09">
      <w:pPr>
        <w:pBdr>
          <w:top w:val="single" w:sz="4" w:space="0" w:color="FFFFFF"/>
          <w:left w:val="single" w:sz="4" w:space="0" w:color="FFFFFF"/>
          <w:bottom w:val="single" w:sz="4" w:space="11" w:color="FFFFFF"/>
          <w:right w:val="single" w:sz="4" w:space="0" w:color="FFFFFF"/>
        </w:pBdr>
        <w:jc w:val="both"/>
        <w:rPr>
          <w:sz w:val="28"/>
          <w:szCs w:val="28"/>
        </w:rPr>
      </w:pPr>
    </w:p>
    <w:p w14:paraId="0FB6E686"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проведение рейдовых мероприятий с использованием АПК «Дорожный пристав»; </w:t>
      </w:r>
    </w:p>
    <w:p w14:paraId="76B66E0E" w14:textId="77777777" w:rsidR="00957CEA" w:rsidRPr="00957CEA" w:rsidRDefault="00957CEA"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меры поддержки в соответствии с Планом первоочередных мероприятий (действий) по обеспечению устойчивого развития экономики и социальной стабильности в условиях ухудшения ситуации в связи с распространением новой </w:t>
      </w:r>
      <w:proofErr w:type="spellStart"/>
      <w:r w:rsidRPr="00957CEA">
        <w:rPr>
          <w:szCs w:val="28"/>
        </w:rPr>
        <w:t>коронавирусной</w:t>
      </w:r>
      <w:proofErr w:type="spellEnd"/>
      <w:r w:rsidRPr="00957CEA">
        <w:rPr>
          <w:szCs w:val="28"/>
        </w:rPr>
        <w:t xml:space="preserve"> инфекции на территории Краснодарского края, утвержденного 7 апреля 2020 г. главой администрации (губернатором) Краснодарского края В.И. Кондратьевым;</w:t>
      </w:r>
    </w:p>
    <w:p w14:paraId="4FA904F3" w14:textId="1CEE8487" w:rsidR="00957CEA" w:rsidRDefault="00C03C67" w:rsidP="0083380E">
      <w:pPr>
        <w:pStyle w:val="a9"/>
        <w:numPr>
          <w:ilvl w:val="0"/>
          <w:numId w:val="7"/>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стимулирование</w:t>
      </w:r>
      <w:r w:rsidR="00957CEA" w:rsidRPr="00957CEA">
        <w:rPr>
          <w:szCs w:val="28"/>
        </w:rPr>
        <w:t xml:space="preserve"> развития инвестиционной деятельности малого и среднего предпринимательства</w:t>
      </w:r>
      <w:r w:rsidR="00957CEA">
        <w:rPr>
          <w:szCs w:val="28"/>
        </w:rPr>
        <w:t>.</w:t>
      </w:r>
    </w:p>
    <w:p w14:paraId="222FAD7B" w14:textId="77777777" w:rsid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318D85F5" w14:textId="35ABE3A9" w:rsidR="00957CEA" w:rsidRPr="00ED0EA1" w:rsidRDefault="00957CEA" w:rsidP="00ED0EA1">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957CEA">
        <w:rPr>
          <w:b/>
          <w:sz w:val="28"/>
          <w:szCs w:val="28"/>
        </w:rPr>
        <w:t>Результаты реализации муниципальных практик.</w:t>
      </w:r>
    </w:p>
    <w:p w14:paraId="1D58C765" w14:textId="5997DE53" w:rsidR="00957CEA" w:rsidRPr="00C03C67"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 xml:space="preserve">Еженедельное проведение совещаний с участием представителей Межрайонной ИФНС Росси №13 по Краснодарскому краю, </w:t>
      </w:r>
      <w:proofErr w:type="spellStart"/>
      <w:r w:rsidRPr="00C03C67">
        <w:rPr>
          <w:szCs w:val="28"/>
        </w:rPr>
        <w:t>Армавирского</w:t>
      </w:r>
      <w:proofErr w:type="spellEnd"/>
      <w:r w:rsidRPr="00C03C67">
        <w:rPr>
          <w:szCs w:val="28"/>
        </w:rPr>
        <w:t xml:space="preserve"> городского отдела УФССП по Краснодарскому краю, управлений и отделов администрации. В ходе совещания докладывается о фактическом и ожидаемом поступлении в бюджет в разрезе курируемых отраслей. По результатам доклада даются поручения, направленные на выполнения плановых показателей и рост поступлений. В результате основные показатели доходной части бюджета без учёта средств безвозмездных поступлений исполнены на 105,4</w:t>
      </w:r>
      <w:r w:rsidR="00B172FF" w:rsidRPr="00C03C67">
        <w:rPr>
          <w:szCs w:val="28"/>
        </w:rPr>
        <w:t>%</w:t>
      </w:r>
      <w:r w:rsidRPr="00C03C67">
        <w:rPr>
          <w:szCs w:val="28"/>
        </w:rPr>
        <w:t xml:space="preserve"> к годовым назначениям налоговых и неналоговых доходов 1</w:t>
      </w:r>
      <w:r w:rsidR="00C03C67" w:rsidRPr="00C03C67">
        <w:rPr>
          <w:szCs w:val="28"/>
        </w:rPr>
        <w:t> </w:t>
      </w:r>
      <w:r w:rsidRPr="00C03C67">
        <w:rPr>
          <w:szCs w:val="28"/>
        </w:rPr>
        <w:t>402</w:t>
      </w:r>
      <w:r w:rsidR="00C03C67" w:rsidRPr="00C03C67">
        <w:rPr>
          <w:szCs w:val="28"/>
        </w:rPr>
        <w:t xml:space="preserve"> </w:t>
      </w:r>
      <w:r w:rsidRPr="00C03C67">
        <w:rPr>
          <w:szCs w:val="28"/>
        </w:rPr>
        <w:t>201,0 тыс. рублей, фактическое исполнение 1</w:t>
      </w:r>
      <w:r w:rsidR="00C03C67" w:rsidRPr="00C03C67">
        <w:rPr>
          <w:szCs w:val="28"/>
        </w:rPr>
        <w:t> </w:t>
      </w:r>
      <w:r w:rsidRPr="00C03C67">
        <w:rPr>
          <w:szCs w:val="28"/>
        </w:rPr>
        <w:t>478</w:t>
      </w:r>
      <w:r w:rsidR="00C03C67" w:rsidRPr="00C03C67">
        <w:rPr>
          <w:szCs w:val="28"/>
        </w:rPr>
        <w:t xml:space="preserve"> </w:t>
      </w:r>
      <w:r w:rsidRPr="00C03C67">
        <w:rPr>
          <w:szCs w:val="28"/>
        </w:rPr>
        <w:t>269,9 тыс. рублей. Прирост налоговых и неналоговых доходов бюджета составил 69</w:t>
      </w:r>
      <w:r w:rsidR="00C03C67" w:rsidRPr="00C03C67">
        <w:rPr>
          <w:szCs w:val="28"/>
        </w:rPr>
        <w:t xml:space="preserve"> </w:t>
      </w:r>
      <w:r w:rsidRPr="00C03C67">
        <w:rPr>
          <w:szCs w:val="28"/>
        </w:rPr>
        <w:t xml:space="preserve">758,9 тыс. рублей в сравнении с уровнем 2019 года.  </w:t>
      </w:r>
    </w:p>
    <w:p w14:paraId="71E63ACA" w14:textId="6D5D60FB" w:rsidR="00957CEA" w:rsidRPr="00C03C67" w:rsidRDefault="00C03C67"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С</w:t>
      </w:r>
      <w:r w:rsidR="00957CEA" w:rsidRPr="00C03C67">
        <w:rPr>
          <w:szCs w:val="28"/>
        </w:rPr>
        <w:t>окращени</w:t>
      </w:r>
      <w:r>
        <w:rPr>
          <w:szCs w:val="28"/>
        </w:rPr>
        <w:t>е</w:t>
      </w:r>
      <w:r w:rsidR="00957CEA" w:rsidRPr="00C03C67">
        <w:rPr>
          <w:szCs w:val="28"/>
        </w:rPr>
        <w:t xml:space="preserve"> недоимки по налоговым и неналоговым платежам. В</w:t>
      </w:r>
      <w:r>
        <w:rPr>
          <w:szCs w:val="28"/>
        </w:rPr>
        <w:t xml:space="preserve"> частности, в</w:t>
      </w:r>
      <w:r w:rsidR="00957CEA" w:rsidRPr="00C03C67">
        <w:rPr>
          <w:szCs w:val="28"/>
        </w:rPr>
        <w:t xml:space="preserve"> целях проведения работы, направленной на снижение уровня недоимки в местный бюджет, сложившегося по состоянию на 1 января 2020 года финансовое управление администрации муниципального образования город Армавир направляло отраслевым отделам и управлениям администрации муниципального образования город Армавир списки недоимщиков, представленные ИФНС России №13 по Краснодарскому краю в разрезе плательщиков.  </w:t>
      </w:r>
    </w:p>
    <w:p w14:paraId="286A5411" w14:textId="17FEACB4" w:rsidR="00957CEA" w:rsidRPr="00C03C67"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 xml:space="preserve">Ежемесячный мониторинг уплаты в бюджет НДФЛ. </w:t>
      </w:r>
      <w:r w:rsidR="00C03C67">
        <w:rPr>
          <w:szCs w:val="28"/>
        </w:rPr>
        <w:t>В частности, з</w:t>
      </w:r>
      <w:r w:rsidRPr="00C03C67">
        <w:rPr>
          <w:szCs w:val="28"/>
        </w:rPr>
        <w:t xml:space="preserve">аслушивание на МВК хозяйствующих субъектов, допускающих несвоевременную уплату платежей в бюджет. </w:t>
      </w:r>
    </w:p>
    <w:p w14:paraId="1227CD3F" w14:textId="20344675"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 В целях повышения уровня поступления доходов в местный бюджет в 2020 году на заседании балансовой комиссии администрации муниципального образования город Армавир была рассмотрена финансово</w:t>
      </w:r>
      <w:r w:rsidR="00ED0EA1">
        <w:rPr>
          <w:sz w:val="28"/>
          <w:szCs w:val="28"/>
        </w:rPr>
        <w:t>–</w:t>
      </w:r>
      <w:r w:rsidRPr="00957CEA">
        <w:rPr>
          <w:sz w:val="28"/>
          <w:szCs w:val="28"/>
        </w:rPr>
        <w:t>хозяйственная деятельность 163 хозяйствующего субъекта. Общая задолженность по налоговым платежам в консолидированный бюджет Краснодарского края рассмотренная на балансовой комиссии составила 1</w:t>
      </w:r>
      <w:r w:rsidR="00C03C67">
        <w:rPr>
          <w:sz w:val="28"/>
          <w:szCs w:val="28"/>
        </w:rPr>
        <w:t xml:space="preserve"> </w:t>
      </w:r>
      <w:r w:rsidRPr="00957CEA">
        <w:rPr>
          <w:sz w:val="28"/>
          <w:szCs w:val="28"/>
        </w:rPr>
        <w:t>690,0 тыс. руб. По результатам проведенной работы сумма погашенной задолженности – 934,3 тыс. руб.</w:t>
      </w:r>
    </w:p>
    <w:p w14:paraId="1BF99ECA" w14:textId="107FAF44" w:rsidR="00957CEA" w:rsidRPr="00957CEA" w:rsidRDefault="00957CEA" w:rsidP="00C03C67">
      <w:pPr>
        <w:pBdr>
          <w:top w:val="single" w:sz="4" w:space="0" w:color="FFFFFF"/>
          <w:left w:val="single" w:sz="4" w:space="0" w:color="FFFFFF"/>
          <w:bottom w:val="single" w:sz="4" w:space="11" w:color="FFFFFF"/>
          <w:right w:val="single" w:sz="4" w:space="0" w:color="FFFFFF"/>
        </w:pBdr>
        <w:ind w:firstLine="567"/>
        <w:contextualSpacing/>
        <w:jc w:val="both"/>
        <w:rPr>
          <w:sz w:val="28"/>
          <w:szCs w:val="28"/>
        </w:rPr>
      </w:pPr>
      <w:r w:rsidRPr="00957CEA">
        <w:rPr>
          <w:sz w:val="28"/>
          <w:szCs w:val="28"/>
        </w:rPr>
        <w:t>В 2020 году заключено 355 соглашение о взаимодействии и социально</w:t>
      </w:r>
      <w:r w:rsidR="00ED0EA1">
        <w:rPr>
          <w:sz w:val="28"/>
          <w:szCs w:val="28"/>
        </w:rPr>
        <w:t>–</w:t>
      </w:r>
      <w:r w:rsidRPr="00957CEA">
        <w:rPr>
          <w:sz w:val="28"/>
          <w:szCs w:val="28"/>
        </w:rPr>
        <w:t>экономическом сотрудничестве, предусматривающих повышение уровня выплачиваемой заработной платы, при реализации которых ежемесячный прирост НДФЛ составит 1</w:t>
      </w:r>
      <w:r w:rsidR="00C03C67">
        <w:rPr>
          <w:sz w:val="28"/>
          <w:szCs w:val="28"/>
        </w:rPr>
        <w:t xml:space="preserve"> </w:t>
      </w:r>
      <w:r w:rsidRPr="00957CEA">
        <w:rPr>
          <w:sz w:val="28"/>
          <w:szCs w:val="28"/>
        </w:rPr>
        <w:t>813,3 тыс. руб.  Охват численности по заключенным соглашениям составил 9,3 тыс. человек.</w:t>
      </w:r>
    </w:p>
    <w:p w14:paraId="524D6800" w14:textId="18241352" w:rsidR="00957CEA" w:rsidRPr="00C03C67"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Обеспечение поступления в бюджет имущественных налогов с физических лиц (земельный, транспортный, имущество). На постоянной основе проводилась разъяснительная работа с населением по вопросам исчисления и уплаты имущественных, и транспортного налогов. Информация о сроках уплаты доводилась через встречи с населением города, председателей органов территориального общественного самоуправления. Проводилась разъяснительная работа с муниципальными служащими, сотрудниками подведомственных бюджетных, унитарных учреждений.</w:t>
      </w:r>
    </w:p>
    <w:p w14:paraId="7E9B9FD0" w14:textId="48B85A78"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Также велась информационно </w:t>
      </w:r>
      <w:r w:rsidR="00ED0EA1">
        <w:rPr>
          <w:sz w:val="28"/>
          <w:szCs w:val="28"/>
        </w:rPr>
        <w:t>–</w:t>
      </w:r>
      <w:r w:rsidRPr="00957CEA">
        <w:rPr>
          <w:sz w:val="28"/>
          <w:szCs w:val="28"/>
        </w:rPr>
        <w:t xml:space="preserve"> разъяснительная работа с гражданами, зарегистрировавшимися в личном кабинете налогоплательщика по вопросу направления налоговых уведомлений и требований (согласно ст.</w:t>
      </w:r>
      <w:r w:rsidR="00C03C67">
        <w:rPr>
          <w:sz w:val="28"/>
          <w:szCs w:val="28"/>
        </w:rPr>
        <w:t xml:space="preserve"> </w:t>
      </w:r>
      <w:r w:rsidRPr="00957CEA">
        <w:rPr>
          <w:sz w:val="28"/>
          <w:szCs w:val="28"/>
        </w:rPr>
        <w:t xml:space="preserve">11.2 НК РФ налогоплательщикам </w:t>
      </w:r>
      <w:r w:rsidR="00ED0EA1">
        <w:rPr>
          <w:sz w:val="28"/>
          <w:szCs w:val="28"/>
        </w:rPr>
        <w:t>–</w:t>
      </w:r>
      <w:r w:rsidRPr="00957CEA">
        <w:rPr>
          <w:sz w:val="28"/>
          <w:szCs w:val="28"/>
        </w:rPr>
        <w:t xml:space="preserve"> физическим лицам, получившим доступ к личному кабинету налогоплательщика, документы на бумажном носителе по почте не направляются).</w:t>
      </w:r>
    </w:p>
    <w:p w14:paraId="334EEA45" w14:textId="6AFACDF8"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По итогам 2020 года собираемость по имущественным налогам по городу Армавиру составляет 96,26</w:t>
      </w:r>
      <w:r w:rsidR="00B172FF">
        <w:rPr>
          <w:sz w:val="28"/>
          <w:szCs w:val="28"/>
        </w:rPr>
        <w:t>%</w:t>
      </w:r>
      <w:r w:rsidRPr="00957CEA">
        <w:rPr>
          <w:sz w:val="28"/>
          <w:szCs w:val="28"/>
        </w:rPr>
        <w:t>, к уровню 2019 года увеличилась на 1,05 процентных пункта.</w:t>
      </w:r>
    </w:p>
    <w:p w14:paraId="757E2EB5" w14:textId="5054A003"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Приватизация муниципального имущества.</w:t>
      </w:r>
    </w:p>
    <w:p w14:paraId="04D2C733"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В Программу приватизации имущества, находящегося в муниципальной собственности муниципального образования город Армавир, на 2020 год, утвержденную решением </w:t>
      </w:r>
      <w:proofErr w:type="spellStart"/>
      <w:r w:rsidRPr="00957CEA">
        <w:rPr>
          <w:sz w:val="28"/>
          <w:szCs w:val="28"/>
        </w:rPr>
        <w:t>Армавирской</w:t>
      </w:r>
      <w:proofErr w:type="spellEnd"/>
      <w:r w:rsidRPr="00957CEA">
        <w:rPr>
          <w:sz w:val="28"/>
          <w:szCs w:val="28"/>
        </w:rPr>
        <w:t xml:space="preserve"> городской Думы от 24 декабря 2019 г. № 588 было включено 52 лота представляющих объекты движимого и недвижимого имущества, из которых приватизировано 12 лотов на сумму 51,2 млн рублей, в том числе:</w:t>
      </w:r>
    </w:p>
    <w:p w14:paraId="2530A34E" w14:textId="20A5886B" w:rsidR="00957CEA" w:rsidRPr="00ED0EA1" w:rsidRDefault="00957CEA" w:rsidP="0083380E">
      <w:pPr>
        <w:pStyle w:val="a9"/>
        <w:numPr>
          <w:ilvl w:val="0"/>
          <w:numId w:val="8"/>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10 лотов недвижимого имущества на сумму 51,1 млн рублей;</w:t>
      </w:r>
    </w:p>
    <w:p w14:paraId="55F5AE84" w14:textId="0A789D7D" w:rsidR="00957CEA" w:rsidRPr="00ED0EA1" w:rsidRDefault="00957CEA" w:rsidP="0083380E">
      <w:pPr>
        <w:pStyle w:val="a9"/>
        <w:numPr>
          <w:ilvl w:val="0"/>
          <w:numId w:val="8"/>
        </w:numPr>
        <w:pBdr>
          <w:top w:val="single" w:sz="4" w:space="0" w:color="FFFFFF"/>
          <w:left w:val="single" w:sz="4" w:space="0" w:color="FFFFFF"/>
          <w:bottom w:val="single" w:sz="4" w:space="11" w:color="FFFFFF"/>
          <w:right w:val="single" w:sz="4" w:space="0" w:color="FFFFFF"/>
        </w:pBdr>
        <w:ind w:left="0" w:firstLine="709"/>
        <w:jc w:val="both"/>
        <w:rPr>
          <w:szCs w:val="28"/>
        </w:rPr>
      </w:pPr>
      <w:r w:rsidRPr="00ED0EA1">
        <w:rPr>
          <w:szCs w:val="28"/>
        </w:rPr>
        <w:t>2 лота движимого имущества на сумму 82 тыс. рублей;</w:t>
      </w:r>
    </w:p>
    <w:p w14:paraId="4D34ED39"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В 2019 году было приватизировано 10 объектов на сумму 5,8 млн рублей.  </w:t>
      </w:r>
    </w:p>
    <w:p w14:paraId="027D736F" w14:textId="0E81EA41"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Проведение торгов на право заключения договоров аренды земельных участков и по продаже в собственность свободных земельных участков.</w:t>
      </w:r>
    </w:p>
    <w:p w14:paraId="21C226FE"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организован и проведен 41 аукцион по продаже в собственность и предоставлению в аренду свободных земельных участков, в результате которых путем проведения торгов вовлечено в оборот 63 свободных земельных участка общей площадью 28,62 га, в том числе:</w:t>
      </w:r>
    </w:p>
    <w:p w14:paraId="305EA48F" w14:textId="37975571" w:rsidR="00957CEA" w:rsidRPr="00957CEA" w:rsidRDefault="00957CEA" w:rsidP="0083380E">
      <w:pPr>
        <w:pStyle w:val="a9"/>
        <w:numPr>
          <w:ilvl w:val="0"/>
          <w:numId w:val="8"/>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в аренду предоставлено 61 земельный участок площадью 28,47 га, сумма годовой арендной платы составила 40,6 млн рублей (в 2019 году было предоставлено 26 земельных участков с суммой годовой арендной платой 3,2 млн рублей);</w:t>
      </w:r>
    </w:p>
    <w:p w14:paraId="39DBDAF7" w14:textId="43B5A552" w:rsidR="00957CEA" w:rsidRPr="00957CEA" w:rsidRDefault="00957CEA" w:rsidP="0083380E">
      <w:pPr>
        <w:pStyle w:val="a9"/>
        <w:numPr>
          <w:ilvl w:val="0"/>
          <w:numId w:val="8"/>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в собственность 2 земельных участков площадью 0,15 га, сумма доходов от продажи участков составила 3,4 млн рублей (в 2019 году было продано 7 земельных участков на сумму 4,5 млн рублей).</w:t>
      </w:r>
    </w:p>
    <w:p w14:paraId="426C077A" w14:textId="65DFDDCE"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Проведение торгов по рекламным конструкциям и нестационарным торговым объектам. </w:t>
      </w:r>
    </w:p>
    <w:p w14:paraId="4567B3AE"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На право размещения рекламных конструкций проведено 4 торгов, по результатам которых заключено 33 договора. В бюджет поступили денежные средства за право размещения рекламных конструкций в сумме 22,7 млн рублей, сумма годовой арендной платы составила 1,6 млн рублей.</w:t>
      </w:r>
    </w:p>
    <w:p w14:paraId="3664E451"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На право размещения нестационарных объектов проведено 2 торгов, по результатам которых заключено 45 договоров. В бюджет поступили денежные средства за право размещения НТО 3,3 млн рублей, сумма годовой арендной платы составила 930 тыс. рублей.</w:t>
      </w:r>
    </w:p>
    <w:p w14:paraId="5797C38D"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сумма поступлений по рекламным конструкциям и нестационарным объектам составила 36,1 млн рублей, исполнение плановых назначений составило 104%.</w:t>
      </w:r>
    </w:p>
    <w:p w14:paraId="7435E70A" w14:textId="2D4FB348"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Доходы от части прибыли от использования муниципального имущества</w:t>
      </w:r>
      <w:r w:rsidR="00C03C67">
        <w:rPr>
          <w:szCs w:val="28"/>
        </w:rPr>
        <w:t>.</w:t>
      </w:r>
      <w:r w:rsidRPr="00957CEA">
        <w:rPr>
          <w:szCs w:val="28"/>
        </w:rPr>
        <w:t xml:space="preserve"> </w:t>
      </w:r>
    </w:p>
    <w:p w14:paraId="52ED5D46" w14:textId="659D9138"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Доходы увеличились по сравнению с 2019 годом на 10</w:t>
      </w:r>
      <w:r w:rsidR="00C03C67">
        <w:rPr>
          <w:sz w:val="28"/>
          <w:szCs w:val="28"/>
        </w:rPr>
        <w:t xml:space="preserve"> </w:t>
      </w:r>
      <w:r w:rsidRPr="00957CEA">
        <w:rPr>
          <w:sz w:val="28"/>
          <w:szCs w:val="28"/>
        </w:rPr>
        <w:t>916,3 тыс. рублей, увеличение данного вида сложилось за счет увеличения размера отчисления части прибыли, остающейся после уплаты налогов и иных обязательных платежей в бюджет муниципального образования город Армавир, по двум муниципальным предприятиям с 35</w:t>
      </w:r>
      <w:r w:rsidR="00B172FF">
        <w:rPr>
          <w:sz w:val="28"/>
          <w:szCs w:val="28"/>
        </w:rPr>
        <w:t>%</w:t>
      </w:r>
      <w:r w:rsidRPr="00957CEA">
        <w:rPr>
          <w:sz w:val="28"/>
          <w:szCs w:val="28"/>
        </w:rPr>
        <w:t xml:space="preserve"> до 70</w:t>
      </w:r>
      <w:r w:rsidR="00B172FF">
        <w:rPr>
          <w:sz w:val="28"/>
          <w:szCs w:val="28"/>
        </w:rPr>
        <w:t>%</w:t>
      </w:r>
      <w:r w:rsidRPr="00957CEA">
        <w:rPr>
          <w:sz w:val="28"/>
          <w:szCs w:val="28"/>
        </w:rPr>
        <w:t>.</w:t>
      </w:r>
    </w:p>
    <w:p w14:paraId="77201CF8" w14:textId="2A782DE4"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Доходы от дивидендов</w:t>
      </w:r>
      <w:r w:rsidR="00C03C67">
        <w:rPr>
          <w:szCs w:val="28"/>
        </w:rPr>
        <w:t>.</w:t>
      </w:r>
    </w:p>
    <w:p w14:paraId="26044E6E"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За счет увеличения показателей чистой прибыли общества, подлежащей распределению, доходы в виде дивидендов по акциям ОАО </w:t>
      </w:r>
      <w:proofErr w:type="spellStart"/>
      <w:r w:rsidRPr="00957CEA">
        <w:rPr>
          <w:sz w:val="28"/>
          <w:szCs w:val="28"/>
        </w:rPr>
        <w:t>Армавирский</w:t>
      </w:r>
      <w:proofErr w:type="spellEnd"/>
      <w:r w:rsidRPr="00957CEA">
        <w:rPr>
          <w:sz w:val="28"/>
          <w:szCs w:val="28"/>
        </w:rPr>
        <w:t xml:space="preserve"> совхоз Декоративных культур имени </w:t>
      </w:r>
      <w:proofErr w:type="spellStart"/>
      <w:r w:rsidRPr="00957CEA">
        <w:rPr>
          <w:sz w:val="28"/>
          <w:szCs w:val="28"/>
        </w:rPr>
        <w:t>Н.С.Плохова</w:t>
      </w:r>
      <w:proofErr w:type="spellEnd"/>
      <w:r w:rsidRPr="00957CEA">
        <w:rPr>
          <w:sz w:val="28"/>
          <w:szCs w:val="28"/>
        </w:rPr>
        <w:t>» увеличены по сравнению с 2019 годом на 165 тыс. руб.</w:t>
      </w:r>
    </w:p>
    <w:p w14:paraId="0E41A103" w14:textId="3A8D6DDD"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Установление категории земельны</w:t>
      </w:r>
      <w:r w:rsidR="006566F9">
        <w:rPr>
          <w:szCs w:val="28"/>
        </w:rPr>
        <w:t>х</w:t>
      </w:r>
      <w:r w:rsidRPr="00957CEA">
        <w:rPr>
          <w:szCs w:val="28"/>
        </w:rPr>
        <w:t xml:space="preserve"> участк</w:t>
      </w:r>
      <w:r w:rsidR="006566F9">
        <w:rPr>
          <w:szCs w:val="28"/>
        </w:rPr>
        <w:t>ов</w:t>
      </w:r>
      <w:r w:rsidR="00C03C67">
        <w:rPr>
          <w:szCs w:val="28"/>
        </w:rPr>
        <w:t>.</w:t>
      </w:r>
    </w:p>
    <w:p w14:paraId="06CABBC5"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целях пополнения доходной части бюджета было принято 7 постановлений администрации муниципального образования город Армавир об установлении категории «земли населенных пунктов» в отношении 28 земельных участков общей площадью 6,5 га с разрешенным видом использования «садоводство», «ИЖС» (в 2019 году установлены категории в отношении 16 земельных участков площадью 1,12 га).</w:t>
      </w:r>
    </w:p>
    <w:p w14:paraId="2A923994" w14:textId="5EBC7CF8"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Сведения о реестре муниципального имущества</w:t>
      </w:r>
      <w:r w:rsidR="00C03C67">
        <w:rPr>
          <w:szCs w:val="28"/>
        </w:rPr>
        <w:t>.</w:t>
      </w:r>
    </w:p>
    <w:p w14:paraId="46B7A168"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в реестр муниципальной собственности включено имущество:</w:t>
      </w:r>
    </w:p>
    <w:p w14:paraId="0DB7E6EE" w14:textId="10588174" w:rsidR="00957CEA" w:rsidRPr="00567B4F"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приобретенное за счет бюджетных средств общей стоимостью 1037,6 млн рублей, в том числе:</w:t>
      </w:r>
    </w:p>
    <w:p w14:paraId="6322EB43" w14:textId="60949393"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1 объект образования – Здание школы на 1100 мест с оборудованием по адресу: г. Армавир, пр. Авиаторов, 12, общей стоимостью 917 млн руб.;</w:t>
      </w:r>
    </w:p>
    <w:p w14:paraId="4DA84906" w14:textId="3EEE5E45"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1 транспортное средство стоимостью 2,8 млн рублей;</w:t>
      </w:r>
    </w:p>
    <w:p w14:paraId="4C06434C" w14:textId="59A35E2C"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 xml:space="preserve">объекты внешнего благоустройства – общей стоимостью 56,7 млн рублей; </w:t>
      </w:r>
    </w:p>
    <w:p w14:paraId="27508577" w14:textId="6B60A768"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светофоры и дорожные знаки на территории муниципального образования город Армавир – 317 объектов, стоимостью 4,6 млн рублей;</w:t>
      </w:r>
    </w:p>
    <w:p w14:paraId="571CEB50" w14:textId="7603306C"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детские и спортивные площадки – 9 объектов, стоимостью 15,3 млн руб.;</w:t>
      </w:r>
    </w:p>
    <w:p w14:paraId="0B7C480A" w14:textId="736591F2"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квартиры – 24 объектов, общей площадью 488,6 кв. м стоимостью 38 млн рублей;</w:t>
      </w:r>
    </w:p>
    <w:p w14:paraId="39E4514B" w14:textId="1264D771" w:rsidR="00957CEA" w:rsidRPr="00C03C67"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C03C67">
        <w:rPr>
          <w:szCs w:val="28"/>
        </w:rPr>
        <w:t xml:space="preserve">прочее имущество – зеленые насаждения на территории муниципального образования город Армавир, машины и оборудование </w:t>
      </w:r>
      <w:r w:rsidR="00ED0EA1" w:rsidRPr="00C03C67">
        <w:rPr>
          <w:szCs w:val="28"/>
        </w:rPr>
        <w:t>–</w:t>
      </w:r>
      <w:r w:rsidRPr="00C03C67">
        <w:rPr>
          <w:szCs w:val="28"/>
        </w:rPr>
        <w:t xml:space="preserve"> общей стоимостью 3,2 млн руб.</w:t>
      </w:r>
    </w:p>
    <w:p w14:paraId="070F83CA" w14:textId="59BADBCA"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10 земельных участков площадью 1 га под объектами, находящимися в муниципальной собственности;</w:t>
      </w:r>
    </w:p>
    <w:p w14:paraId="793F922E" w14:textId="708EBCC1"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принято в муниципальную собственность из государственной собственности 3 транспортных средства на сумму 5,9 млн рублей и прочее движимое имущество на сумму 4,5 </w:t>
      </w:r>
      <w:r w:rsidR="00076CA4">
        <w:rPr>
          <w:szCs w:val="28"/>
        </w:rPr>
        <w:t>млн</w:t>
      </w:r>
      <w:r w:rsidRPr="00957CEA">
        <w:rPr>
          <w:szCs w:val="28"/>
        </w:rPr>
        <w:t xml:space="preserve"> рублей;</w:t>
      </w:r>
    </w:p>
    <w:p w14:paraId="16D7D896" w14:textId="2EEC394B"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приобретено муниципальными предприятиями за счет собственных средств – 1 транспортное средство, общей стоимостью 1,6 млн руб.;</w:t>
      </w:r>
    </w:p>
    <w:p w14:paraId="719CBF4A" w14:textId="375EAB6B"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приобретено муниципальными учреждениями по федеральным программам – 2 транспортных средства общей стоимостью 4,1 млн руб.;</w:t>
      </w:r>
    </w:p>
    <w:p w14:paraId="2563810E" w14:textId="45E2F20D"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принято в муниципальную собственность из частной собственности 1 транспортное средство и оборудование на сумму 5,6 млн рублей;</w:t>
      </w:r>
    </w:p>
    <w:p w14:paraId="755AC3A2" w14:textId="2E6CAFD2"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принято в муниципальную собственность из федеральной собственности объект незавершенного строительства стоимостью 2 млн рублей и земельный участок площадью 1,3 га по ул. Лавриненко, 1Е;</w:t>
      </w:r>
    </w:p>
    <w:p w14:paraId="36101DFB" w14:textId="1AA1CFA0"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принято из собственности министерства обороны Российской Федерации движимое имущество детского сада, расположенного по адресу: г. Армавир, ул. Советской Армии, 224а, на сумму 2,6 млн рублей;</w:t>
      </w:r>
    </w:p>
    <w:p w14:paraId="235AF10A" w14:textId="4CA6F9C7" w:rsidR="00957CEA" w:rsidRPr="00957CEA" w:rsidRDefault="00957CEA" w:rsidP="0083380E">
      <w:pPr>
        <w:pStyle w:val="a9"/>
        <w:numPr>
          <w:ilvl w:val="1"/>
          <w:numId w:val="66"/>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признано право собственности на 1 бесхозяйный водопровод и вступили в наследство на 1 объект недвижимого имущества.</w:t>
      </w:r>
    </w:p>
    <w:p w14:paraId="72DDD1B7" w14:textId="2CB23F4D"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Из реестра муниципальной собственности исключено следующее имущество:</w:t>
      </w:r>
    </w:p>
    <w:p w14:paraId="42C34574" w14:textId="43ACEC1B"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жилищного фонда – 45 объекта, площадью 1,8 тыс. кв. м;</w:t>
      </w:r>
    </w:p>
    <w:p w14:paraId="584C433D" w14:textId="5BEA98A8"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нежилого фонда – 20 объектов, площадью 4,1 тыс. кв. м;</w:t>
      </w:r>
    </w:p>
    <w:p w14:paraId="00BC5BAC" w14:textId="51EF3E7F"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земельных участков – 16 объектов, общей площадью 3,1 га; </w:t>
      </w:r>
    </w:p>
    <w:p w14:paraId="55158729" w14:textId="623D6354"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транспортных средств – 10 объектов, общей стоимостью 4,8 млн рублей.</w:t>
      </w:r>
    </w:p>
    <w:p w14:paraId="35EF1A25" w14:textId="00130D17"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Предоставление земельных участков семьям, имеющим трех и более детей</w:t>
      </w:r>
    </w:p>
    <w:p w14:paraId="30CAD21D"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в администрацию муниципального образования город Армавир всего поступило 259 заявлений от граждан, имеющих трех и более детей о постановке на Учет в качестве лиц, имеющих право получить земельные участки, на 45 заявлений больше по сравнению с 2019 годом (в 2019 году 214 заявлений). Результатом рассмотрения поступивших заявлений является:</w:t>
      </w:r>
    </w:p>
    <w:p w14:paraId="6FEB5FC0" w14:textId="77777777" w:rsidR="00957CEA" w:rsidRPr="006566F9" w:rsidRDefault="00957CEA" w:rsidP="0083380E">
      <w:pPr>
        <w:pStyle w:val="a9"/>
        <w:numPr>
          <w:ilvl w:val="0"/>
          <w:numId w:val="9"/>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222 заявителей поставлены на Учет (в 2019 постановлено на Учет 169 заявителей);</w:t>
      </w:r>
    </w:p>
    <w:p w14:paraId="33C531F3" w14:textId="0E471CF2" w:rsidR="00957CEA" w:rsidRPr="006566F9" w:rsidRDefault="00957CEA" w:rsidP="0083380E">
      <w:pPr>
        <w:pStyle w:val="a9"/>
        <w:numPr>
          <w:ilvl w:val="0"/>
          <w:numId w:val="9"/>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37 заявителям отказано в предоставлении земельных участков ввиду несоответствия условиям, установленных Законом Краснодарского края от 26 декабря 2014 г. №3085</w:t>
      </w:r>
      <w:r w:rsidR="00C03C67">
        <w:rPr>
          <w:szCs w:val="28"/>
        </w:rPr>
        <w:t>-</w:t>
      </w:r>
      <w:r w:rsidRPr="006566F9">
        <w:rPr>
          <w:szCs w:val="28"/>
        </w:rPr>
        <w:t>КЗ (наличие предоставленных ранее в собственность бесплатно земельных участков, предназначенных для ИЖС, отсутствие пятилетней прописки), в 2019 году отказано 45 заявителям.</w:t>
      </w:r>
    </w:p>
    <w:p w14:paraId="2F1A1204"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По состоянию на 31 декабря 2020 г. всего поставлено на Учет 1207 многодетных граждан (по состоянию на 1 января 2020 г. 985 граждан), из которых необходимо обеспечить земельными участками 989 граждан. (по состоянию на 1 января 2020 г. 767 граждан).</w:t>
      </w:r>
    </w:p>
    <w:p w14:paraId="1631FC05"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свободные земельные участки многодетным семьям не предоставлялись, т.к. Перечень земель не пополнялся, в 2019 году было предоставлено 35 участков.</w:t>
      </w:r>
    </w:p>
    <w:p w14:paraId="169E1A1F"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Учитывая изменения в законодательстве, принятые в августе 2020 года, многодетным семьям переданы в собственность бесплатно 68 земельных участков, которые ранее были предоставлены им в аренду.</w:t>
      </w:r>
    </w:p>
    <w:p w14:paraId="4A5CC39E" w14:textId="75E9DA68"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Безвозмездная передача имущества:</w:t>
      </w:r>
    </w:p>
    <w:p w14:paraId="63C9729E" w14:textId="26D7793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2020 году завершена работа по передаче из федеральной собственности Российской Федерации в муниципальную собственность:</w:t>
      </w:r>
    </w:p>
    <w:p w14:paraId="423EF8A8" w14:textId="05B89B41"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нежилого здания и земельного участка, расположенных по улице Лавриненко, 1б. В;</w:t>
      </w:r>
    </w:p>
    <w:p w14:paraId="04D61608" w14:textId="1628C616" w:rsidR="00957CEA" w:rsidRPr="00957CEA" w:rsidRDefault="00957CEA" w:rsidP="0083380E">
      <w:pPr>
        <w:pStyle w:val="a9"/>
        <w:numPr>
          <w:ilvl w:val="0"/>
          <w:numId w:val="64"/>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движимого имущества детского сада, расположенного по ул. Советской Армии, 224а (здание детского сада было передано в муниципальную собственность в 2018 году) на сумму 2,6 млн рублей. </w:t>
      </w:r>
    </w:p>
    <w:p w14:paraId="2417F1F2" w14:textId="3B48BB63"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В 2019 году были подготовлены и направлены в министерство транспорта и дорожного хозяйства Краснодарского края документы по передаче из муниципальной собственности муниципального образования город Армавир в государственную собственность Краснодарского края 8 участков дорожного полотна общей протяженностью 531 м, и земельных участков под ними площадь покрытия – 5419 кв. м, расположенных на пересечении второстепенных улиц между проезжими частями автомобильной дороги «Село </w:t>
      </w:r>
      <w:proofErr w:type="spellStart"/>
      <w:r w:rsidRPr="00957CEA">
        <w:rPr>
          <w:sz w:val="28"/>
          <w:szCs w:val="28"/>
        </w:rPr>
        <w:t>Отрадо</w:t>
      </w:r>
      <w:r w:rsidR="006566F9">
        <w:rPr>
          <w:sz w:val="28"/>
          <w:szCs w:val="28"/>
        </w:rPr>
        <w:t>-</w:t>
      </w:r>
      <w:r w:rsidRPr="00957CEA">
        <w:rPr>
          <w:sz w:val="28"/>
          <w:szCs w:val="28"/>
        </w:rPr>
        <w:t>Ольгинское</w:t>
      </w:r>
      <w:proofErr w:type="spellEnd"/>
      <w:r w:rsidRPr="00957CEA">
        <w:rPr>
          <w:sz w:val="28"/>
          <w:szCs w:val="28"/>
        </w:rPr>
        <w:t xml:space="preserve"> – город Новокубанск – город Армавир».</w:t>
      </w:r>
    </w:p>
    <w:p w14:paraId="45A99DDE" w14:textId="686D4363"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связи с отсутствием кадастровой стоимости земельных участков в приеме объектов было отказано. В 2020 году проведена кадастровая оценка земельных участков из земель населенных пунктов на территории Краснодарского края, и работа по передаче вышеуказанных объектов будет продолжена.</w:t>
      </w:r>
    </w:p>
    <w:p w14:paraId="171A1608"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Принято в муниципальную собственность из государственной собственности 2 автобуса для перевозки учащихся и автомобиль для Совета ветеранов на сумму 5,9 млн рублей, и прочее движимое имущество на сумму 4,5 млн рублей.</w:t>
      </w:r>
    </w:p>
    <w:p w14:paraId="5ECBF637" w14:textId="276CCAAF"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Инвентаризация земельных участков</w:t>
      </w:r>
    </w:p>
    <w:p w14:paraId="51B1767E" w14:textId="3543F9AF"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План</w:t>
      </w:r>
      <w:r w:rsidR="006566F9">
        <w:rPr>
          <w:sz w:val="28"/>
          <w:szCs w:val="28"/>
        </w:rPr>
        <w:t>-</w:t>
      </w:r>
      <w:r w:rsidRPr="00957CEA">
        <w:rPr>
          <w:sz w:val="28"/>
          <w:szCs w:val="28"/>
        </w:rPr>
        <w:t>график вовлечения в оборот свободных земель было включено 5</w:t>
      </w:r>
      <w:r w:rsidR="006566F9">
        <w:rPr>
          <w:sz w:val="28"/>
          <w:szCs w:val="28"/>
        </w:rPr>
        <w:t>-</w:t>
      </w:r>
      <w:r w:rsidRPr="00957CEA">
        <w:rPr>
          <w:sz w:val="28"/>
          <w:szCs w:val="28"/>
        </w:rPr>
        <w:t>ть земельных массивов ориентировочной площадью 36,1 га. Из выявленных свободных земель было сформировано и поставлено на государственный кадастровый учет 5 земельных участков общей площадью 17 га, из которых предоставлено в аренду 4 земельных участка площадью 14,35 га с суммой годовой арендной паты 10</w:t>
      </w:r>
      <w:r w:rsidR="00C03C67">
        <w:rPr>
          <w:sz w:val="28"/>
          <w:szCs w:val="28"/>
        </w:rPr>
        <w:t xml:space="preserve"> </w:t>
      </w:r>
      <w:r w:rsidRPr="00957CEA">
        <w:rPr>
          <w:sz w:val="28"/>
          <w:szCs w:val="28"/>
        </w:rPr>
        <w:t xml:space="preserve">010 тыс. рублей.  </w:t>
      </w:r>
    </w:p>
    <w:p w14:paraId="201BA9CD" w14:textId="13A86947"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Проведение судебно</w:t>
      </w:r>
      <w:r w:rsidR="006566F9">
        <w:rPr>
          <w:szCs w:val="28"/>
        </w:rPr>
        <w:t>-</w:t>
      </w:r>
      <w:r w:rsidRPr="00957CEA">
        <w:rPr>
          <w:szCs w:val="28"/>
        </w:rPr>
        <w:t xml:space="preserve">претензионной работы по сокращению задолженности по арендной плате за землю и выполнения плановых назначений в 2020 году: </w:t>
      </w:r>
    </w:p>
    <w:p w14:paraId="604DD1C5" w14:textId="1E831634" w:rsidR="00957CEA" w:rsidRPr="00567B4F" w:rsidRDefault="00957CEA" w:rsidP="0083380E">
      <w:pPr>
        <w:pStyle w:val="a9"/>
        <w:numPr>
          <w:ilvl w:val="0"/>
          <w:numId w:val="67"/>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проведено 6 межведомственных комиссий об обеспечении поступления доходов от арендной платы за землю, общая сумма задолженности по которым составила 3954,5 тыс. рублей, из которой погашена задолженность на сумму 2</w:t>
      </w:r>
      <w:r w:rsidR="00567B4F" w:rsidRPr="00567B4F">
        <w:rPr>
          <w:szCs w:val="28"/>
        </w:rPr>
        <w:t xml:space="preserve"> </w:t>
      </w:r>
      <w:r w:rsidRPr="00567B4F">
        <w:rPr>
          <w:szCs w:val="28"/>
        </w:rPr>
        <w:t>312,2 тыс. рублей (58,5</w:t>
      </w:r>
      <w:r w:rsidR="00B172FF" w:rsidRPr="00567B4F">
        <w:rPr>
          <w:szCs w:val="28"/>
        </w:rPr>
        <w:t>%</w:t>
      </w:r>
      <w:r w:rsidRPr="00567B4F">
        <w:rPr>
          <w:szCs w:val="28"/>
        </w:rPr>
        <w:t>);</w:t>
      </w:r>
    </w:p>
    <w:p w14:paraId="24756A87" w14:textId="5E328068"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Учитывая ограничительные меры, специалистами управления имущественных отношений администрации муниципального образования город Армавир осуществлялся ежедневный </w:t>
      </w:r>
      <w:proofErr w:type="spellStart"/>
      <w:r w:rsidRPr="00957CEA">
        <w:rPr>
          <w:sz w:val="28"/>
          <w:szCs w:val="28"/>
        </w:rPr>
        <w:t>обзвон</w:t>
      </w:r>
      <w:proofErr w:type="spellEnd"/>
      <w:r w:rsidRPr="00957CEA">
        <w:rPr>
          <w:sz w:val="28"/>
          <w:szCs w:val="28"/>
        </w:rPr>
        <w:t xml:space="preserve"> арендаторов по вопросу погашения задолженности по арендной плате и пени по договорам аренды земельных участков;</w:t>
      </w:r>
    </w:p>
    <w:p w14:paraId="47848F77" w14:textId="1C13BD97" w:rsidR="00957CEA" w:rsidRPr="00957CEA" w:rsidRDefault="00957CEA" w:rsidP="0083380E">
      <w:pPr>
        <w:pStyle w:val="a9"/>
        <w:numPr>
          <w:ilvl w:val="0"/>
          <w:numId w:val="6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направлено 401 претензия на сумму 44969,3 тыс. рублей, из которой погашена задолженность на сумму 17858,9 тыс. рублей (39,7</w:t>
      </w:r>
      <w:r w:rsidR="00B172FF">
        <w:rPr>
          <w:szCs w:val="28"/>
        </w:rPr>
        <w:t>%</w:t>
      </w:r>
      <w:r w:rsidRPr="00957CEA">
        <w:rPr>
          <w:szCs w:val="28"/>
        </w:rPr>
        <w:t>);</w:t>
      </w:r>
    </w:p>
    <w:p w14:paraId="43809A94" w14:textId="072CCA69" w:rsidR="00957CEA" w:rsidRPr="00957CEA" w:rsidRDefault="00957CEA" w:rsidP="0083380E">
      <w:pPr>
        <w:pStyle w:val="a9"/>
        <w:numPr>
          <w:ilvl w:val="0"/>
          <w:numId w:val="6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в судебные органы направлено 146 исковых заявлений на сумму 38432 тыс. рублей. Кроме того, находились на рассмотрении в судебных органах иски, поданные в 2019 году в количестве 9 шт. на сумму5 876,0 тыс. рублей, решения по которым вынесены в 2020 году. </w:t>
      </w:r>
    </w:p>
    <w:p w14:paraId="37B6EB25"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Приняты судебными органами решения о взыскании задолженности в пользу администрации муниципального образования город Армавир в 2020 году по 77 искам на сумму 12613,0 тыс. рублей. </w:t>
      </w:r>
    </w:p>
    <w:p w14:paraId="7F67B9F0"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По состоянию на 31.12.2020 в судебных органах находились 36 исковых заявлений на сумму 20749,7 тыс. рублей;</w:t>
      </w:r>
    </w:p>
    <w:p w14:paraId="495521AD" w14:textId="71954960" w:rsidR="00957CEA" w:rsidRPr="00957CEA" w:rsidRDefault="00957CEA" w:rsidP="0083380E">
      <w:pPr>
        <w:pStyle w:val="a9"/>
        <w:numPr>
          <w:ilvl w:val="0"/>
          <w:numId w:val="67"/>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в службы судебных приставов в 2020 году передано 209 исполнительных документов на сумму 21 895,4 тыс. рублей, в том числе в </w:t>
      </w:r>
      <w:proofErr w:type="spellStart"/>
      <w:r w:rsidRPr="00957CEA">
        <w:rPr>
          <w:szCs w:val="28"/>
        </w:rPr>
        <w:t>Армавирский</w:t>
      </w:r>
      <w:proofErr w:type="spellEnd"/>
      <w:r w:rsidRPr="00957CEA">
        <w:rPr>
          <w:szCs w:val="28"/>
        </w:rPr>
        <w:t xml:space="preserve"> городской отдел судебных приставов УФССП России по Краснодарскому краю передано на исполнение 195 исполнительных документов на общую сумму 18048,5 </w:t>
      </w:r>
      <w:proofErr w:type="spellStart"/>
      <w:proofErr w:type="gramStart"/>
      <w:r w:rsidRPr="00957CEA">
        <w:rPr>
          <w:szCs w:val="28"/>
        </w:rPr>
        <w:t>тыс.рублей</w:t>
      </w:r>
      <w:proofErr w:type="spellEnd"/>
      <w:proofErr w:type="gramEnd"/>
      <w:r w:rsidRPr="00957CEA">
        <w:rPr>
          <w:szCs w:val="28"/>
        </w:rPr>
        <w:t>.</w:t>
      </w:r>
    </w:p>
    <w:p w14:paraId="61F9BC7E"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По исполнительным производствам поступила задолженность (в том числе частичное взыскание) в сумме 552,4 тыс. рублей.</w:t>
      </w:r>
    </w:p>
    <w:p w14:paraId="44C11506" w14:textId="6BD28CB4"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 xml:space="preserve">Совместно с </w:t>
      </w:r>
      <w:proofErr w:type="spellStart"/>
      <w:r w:rsidRPr="00957CEA">
        <w:rPr>
          <w:sz w:val="28"/>
          <w:szCs w:val="28"/>
        </w:rPr>
        <w:t>Армавирским</w:t>
      </w:r>
      <w:proofErr w:type="spellEnd"/>
      <w:r w:rsidRPr="00957CEA">
        <w:rPr>
          <w:sz w:val="28"/>
          <w:szCs w:val="28"/>
        </w:rPr>
        <w:t xml:space="preserve"> городским отделом судебных приставов УФССП России по Краснодарскому краю было осуществлено два выезда по месту нахождения 9</w:t>
      </w:r>
      <w:r w:rsidR="00567B4F">
        <w:rPr>
          <w:sz w:val="28"/>
          <w:szCs w:val="28"/>
        </w:rPr>
        <w:t>-</w:t>
      </w:r>
      <w:r w:rsidRPr="00957CEA">
        <w:rPr>
          <w:sz w:val="28"/>
          <w:szCs w:val="28"/>
        </w:rPr>
        <w:t>ти должников, общая сумма задолженности по которым составляет 4</w:t>
      </w:r>
      <w:r w:rsidR="00567B4F">
        <w:rPr>
          <w:sz w:val="28"/>
          <w:szCs w:val="28"/>
        </w:rPr>
        <w:t xml:space="preserve"> </w:t>
      </w:r>
      <w:r w:rsidRPr="00957CEA">
        <w:rPr>
          <w:sz w:val="28"/>
          <w:szCs w:val="28"/>
        </w:rPr>
        <w:t>512,3 тыс. рублей.</w:t>
      </w:r>
    </w:p>
    <w:p w14:paraId="3E506C8F" w14:textId="3EDB8A21"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В целях более эффективного выявления на территории муниципального образования город Армавир имущества должников, в том числе по исполнительным производствам о взыскании денежных средств в консолидированный бюджет, </w:t>
      </w:r>
      <w:proofErr w:type="spellStart"/>
      <w:r w:rsidRPr="00957CEA">
        <w:rPr>
          <w:szCs w:val="28"/>
        </w:rPr>
        <w:t>Армавирским</w:t>
      </w:r>
      <w:proofErr w:type="spellEnd"/>
      <w:r w:rsidRPr="00957CEA">
        <w:rPr>
          <w:szCs w:val="28"/>
        </w:rPr>
        <w:t xml:space="preserve"> городским отделом судебных приставов Управления Федеральной службы судебных приставов по Краснодарскому краю совместно с сотрудниками ГИБДД МВД проводились рейдовые мероприятия с использованием АПК «Дорожный пристав». В 2020 году в ходе рейдовых мероприятий погашена задолженность по исполнительным производствам в размере 10700 тыс. рублей, произведен арест 107</w:t>
      </w:r>
      <w:r w:rsidR="00567B4F">
        <w:rPr>
          <w:szCs w:val="28"/>
        </w:rPr>
        <w:t>-</w:t>
      </w:r>
      <w:r w:rsidRPr="00957CEA">
        <w:rPr>
          <w:szCs w:val="28"/>
        </w:rPr>
        <w:t>ми транспортных средств, принадлежащие должникам.</w:t>
      </w:r>
    </w:p>
    <w:p w14:paraId="2E617A93" w14:textId="074EFCD1"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 xml:space="preserve">Меры поддержки в соответствии с Планом первоочередных мероприятий (действий) по обеспечению устойчивого развития экономики и социальной стабильности в условиях ухудшения ситуации в связи с распространением новой </w:t>
      </w:r>
      <w:proofErr w:type="spellStart"/>
      <w:r w:rsidRPr="00957CEA">
        <w:rPr>
          <w:szCs w:val="28"/>
        </w:rPr>
        <w:t>коронавирусной</w:t>
      </w:r>
      <w:proofErr w:type="spellEnd"/>
      <w:r w:rsidRPr="00957CEA">
        <w:rPr>
          <w:szCs w:val="28"/>
        </w:rPr>
        <w:t xml:space="preserve"> инфекции на территории Краснодарского края, утвержденного 7 апреля 2020 года главой администрации (губернатором) Краснодарского края В.И. Кондратьевым:</w:t>
      </w:r>
    </w:p>
    <w:p w14:paraId="6CA81DF6" w14:textId="611B62AA" w:rsidR="00957CEA" w:rsidRPr="006566F9" w:rsidRDefault="006566F9" w:rsidP="0083380E">
      <w:pPr>
        <w:pStyle w:val="a9"/>
        <w:numPr>
          <w:ilvl w:val="0"/>
          <w:numId w:val="10"/>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з</w:t>
      </w:r>
      <w:r w:rsidR="00957CEA" w:rsidRPr="006566F9">
        <w:rPr>
          <w:szCs w:val="28"/>
        </w:rPr>
        <w:t xml:space="preserve">аключено к 28 договорам аренды земельных участков дополнительные соглашение о рассрочке арендной паты на сумму 238,8 тыс. рублей; </w:t>
      </w:r>
    </w:p>
    <w:p w14:paraId="089247ED" w14:textId="72A4FE74" w:rsidR="00957CEA" w:rsidRPr="006566F9" w:rsidRDefault="00957CEA" w:rsidP="0083380E">
      <w:pPr>
        <w:pStyle w:val="a9"/>
        <w:numPr>
          <w:ilvl w:val="0"/>
          <w:numId w:val="10"/>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о снижении арендной платы на 2020 года на 50</w:t>
      </w:r>
      <w:r w:rsidR="00B172FF" w:rsidRPr="006566F9">
        <w:rPr>
          <w:szCs w:val="28"/>
        </w:rPr>
        <w:t>%</w:t>
      </w:r>
      <w:r w:rsidRPr="006566F9">
        <w:rPr>
          <w:szCs w:val="28"/>
        </w:rPr>
        <w:t xml:space="preserve"> к 2 договорам на сумму 233 тыс. рублей, </w:t>
      </w:r>
    </w:p>
    <w:p w14:paraId="6EDE15C1" w14:textId="3EC29B28" w:rsidR="00957CEA" w:rsidRPr="006566F9" w:rsidRDefault="00957CEA" w:rsidP="0083380E">
      <w:pPr>
        <w:pStyle w:val="a9"/>
        <w:numPr>
          <w:ilvl w:val="0"/>
          <w:numId w:val="10"/>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об освобождении арендной платы за земельные участки к 1 договору на сумму 219,9 тыс. рублей.</w:t>
      </w:r>
    </w:p>
    <w:p w14:paraId="58F571F7" w14:textId="0BDCE08C"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соответствии с 98</w:t>
      </w:r>
      <w:r w:rsidR="006566F9">
        <w:rPr>
          <w:sz w:val="28"/>
          <w:szCs w:val="28"/>
        </w:rPr>
        <w:t>-</w:t>
      </w:r>
      <w:r w:rsidRPr="00957CEA">
        <w:rPr>
          <w:sz w:val="28"/>
          <w:szCs w:val="28"/>
        </w:rPr>
        <w:t>ФЗ продлены сроки действия по 26 договорам аренды земельных участков и по 15 договорам аренды муниципального имущества.</w:t>
      </w:r>
    </w:p>
    <w:p w14:paraId="5B21FD73" w14:textId="0B69CDFD" w:rsidR="00957CEA" w:rsidRPr="00957CEA" w:rsidRDefault="00957CEA" w:rsidP="0083380E">
      <w:pPr>
        <w:pStyle w:val="a9"/>
        <w:numPr>
          <w:ilvl w:val="0"/>
          <w:numId w:val="63"/>
        </w:numPr>
        <w:pBdr>
          <w:top w:val="single" w:sz="4" w:space="0" w:color="FFFFFF"/>
          <w:left w:val="single" w:sz="4" w:space="0" w:color="FFFFFF"/>
          <w:bottom w:val="single" w:sz="4" w:space="11" w:color="FFFFFF"/>
          <w:right w:val="single" w:sz="4" w:space="0" w:color="FFFFFF"/>
        </w:pBdr>
        <w:ind w:left="0" w:firstLine="709"/>
        <w:jc w:val="both"/>
        <w:rPr>
          <w:szCs w:val="28"/>
        </w:rPr>
      </w:pPr>
      <w:r w:rsidRPr="00957CEA">
        <w:rPr>
          <w:szCs w:val="28"/>
        </w:rPr>
        <w:t>По стимулированию развития инвестиционной деятельности малого и среднего предпринимательства.</w:t>
      </w:r>
    </w:p>
    <w:p w14:paraId="4205141F" w14:textId="77777777" w:rsidR="00957CEA" w:rsidRPr="00957CEA" w:rsidRDefault="00957CEA"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r w:rsidRPr="00957CEA">
        <w:rPr>
          <w:sz w:val="28"/>
          <w:szCs w:val="28"/>
        </w:rPr>
        <w:t>В целях обеспечения сбалансированности местного бюджета предпринят ряд мер по оптимизации и повышению эффективности расходов местного бюджета в 2020 году, в том числе:</w:t>
      </w:r>
    </w:p>
    <w:p w14:paraId="57E1BFF4" w14:textId="0782F32D" w:rsidR="00957CEA" w:rsidRPr="00567B4F" w:rsidRDefault="00957CEA" w:rsidP="0083380E">
      <w:pPr>
        <w:pStyle w:val="a9"/>
        <w:numPr>
          <w:ilvl w:val="1"/>
          <w:numId w:val="65"/>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сокращено финансирование не первоочередных расходов местного бюджета;</w:t>
      </w:r>
    </w:p>
    <w:p w14:paraId="0A8DD38D" w14:textId="1EE85C30" w:rsidR="00957CEA" w:rsidRPr="00567B4F" w:rsidRDefault="00957CEA" w:rsidP="0083380E">
      <w:pPr>
        <w:pStyle w:val="a9"/>
        <w:numPr>
          <w:ilvl w:val="1"/>
          <w:numId w:val="65"/>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реализованы мероприятия по оптимизации, экономии средств, в том числе при закупках в результате конкурсных процедур, расходов на энергопотребление и других материальных затрат, за счет реорганизации и ликвидации учреждений, оптимизации их штатных расписаний; </w:t>
      </w:r>
    </w:p>
    <w:p w14:paraId="7DF98EE0" w14:textId="7C1A355C" w:rsidR="00957CEA" w:rsidRPr="00567B4F" w:rsidRDefault="00957CEA" w:rsidP="0083380E">
      <w:pPr>
        <w:pStyle w:val="a9"/>
        <w:numPr>
          <w:ilvl w:val="1"/>
          <w:numId w:val="65"/>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мероприятия всех муниципальных программ муниципального образования город Армавир пересмотрены на предмет целесообразности их реализации с учетом приоритетности обеспечения финансирования наиболее значимых мероприятий;</w:t>
      </w:r>
    </w:p>
    <w:p w14:paraId="69EB3297" w14:textId="1EE10B7C" w:rsidR="00957CEA" w:rsidRPr="00567B4F" w:rsidRDefault="00957CEA" w:rsidP="0083380E">
      <w:pPr>
        <w:pStyle w:val="a9"/>
        <w:numPr>
          <w:ilvl w:val="1"/>
          <w:numId w:val="65"/>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продолжен контроль в сфере закупок в пределах полномочий финансовых органов, предусмотренных частью 5 статьи 99 Федерального закона от 5 апреля 2013 г. № 44</w:t>
      </w:r>
      <w:r w:rsidR="006566F9" w:rsidRPr="00567B4F">
        <w:rPr>
          <w:szCs w:val="28"/>
        </w:rPr>
        <w:t>-ФЗ</w:t>
      </w:r>
      <w:r w:rsidRPr="00567B4F">
        <w:rPr>
          <w:szCs w:val="28"/>
        </w:rPr>
        <w:t xml:space="preserve"> «О контрактной системе в сфере закупок товаров, работ, услуг для обеспечения государственных и муниципальных нужд»;</w:t>
      </w:r>
    </w:p>
    <w:p w14:paraId="7F00B793" w14:textId="672F1706" w:rsidR="00957CEA" w:rsidRPr="00567B4F" w:rsidRDefault="00957CEA" w:rsidP="0083380E">
      <w:pPr>
        <w:pStyle w:val="a9"/>
        <w:numPr>
          <w:ilvl w:val="1"/>
          <w:numId w:val="65"/>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оптимизированы расходы на обслуживание муниципального долга за счет частичного замещения кредитов кредитных организаций бюджетными кредитами из краевого бюджета, оптимизации сроков привлечения кредитов кредитных организаций, а также снижения цены контрактов по итогам аукционов.</w:t>
      </w:r>
    </w:p>
    <w:p w14:paraId="598F71BF" w14:textId="75101FF9" w:rsidR="00BC0ABB" w:rsidRDefault="00BC0ABB"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p>
    <w:p w14:paraId="06A79516" w14:textId="77777777" w:rsidR="00567B4F" w:rsidRDefault="00567B4F" w:rsidP="00957CEA">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536"/>
        <w:gridCol w:w="7385"/>
      </w:tblGrid>
      <w:tr w:rsidR="00BC0ABB" w14:paraId="582B625D" w14:textId="77777777" w:rsidTr="00C21B09">
        <w:tc>
          <w:tcPr>
            <w:tcW w:w="1076" w:type="dxa"/>
          </w:tcPr>
          <w:p w14:paraId="6F0B833A" w14:textId="77777777" w:rsidR="00BC0ABB" w:rsidRDefault="00C21B09" w:rsidP="00BC0ABB">
            <w:pPr>
              <w:widowControl w:val="0"/>
              <w:tabs>
                <w:tab w:val="left" w:pos="709"/>
              </w:tabs>
              <w:jc w:val="both"/>
              <w:rPr>
                <w:sz w:val="28"/>
                <w:szCs w:val="28"/>
              </w:rPr>
            </w:pPr>
            <w:r>
              <w:rPr>
                <w:noProof/>
              </w:rPr>
              <w:drawing>
                <wp:inline distT="0" distB="0" distL="0" distR="0" wp14:anchorId="11479D46" wp14:editId="5A73E7AF">
                  <wp:extent cx="1467060" cy="1743289"/>
                  <wp:effectExtent l="0" t="0" r="6350" b="0"/>
                  <wp:docPr id="43" name="Рисунок 43" descr="Petrozavodsk Middle Coat of Arm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trozavodsk Middle Coat of Arms.sv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89337" cy="1769761"/>
                          </a:xfrm>
                          <a:prstGeom prst="rect">
                            <a:avLst/>
                          </a:prstGeom>
                          <a:noFill/>
                          <a:ln>
                            <a:noFill/>
                          </a:ln>
                        </pic:spPr>
                      </pic:pic>
                    </a:graphicData>
                  </a:graphic>
                </wp:inline>
              </w:drawing>
            </w:r>
          </w:p>
        </w:tc>
        <w:tc>
          <w:tcPr>
            <w:tcW w:w="8845" w:type="dxa"/>
          </w:tcPr>
          <w:p w14:paraId="143F36F0" w14:textId="2C090E28" w:rsidR="00BC0ABB" w:rsidRPr="00567B4F" w:rsidRDefault="00567B4F" w:rsidP="00BC0ABB">
            <w:pPr>
              <w:tabs>
                <w:tab w:val="left" w:pos="709"/>
              </w:tabs>
              <w:autoSpaceDE w:val="0"/>
              <w:autoSpaceDN w:val="0"/>
              <w:adjustRightInd w:val="0"/>
              <w:jc w:val="both"/>
              <w:rPr>
                <w:b/>
                <w:color w:val="1F497D" w:themeColor="text2"/>
                <w:sz w:val="28"/>
                <w:szCs w:val="28"/>
              </w:rPr>
            </w:pPr>
            <w:r>
              <w:rPr>
                <w:b/>
                <w:color w:val="1F497D" w:themeColor="text2"/>
                <w:sz w:val="28"/>
                <w:szCs w:val="28"/>
              </w:rPr>
              <w:t>ПЕТРОЗАВОДСКИЙ ГОРОДСКОЙ ОКРУГ РЕСПУБЛИКИ КАРЕЛИЯ</w:t>
            </w:r>
          </w:p>
        </w:tc>
      </w:tr>
    </w:tbl>
    <w:p w14:paraId="13696713" w14:textId="77777777" w:rsidR="00BC0ABB" w:rsidRDefault="00BC0ABB" w:rsidP="00BC0ABB">
      <w:pPr>
        <w:pBdr>
          <w:top w:val="single" w:sz="4" w:space="0" w:color="FFFFFF"/>
          <w:left w:val="single" w:sz="4" w:space="0" w:color="FFFFFF"/>
          <w:bottom w:val="single" w:sz="4" w:space="11" w:color="FFFFFF"/>
          <w:right w:val="single" w:sz="4" w:space="0" w:color="FFFFFF"/>
        </w:pBdr>
        <w:jc w:val="both"/>
        <w:rPr>
          <w:sz w:val="28"/>
          <w:szCs w:val="28"/>
        </w:rPr>
      </w:pPr>
    </w:p>
    <w:p w14:paraId="4DA3FCD9" w14:textId="77777777" w:rsid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727EC79"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Обеспечение долгосрочной сбалансированности бюджета Петрозаводского</w:t>
      </w:r>
      <w:r>
        <w:rPr>
          <w:sz w:val="28"/>
          <w:szCs w:val="28"/>
        </w:rPr>
        <w:t xml:space="preserve"> </w:t>
      </w:r>
      <w:r w:rsidRPr="00BC0ABB">
        <w:rPr>
          <w:sz w:val="28"/>
          <w:szCs w:val="28"/>
        </w:rPr>
        <w:t>городского округа и эффективное управление бюджетными ресурсами на протяжении</w:t>
      </w:r>
      <w:r>
        <w:rPr>
          <w:sz w:val="28"/>
          <w:szCs w:val="28"/>
        </w:rPr>
        <w:t xml:space="preserve"> </w:t>
      </w:r>
      <w:r w:rsidRPr="00BC0ABB">
        <w:rPr>
          <w:sz w:val="28"/>
          <w:szCs w:val="28"/>
        </w:rPr>
        <w:t>многих лет являются основополагающими задачами при реализации бюджетной и</w:t>
      </w:r>
      <w:r>
        <w:rPr>
          <w:sz w:val="28"/>
          <w:szCs w:val="28"/>
        </w:rPr>
        <w:t xml:space="preserve"> </w:t>
      </w:r>
      <w:r w:rsidRPr="00BC0ABB">
        <w:rPr>
          <w:sz w:val="28"/>
          <w:szCs w:val="28"/>
        </w:rPr>
        <w:t>налоговой политики.</w:t>
      </w:r>
    </w:p>
    <w:p w14:paraId="41A7970D"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2020 год не только усложнил выполнение поставленных задач, а выставил новые</w:t>
      </w:r>
      <w:r>
        <w:rPr>
          <w:sz w:val="28"/>
          <w:szCs w:val="28"/>
        </w:rPr>
        <w:t xml:space="preserve"> </w:t>
      </w:r>
      <w:r w:rsidRPr="00BC0ABB">
        <w:rPr>
          <w:sz w:val="28"/>
          <w:szCs w:val="28"/>
        </w:rPr>
        <w:t>«барьеры» и провел пр</w:t>
      </w:r>
      <w:r>
        <w:rPr>
          <w:sz w:val="28"/>
          <w:szCs w:val="28"/>
        </w:rPr>
        <w:t>оверку «на прочность» финансовой системы</w:t>
      </w:r>
      <w:r w:rsidRPr="00BC0ABB">
        <w:rPr>
          <w:sz w:val="28"/>
          <w:szCs w:val="28"/>
        </w:rPr>
        <w:t>.</w:t>
      </w:r>
    </w:p>
    <w:p w14:paraId="555AB74C"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Несмотря на пандемию </w:t>
      </w:r>
      <w:proofErr w:type="spellStart"/>
      <w:r w:rsidRPr="00BC0ABB">
        <w:rPr>
          <w:sz w:val="28"/>
          <w:szCs w:val="28"/>
        </w:rPr>
        <w:t>коронавирусной</w:t>
      </w:r>
      <w:proofErr w:type="spellEnd"/>
      <w:r w:rsidRPr="00BC0ABB">
        <w:rPr>
          <w:sz w:val="28"/>
          <w:szCs w:val="28"/>
        </w:rPr>
        <w:t xml:space="preserve"> инфекции, все обязательства по</w:t>
      </w:r>
      <w:r>
        <w:rPr>
          <w:sz w:val="28"/>
          <w:szCs w:val="28"/>
        </w:rPr>
        <w:t xml:space="preserve"> </w:t>
      </w:r>
      <w:r w:rsidRPr="00BC0ABB">
        <w:rPr>
          <w:sz w:val="28"/>
          <w:szCs w:val="28"/>
        </w:rPr>
        <w:t>финансовой поддержке из бюджета Республики Карелия были выдержаны и, кроме того,</w:t>
      </w:r>
      <w:r>
        <w:rPr>
          <w:sz w:val="28"/>
          <w:szCs w:val="28"/>
        </w:rPr>
        <w:t xml:space="preserve"> </w:t>
      </w:r>
      <w:r w:rsidRPr="00BC0ABB">
        <w:rPr>
          <w:sz w:val="28"/>
          <w:szCs w:val="28"/>
        </w:rPr>
        <w:t>оказана нецелевая поддержка из вышестоящего бюджета в виде дотации в сумме</w:t>
      </w:r>
      <w:r>
        <w:rPr>
          <w:sz w:val="28"/>
          <w:szCs w:val="28"/>
        </w:rPr>
        <w:t xml:space="preserve"> </w:t>
      </w:r>
      <w:r w:rsidRPr="00BC0ABB">
        <w:rPr>
          <w:sz w:val="28"/>
          <w:szCs w:val="28"/>
        </w:rPr>
        <w:t>49 939,4 тыс. руб., предоставленная в связи с выпадающими доходами бюджета</w:t>
      </w:r>
      <w:r>
        <w:rPr>
          <w:sz w:val="28"/>
          <w:szCs w:val="28"/>
        </w:rPr>
        <w:t xml:space="preserve"> </w:t>
      </w:r>
      <w:r w:rsidRPr="00BC0ABB">
        <w:rPr>
          <w:sz w:val="28"/>
          <w:szCs w:val="28"/>
        </w:rPr>
        <w:t>Петрозаводского городского округа во II квартале 2020 года.</w:t>
      </w:r>
    </w:p>
    <w:p w14:paraId="1436B5D4" w14:textId="406C1F8B"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связи с чем, в 2020 году сохранены темпы роста доходов бюджета</w:t>
      </w:r>
      <w:r>
        <w:rPr>
          <w:sz w:val="28"/>
          <w:szCs w:val="28"/>
        </w:rPr>
        <w:t xml:space="preserve"> </w:t>
      </w:r>
      <w:r w:rsidRPr="00BC0ABB">
        <w:rPr>
          <w:sz w:val="28"/>
          <w:szCs w:val="28"/>
        </w:rPr>
        <w:t>Петрозаводского городского округа к уровню 2019 года на 25,6 процента или</w:t>
      </w:r>
      <w:r>
        <w:rPr>
          <w:sz w:val="28"/>
          <w:szCs w:val="28"/>
        </w:rPr>
        <w:t xml:space="preserve"> </w:t>
      </w:r>
      <w:r w:rsidRPr="00BC0ABB">
        <w:rPr>
          <w:sz w:val="28"/>
          <w:szCs w:val="28"/>
        </w:rPr>
        <w:t xml:space="preserve">1 810 392,2 тыс. руб. (2019 год к 2018 году </w:t>
      </w:r>
      <w:r w:rsidR="00ED0EA1">
        <w:rPr>
          <w:sz w:val="28"/>
          <w:szCs w:val="28"/>
        </w:rPr>
        <w:t>–</w:t>
      </w:r>
      <w:r w:rsidRPr="00BC0ABB">
        <w:rPr>
          <w:sz w:val="28"/>
          <w:szCs w:val="28"/>
        </w:rPr>
        <w:t xml:space="preserve"> на 23,5 процента или на 1 342 054,6 тыс.</w:t>
      </w:r>
      <w:r>
        <w:rPr>
          <w:sz w:val="28"/>
          <w:szCs w:val="28"/>
        </w:rPr>
        <w:t xml:space="preserve"> </w:t>
      </w:r>
      <w:r w:rsidRPr="00BC0ABB">
        <w:rPr>
          <w:rFonts w:hint="eastAsia"/>
          <w:sz w:val="28"/>
          <w:szCs w:val="28"/>
        </w:rPr>
        <w:t>руб</w:t>
      </w:r>
      <w:r w:rsidRPr="00BC0ABB">
        <w:rPr>
          <w:sz w:val="28"/>
          <w:szCs w:val="28"/>
        </w:rPr>
        <w:t>.).</w:t>
      </w:r>
    </w:p>
    <w:p w14:paraId="11EA49FB" w14:textId="716CE492"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Рост объема безвозмездных поступлений по сравнению с 2019 годом составил</w:t>
      </w:r>
      <w:r>
        <w:rPr>
          <w:sz w:val="28"/>
          <w:szCs w:val="28"/>
        </w:rPr>
        <w:t xml:space="preserve"> </w:t>
      </w:r>
      <w:r w:rsidRPr="00BC0ABB">
        <w:rPr>
          <w:sz w:val="28"/>
          <w:szCs w:val="28"/>
        </w:rPr>
        <w:t>I 763 308,6 тыс. руб. или 39,0 процентов в связи со значительным увеличением</w:t>
      </w:r>
      <w:r>
        <w:rPr>
          <w:sz w:val="28"/>
          <w:szCs w:val="28"/>
        </w:rPr>
        <w:t xml:space="preserve"> </w:t>
      </w:r>
      <w:r w:rsidRPr="00BC0ABB">
        <w:rPr>
          <w:sz w:val="28"/>
          <w:szCs w:val="28"/>
        </w:rPr>
        <w:t>межбюджетных трансфертов из бюджета Республики Карелия, предоставленных в целях</w:t>
      </w:r>
      <w:r>
        <w:rPr>
          <w:sz w:val="28"/>
          <w:szCs w:val="28"/>
        </w:rPr>
        <w:t xml:space="preserve"> </w:t>
      </w:r>
      <w:r w:rsidRPr="00BC0ABB">
        <w:rPr>
          <w:sz w:val="28"/>
          <w:szCs w:val="28"/>
        </w:rPr>
        <w:t>осуществления мероприятий реализации пяти региональных проектов в рамках трех</w:t>
      </w:r>
      <w:r>
        <w:rPr>
          <w:sz w:val="28"/>
          <w:szCs w:val="28"/>
        </w:rPr>
        <w:t xml:space="preserve"> </w:t>
      </w:r>
      <w:r w:rsidRPr="00BC0ABB">
        <w:rPr>
          <w:sz w:val="28"/>
          <w:szCs w:val="28"/>
        </w:rPr>
        <w:t xml:space="preserve">национальных проектов </w:t>
      </w:r>
      <w:r w:rsidR="00ED0EA1">
        <w:rPr>
          <w:sz w:val="28"/>
          <w:szCs w:val="28"/>
        </w:rPr>
        <w:t>–</w:t>
      </w:r>
      <w:r w:rsidRPr="00BC0ABB">
        <w:rPr>
          <w:sz w:val="28"/>
          <w:szCs w:val="28"/>
        </w:rPr>
        <w:t xml:space="preserve"> «Жилье и городская среда», «Демография», «Безопасные и</w:t>
      </w:r>
      <w:r>
        <w:rPr>
          <w:sz w:val="28"/>
          <w:szCs w:val="28"/>
        </w:rPr>
        <w:t xml:space="preserve"> </w:t>
      </w:r>
      <w:r w:rsidRPr="00BC0ABB">
        <w:rPr>
          <w:sz w:val="28"/>
          <w:szCs w:val="28"/>
        </w:rPr>
        <w:t>качественные автомобильные дороги» и подготовки к празднованию 100</w:t>
      </w:r>
      <w:r w:rsidR="00567B4F">
        <w:rPr>
          <w:sz w:val="28"/>
          <w:szCs w:val="28"/>
        </w:rPr>
        <w:t>-</w:t>
      </w:r>
      <w:r w:rsidRPr="00BC0ABB">
        <w:rPr>
          <w:sz w:val="28"/>
          <w:szCs w:val="28"/>
        </w:rPr>
        <w:t>летия</w:t>
      </w:r>
      <w:r>
        <w:rPr>
          <w:sz w:val="28"/>
          <w:szCs w:val="28"/>
        </w:rPr>
        <w:t xml:space="preserve"> </w:t>
      </w:r>
      <w:r w:rsidRPr="00BC0ABB">
        <w:rPr>
          <w:sz w:val="28"/>
          <w:szCs w:val="28"/>
        </w:rPr>
        <w:t>Республики Карелия.</w:t>
      </w:r>
    </w:p>
    <w:p w14:paraId="6424CBFE" w14:textId="27828B1E" w:rsid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2020 год </w:t>
      </w:r>
      <w:r w:rsidR="00ED0EA1">
        <w:rPr>
          <w:sz w:val="28"/>
          <w:szCs w:val="28"/>
        </w:rPr>
        <w:t>–</w:t>
      </w:r>
      <w:r w:rsidRPr="00BC0ABB">
        <w:rPr>
          <w:sz w:val="28"/>
          <w:szCs w:val="28"/>
        </w:rPr>
        <w:t xml:space="preserve"> это юбилейный для Республики Карелия год, поэтому ключевыми</w:t>
      </w:r>
      <w:r>
        <w:rPr>
          <w:sz w:val="28"/>
          <w:szCs w:val="28"/>
        </w:rPr>
        <w:t xml:space="preserve"> </w:t>
      </w:r>
      <w:r w:rsidRPr="00BC0ABB">
        <w:rPr>
          <w:sz w:val="28"/>
          <w:szCs w:val="28"/>
        </w:rPr>
        <w:t>мероприятиями в отчетном году для Петрозаводского городского округа, как столичного</w:t>
      </w:r>
      <w:r>
        <w:rPr>
          <w:sz w:val="28"/>
          <w:szCs w:val="28"/>
        </w:rPr>
        <w:t xml:space="preserve"> </w:t>
      </w:r>
      <w:r w:rsidRPr="00BC0ABB">
        <w:rPr>
          <w:sz w:val="28"/>
          <w:szCs w:val="28"/>
        </w:rPr>
        <w:t>города, стали мероприятия по улучшению его внешнего облика, в частности,</w:t>
      </w:r>
      <w:r>
        <w:rPr>
          <w:sz w:val="28"/>
          <w:szCs w:val="28"/>
        </w:rPr>
        <w:t xml:space="preserve"> </w:t>
      </w:r>
      <w:r w:rsidRPr="00BC0ABB">
        <w:rPr>
          <w:sz w:val="28"/>
          <w:szCs w:val="28"/>
        </w:rPr>
        <w:t>благоустройству 18 общественных территорий Петрозаводского городского округа,</w:t>
      </w:r>
      <w:r>
        <w:rPr>
          <w:sz w:val="28"/>
          <w:szCs w:val="28"/>
        </w:rPr>
        <w:t xml:space="preserve"> </w:t>
      </w:r>
      <w:r w:rsidRPr="00BC0ABB">
        <w:rPr>
          <w:sz w:val="28"/>
          <w:szCs w:val="28"/>
        </w:rPr>
        <w:t>ремонту фасадов 47 зданий многоквартирных домов в центральной части города, ремонту</w:t>
      </w:r>
      <w:r>
        <w:rPr>
          <w:sz w:val="28"/>
          <w:szCs w:val="28"/>
        </w:rPr>
        <w:t xml:space="preserve"> </w:t>
      </w:r>
      <w:r w:rsidRPr="00BC0ABB">
        <w:rPr>
          <w:sz w:val="28"/>
          <w:szCs w:val="28"/>
        </w:rPr>
        <w:t>43 дворовых территорий, ремонту объектов внешнего благоустройства и элементов</w:t>
      </w:r>
      <w:r>
        <w:rPr>
          <w:sz w:val="28"/>
          <w:szCs w:val="28"/>
        </w:rPr>
        <w:t xml:space="preserve"> </w:t>
      </w:r>
      <w:r w:rsidRPr="00BC0ABB">
        <w:rPr>
          <w:sz w:val="28"/>
          <w:szCs w:val="28"/>
        </w:rPr>
        <w:t xml:space="preserve">пешеходной инфраструктуры (лестничных спусков, </w:t>
      </w:r>
      <w:proofErr w:type="spellStart"/>
      <w:r w:rsidRPr="00BC0ABB">
        <w:rPr>
          <w:sz w:val="28"/>
          <w:szCs w:val="28"/>
        </w:rPr>
        <w:t>велопешеходных</w:t>
      </w:r>
      <w:proofErr w:type="spellEnd"/>
      <w:r w:rsidRPr="00BC0ABB">
        <w:rPr>
          <w:sz w:val="28"/>
          <w:szCs w:val="28"/>
        </w:rPr>
        <w:t xml:space="preserve"> и пешеходных</w:t>
      </w:r>
      <w:r>
        <w:rPr>
          <w:sz w:val="28"/>
          <w:szCs w:val="28"/>
        </w:rPr>
        <w:t xml:space="preserve"> </w:t>
      </w:r>
      <w:r w:rsidRPr="00BC0ABB">
        <w:rPr>
          <w:sz w:val="28"/>
          <w:szCs w:val="28"/>
        </w:rPr>
        <w:t>дорожек), по установке нового детского игрового оборудования на общественных</w:t>
      </w:r>
      <w:r>
        <w:rPr>
          <w:sz w:val="28"/>
          <w:szCs w:val="28"/>
        </w:rPr>
        <w:t xml:space="preserve"> </w:t>
      </w:r>
      <w:r w:rsidRPr="00BC0ABB">
        <w:rPr>
          <w:sz w:val="28"/>
          <w:szCs w:val="28"/>
        </w:rPr>
        <w:t>территориях и п</w:t>
      </w:r>
      <w:r>
        <w:rPr>
          <w:sz w:val="28"/>
          <w:szCs w:val="28"/>
        </w:rPr>
        <w:t>о озеленению территории округа.</w:t>
      </w:r>
    </w:p>
    <w:p w14:paraId="72B2B6BF"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На реализацию указанных мероприятий</w:t>
      </w:r>
      <w:r>
        <w:rPr>
          <w:sz w:val="28"/>
          <w:szCs w:val="28"/>
        </w:rPr>
        <w:t xml:space="preserve"> </w:t>
      </w:r>
      <w:r w:rsidRPr="00BC0ABB">
        <w:rPr>
          <w:sz w:val="28"/>
          <w:szCs w:val="28"/>
        </w:rPr>
        <w:t>в 2020 году направлено 976 455,5 тыс. руб.</w:t>
      </w:r>
    </w:p>
    <w:p w14:paraId="4D19B7AB"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2020 году удалось сохранить рост налоговых и неналоговых доходов по</w:t>
      </w:r>
      <w:r>
        <w:rPr>
          <w:sz w:val="28"/>
          <w:szCs w:val="28"/>
        </w:rPr>
        <w:t xml:space="preserve"> </w:t>
      </w:r>
      <w:r w:rsidRPr="00BC0ABB">
        <w:rPr>
          <w:sz w:val="28"/>
          <w:szCs w:val="28"/>
        </w:rPr>
        <w:t>отношению к предыдущему году, несмотря на ситуацию с вводимыми ограничительными</w:t>
      </w:r>
      <w:r>
        <w:rPr>
          <w:sz w:val="28"/>
          <w:szCs w:val="28"/>
        </w:rPr>
        <w:t xml:space="preserve"> </w:t>
      </w:r>
      <w:r w:rsidRPr="00BC0ABB">
        <w:rPr>
          <w:sz w:val="28"/>
          <w:szCs w:val="28"/>
        </w:rPr>
        <w:t xml:space="preserve">мерами </w:t>
      </w:r>
      <w:r w:rsidRPr="00BC0ABB">
        <w:rPr>
          <w:rFonts w:hint="eastAsia"/>
          <w:sz w:val="28"/>
          <w:szCs w:val="28"/>
        </w:rPr>
        <w:t>в</w:t>
      </w:r>
      <w:r w:rsidRPr="00BC0ABB">
        <w:rPr>
          <w:sz w:val="28"/>
          <w:szCs w:val="28"/>
        </w:rPr>
        <w:t xml:space="preserve"> экономике. По сравнению с 2019 годом рост налоговых и неналоговых доходов</w:t>
      </w:r>
      <w:r>
        <w:rPr>
          <w:sz w:val="28"/>
          <w:szCs w:val="28"/>
        </w:rPr>
        <w:t xml:space="preserve"> </w:t>
      </w:r>
      <w:r w:rsidRPr="00BC0ABB">
        <w:rPr>
          <w:sz w:val="28"/>
          <w:szCs w:val="28"/>
        </w:rPr>
        <w:t>составил 47 083,6 тыс. руб. или 1,9 процента.</w:t>
      </w:r>
    </w:p>
    <w:p w14:paraId="6EA805BE" w14:textId="7AEB3832"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При этом со снижением к аналогичному уровню прошлого года налоговые и</w:t>
      </w:r>
      <w:r>
        <w:rPr>
          <w:sz w:val="28"/>
          <w:szCs w:val="28"/>
        </w:rPr>
        <w:t xml:space="preserve"> </w:t>
      </w:r>
      <w:r w:rsidRPr="00BC0ABB">
        <w:rPr>
          <w:sz w:val="28"/>
          <w:szCs w:val="28"/>
        </w:rPr>
        <w:t>неналоговые доходы поступали с апреля месяца и вплоть до декабря. Серьезное</w:t>
      </w:r>
      <w:r>
        <w:rPr>
          <w:sz w:val="28"/>
          <w:szCs w:val="28"/>
        </w:rPr>
        <w:t xml:space="preserve"> </w:t>
      </w:r>
      <w:r w:rsidRPr="00BC0ABB">
        <w:rPr>
          <w:sz w:val="28"/>
          <w:szCs w:val="28"/>
        </w:rPr>
        <w:t>уменьшение указанных доходов произошло в апреле</w:t>
      </w:r>
      <w:r w:rsidR="00567B4F">
        <w:rPr>
          <w:sz w:val="28"/>
          <w:szCs w:val="28"/>
        </w:rPr>
        <w:t>-</w:t>
      </w:r>
      <w:r w:rsidRPr="00BC0ABB">
        <w:rPr>
          <w:sz w:val="28"/>
          <w:szCs w:val="28"/>
        </w:rPr>
        <w:t>мае 2020 года: на 38,1 процента ниже</w:t>
      </w:r>
      <w:r>
        <w:rPr>
          <w:sz w:val="28"/>
          <w:szCs w:val="28"/>
        </w:rPr>
        <w:t xml:space="preserve"> </w:t>
      </w:r>
      <w:r w:rsidRPr="00BC0ABB">
        <w:rPr>
          <w:sz w:val="28"/>
          <w:szCs w:val="28"/>
        </w:rPr>
        <w:t>аналогичного периода 2019 года (объем налоговых и неналоговых доходов в апреле по</w:t>
      </w:r>
      <w:r>
        <w:rPr>
          <w:sz w:val="28"/>
          <w:szCs w:val="28"/>
        </w:rPr>
        <w:t xml:space="preserve"> </w:t>
      </w:r>
      <w:r w:rsidRPr="00BC0ABB">
        <w:rPr>
          <w:sz w:val="28"/>
          <w:szCs w:val="28"/>
        </w:rPr>
        <w:t>сравнению с апрелем прошлого года снизился в 2 раза (164 865,8 тыс. руб.</w:t>
      </w:r>
      <w:r>
        <w:rPr>
          <w:sz w:val="28"/>
          <w:szCs w:val="28"/>
        </w:rPr>
        <w:t xml:space="preserve"> </w:t>
      </w:r>
      <w:r w:rsidRPr="00BC0ABB">
        <w:rPr>
          <w:sz w:val="28"/>
          <w:szCs w:val="28"/>
        </w:rPr>
        <w:t>и 324 779,9 тыс. руб. соответственно), в мае снижение поступлений составило</w:t>
      </w:r>
      <w:r>
        <w:rPr>
          <w:sz w:val="28"/>
          <w:szCs w:val="28"/>
        </w:rPr>
        <w:t xml:space="preserve"> </w:t>
      </w:r>
      <w:r w:rsidRPr="00BC0ABB">
        <w:rPr>
          <w:sz w:val="28"/>
          <w:szCs w:val="28"/>
        </w:rPr>
        <w:t>15,4 процента (135 880,1 тыс. руб. и 160 694,0 тыс. руб. соответственно)).</w:t>
      </w:r>
    </w:p>
    <w:p w14:paraId="3EF13612" w14:textId="6292393C"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Меры поддержки организаций и индивидуальных предпринимателей, занятых в</w:t>
      </w:r>
      <w:r>
        <w:rPr>
          <w:sz w:val="28"/>
          <w:szCs w:val="28"/>
        </w:rPr>
        <w:t xml:space="preserve"> </w:t>
      </w:r>
      <w:r w:rsidRPr="00BC0ABB">
        <w:rPr>
          <w:sz w:val="28"/>
          <w:szCs w:val="28"/>
        </w:rPr>
        <w:t>сферах деятельности, наиболее пострадавших в условиях ухудшения ситуации в связи с</w:t>
      </w:r>
      <w:r>
        <w:rPr>
          <w:sz w:val="28"/>
          <w:szCs w:val="28"/>
        </w:rPr>
        <w:t xml:space="preserve"> </w:t>
      </w:r>
      <w:r w:rsidRPr="00BC0ABB">
        <w:rPr>
          <w:sz w:val="28"/>
          <w:szCs w:val="28"/>
        </w:rPr>
        <w:t xml:space="preserve">распространением новой </w:t>
      </w:r>
      <w:proofErr w:type="spellStart"/>
      <w:r w:rsidRPr="00BC0ABB">
        <w:rPr>
          <w:sz w:val="28"/>
          <w:szCs w:val="28"/>
        </w:rPr>
        <w:t>коронавирусной</w:t>
      </w:r>
      <w:proofErr w:type="spellEnd"/>
      <w:r w:rsidRPr="00BC0ABB">
        <w:rPr>
          <w:sz w:val="28"/>
          <w:szCs w:val="28"/>
        </w:rPr>
        <w:t xml:space="preserve"> инфекции, </w:t>
      </w:r>
      <w:proofErr w:type="spellStart"/>
      <w:r w:rsidRPr="00BC0ABB">
        <w:rPr>
          <w:sz w:val="28"/>
          <w:szCs w:val="28"/>
        </w:rPr>
        <w:t>расчетно</w:t>
      </w:r>
      <w:proofErr w:type="spellEnd"/>
      <w:r w:rsidRPr="00BC0ABB">
        <w:rPr>
          <w:sz w:val="28"/>
          <w:szCs w:val="28"/>
        </w:rPr>
        <w:t xml:space="preserve"> составили 74 200,6 тыс.</w:t>
      </w:r>
      <w:r>
        <w:rPr>
          <w:sz w:val="28"/>
          <w:szCs w:val="28"/>
        </w:rPr>
        <w:t xml:space="preserve"> </w:t>
      </w:r>
      <w:r w:rsidRPr="00BC0ABB">
        <w:rPr>
          <w:sz w:val="28"/>
          <w:szCs w:val="28"/>
        </w:rPr>
        <w:t>руб., из них меры поддержки, оказанные в соответствии с законодательством</w:t>
      </w:r>
      <w:r>
        <w:rPr>
          <w:sz w:val="28"/>
          <w:szCs w:val="28"/>
        </w:rPr>
        <w:t xml:space="preserve"> </w:t>
      </w:r>
      <w:r w:rsidRPr="00BC0ABB">
        <w:rPr>
          <w:sz w:val="28"/>
          <w:szCs w:val="28"/>
        </w:rPr>
        <w:t xml:space="preserve">федерального и республиканского уровней </w:t>
      </w:r>
      <w:r w:rsidR="00ED0EA1">
        <w:rPr>
          <w:sz w:val="28"/>
          <w:szCs w:val="28"/>
        </w:rPr>
        <w:t>–</w:t>
      </w:r>
      <w:r w:rsidRPr="00BC0ABB">
        <w:rPr>
          <w:sz w:val="28"/>
          <w:szCs w:val="28"/>
        </w:rPr>
        <w:t xml:space="preserve"> 62 524,5 тыс. руб., местного уровня </w:t>
      </w:r>
      <w:r w:rsidR="00ED0EA1">
        <w:rPr>
          <w:sz w:val="28"/>
          <w:szCs w:val="28"/>
        </w:rPr>
        <w:t>–</w:t>
      </w:r>
      <w:r>
        <w:rPr>
          <w:sz w:val="28"/>
          <w:szCs w:val="28"/>
        </w:rPr>
        <w:t xml:space="preserve"> </w:t>
      </w:r>
      <w:r w:rsidRPr="00BC0ABB">
        <w:rPr>
          <w:sz w:val="28"/>
          <w:szCs w:val="28"/>
        </w:rPr>
        <w:t>II 676,1 тыс. руб.</w:t>
      </w:r>
    </w:p>
    <w:p w14:paraId="46B427AE" w14:textId="5A5DD582"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Согласно информации о фактическом поступлении доходов в бюджеты всех</w:t>
      </w:r>
      <w:r>
        <w:rPr>
          <w:sz w:val="28"/>
          <w:szCs w:val="28"/>
        </w:rPr>
        <w:t xml:space="preserve"> </w:t>
      </w:r>
      <w:r w:rsidRPr="00BC0ABB">
        <w:rPr>
          <w:sz w:val="28"/>
          <w:szCs w:val="28"/>
        </w:rPr>
        <w:t>уровней бюджетной системы Российской Федерации по состоянию на 01.01.2021,</w:t>
      </w:r>
      <w:r>
        <w:rPr>
          <w:sz w:val="28"/>
          <w:szCs w:val="28"/>
        </w:rPr>
        <w:t xml:space="preserve"> </w:t>
      </w:r>
      <w:r w:rsidRPr="00BC0ABB">
        <w:rPr>
          <w:sz w:val="28"/>
          <w:szCs w:val="28"/>
        </w:rPr>
        <w:t>размещенной на интернет</w:t>
      </w:r>
      <w:r w:rsidR="00ED0EA1">
        <w:rPr>
          <w:sz w:val="28"/>
          <w:szCs w:val="28"/>
        </w:rPr>
        <w:t>–</w:t>
      </w:r>
      <w:r w:rsidRPr="00BC0ABB">
        <w:rPr>
          <w:sz w:val="28"/>
          <w:szCs w:val="28"/>
        </w:rPr>
        <w:t>сайте Министерства финансов Республики Карелия (данные</w:t>
      </w:r>
      <w:r>
        <w:rPr>
          <w:sz w:val="28"/>
          <w:szCs w:val="28"/>
        </w:rPr>
        <w:t xml:space="preserve"> </w:t>
      </w:r>
      <w:r w:rsidRPr="00BC0ABB">
        <w:rPr>
          <w:sz w:val="28"/>
          <w:szCs w:val="28"/>
        </w:rPr>
        <w:t>размещены без учета сумм, зачисляемых в федеральный бюджет, и доходов от акцизов на</w:t>
      </w:r>
      <w:r>
        <w:rPr>
          <w:sz w:val="28"/>
          <w:szCs w:val="28"/>
        </w:rPr>
        <w:t xml:space="preserve"> </w:t>
      </w:r>
      <w:r w:rsidRPr="00BC0ABB">
        <w:rPr>
          <w:sz w:val="28"/>
          <w:szCs w:val="28"/>
        </w:rPr>
        <w:t>нефтепродукты), налоговые доходы консолидированного бюджета Республики Карелия</w:t>
      </w:r>
      <w:r>
        <w:rPr>
          <w:sz w:val="28"/>
          <w:szCs w:val="28"/>
        </w:rPr>
        <w:t xml:space="preserve"> </w:t>
      </w:r>
      <w:r w:rsidRPr="00BC0ABB">
        <w:rPr>
          <w:sz w:val="28"/>
          <w:szCs w:val="28"/>
        </w:rPr>
        <w:t xml:space="preserve">составили всего 26 846,3 млн руб., в том числе бюджета Республики Карелия </w:t>
      </w:r>
      <w:r w:rsidR="00ED0EA1">
        <w:rPr>
          <w:sz w:val="28"/>
          <w:szCs w:val="28"/>
        </w:rPr>
        <w:t>–</w:t>
      </w:r>
      <w:r>
        <w:rPr>
          <w:sz w:val="28"/>
          <w:szCs w:val="28"/>
        </w:rPr>
        <w:t xml:space="preserve"> </w:t>
      </w:r>
      <w:r w:rsidRPr="00BC0ABB">
        <w:rPr>
          <w:sz w:val="28"/>
          <w:szCs w:val="28"/>
        </w:rPr>
        <w:t xml:space="preserve">20 914,0 млн руб., бюджетов муниципальных образований </w:t>
      </w:r>
      <w:r w:rsidR="00ED0EA1">
        <w:rPr>
          <w:sz w:val="28"/>
          <w:szCs w:val="28"/>
        </w:rPr>
        <w:t>–</w:t>
      </w:r>
      <w:r w:rsidRPr="00BC0ABB">
        <w:rPr>
          <w:sz w:val="28"/>
          <w:szCs w:val="28"/>
        </w:rPr>
        <w:t xml:space="preserve"> 5 932,3 млн руб.; по</w:t>
      </w:r>
      <w:r>
        <w:rPr>
          <w:sz w:val="28"/>
          <w:szCs w:val="28"/>
        </w:rPr>
        <w:t xml:space="preserve"> </w:t>
      </w:r>
      <w:r w:rsidRPr="00BC0ABB">
        <w:rPr>
          <w:sz w:val="28"/>
          <w:szCs w:val="28"/>
        </w:rPr>
        <w:t>территории Петрозаводского городского округа данные составили 13 612,2 млн руб.,</w:t>
      </w:r>
      <w:r>
        <w:rPr>
          <w:sz w:val="28"/>
          <w:szCs w:val="28"/>
        </w:rPr>
        <w:t xml:space="preserve"> </w:t>
      </w:r>
      <w:r w:rsidRPr="00BC0ABB">
        <w:rPr>
          <w:sz w:val="28"/>
          <w:szCs w:val="28"/>
        </w:rPr>
        <w:t>11 519,0 млн руб. и 2 093,2 млн руб. соответственно (или 50,7 процента, 55,1 процента и</w:t>
      </w:r>
      <w:r>
        <w:rPr>
          <w:sz w:val="28"/>
          <w:szCs w:val="28"/>
        </w:rPr>
        <w:t xml:space="preserve"> </w:t>
      </w:r>
      <w:r w:rsidRPr="00BC0ABB">
        <w:rPr>
          <w:sz w:val="28"/>
          <w:szCs w:val="28"/>
        </w:rPr>
        <w:t>35,3</w:t>
      </w:r>
      <w:r w:rsidR="00567B4F">
        <w:rPr>
          <w:sz w:val="28"/>
          <w:szCs w:val="28"/>
        </w:rPr>
        <w:t xml:space="preserve">% </w:t>
      </w:r>
      <w:r w:rsidRPr="00BC0ABB">
        <w:rPr>
          <w:sz w:val="28"/>
          <w:szCs w:val="28"/>
        </w:rPr>
        <w:t>налоговых доходов консолидированного бюджета Республики Карелия</w:t>
      </w:r>
      <w:r>
        <w:rPr>
          <w:sz w:val="28"/>
          <w:szCs w:val="28"/>
        </w:rPr>
        <w:t xml:space="preserve"> </w:t>
      </w:r>
      <w:r w:rsidRPr="00BC0ABB">
        <w:rPr>
          <w:sz w:val="28"/>
          <w:szCs w:val="28"/>
        </w:rPr>
        <w:t>соответственно).</w:t>
      </w:r>
    </w:p>
    <w:p w14:paraId="08632192" w14:textId="6060E1EF"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Однако, исходя из установленных бюджетным законодательством и</w:t>
      </w:r>
      <w:r>
        <w:rPr>
          <w:sz w:val="28"/>
          <w:szCs w:val="28"/>
        </w:rPr>
        <w:t xml:space="preserve"> </w:t>
      </w:r>
      <w:r w:rsidRPr="00BC0ABB">
        <w:rPr>
          <w:sz w:val="28"/>
          <w:szCs w:val="28"/>
        </w:rPr>
        <w:t>законодательством Республики Карелия нормативов отчислений, в бюджет</w:t>
      </w:r>
      <w:r>
        <w:rPr>
          <w:sz w:val="28"/>
          <w:szCs w:val="28"/>
        </w:rPr>
        <w:t xml:space="preserve"> </w:t>
      </w:r>
      <w:r w:rsidRPr="00BC0ABB">
        <w:rPr>
          <w:sz w:val="28"/>
          <w:szCs w:val="28"/>
        </w:rPr>
        <w:t>Петрозаводского городского округа поступает только 15,4</w:t>
      </w:r>
      <w:r w:rsidR="00567B4F">
        <w:rPr>
          <w:sz w:val="28"/>
          <w:szCs w:val="28"/>
        </w:rPr>
        <w:t>%</w:t>
      </w:r>
      <w:r w:rsidRPr="00BC0ABB">
        <w:rPr>
          <w:sz w:val="28"/>
          <w:szCs w:val="28"/>
        </w:rPr>
        <w:t xml:space="preserve"> всей суммы</w:t>
      </w:r>
      <w:r>
        <w:rPr>
          <w:sz w:val="28"/>
          <w:szCs w:val="28"/>
        </w:rPr>
        <w:t xml:space="preserve"> </w:t>
      </w:r>
      <w:r w:rsidRPr="00BC0ABB">
        <w:rPr>
          <w:sz w:val="28"/>
          <w:szCs w:val="28"/>
        </w:rPr>
        <w:t>собираемых на территории городского округа налоговых доходов.</w:t>
      </w:r>
    </w:p>
    <w:p w14:paraId="5E0B8BF8" w14:textId="4CB70365"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Рост к уровню 2019 года поступивших в бюджеты налоговых доходов на</w:t>
      </w:r>
      <w:r>
        <w:rPr>
          <w:sz w:val="28"/>
          <w:szCs w:val="28"/>
        </w:rPr>
        <w:t xml:space="preserve"> </w:t>
      </w:r>
      <w:r w:rsidRPr="00BC0ABB">
        <w:rPr>
          <w:sz w:val="28"/>
          <w:szCs w:val="28"/>
        </w:rPr>
        <w:t>территории Петрозаводского городского округа по видам экономической деятельности (с</w:t>
      </w:r>
      <w:r>
        <w:rPr>
          <w:sz w:val="28"/>
          <w:szCs w:val="28"/>
        </w:rPr>
        <w:t xml:space="preserve"> </w:t>
      </w:r>
      <w:r w:rsidRPr="00BC0ABB">
        <w:rPr>
          <w:sz w:val="28"/>
          <w:szCs w:val="28"/>
        </w:rPr>
        <w:t>учетом налоговых вычетов по физическим лицам) составил 104,8</w:t>
      </w:r>
      <w:r w:rsidR="00567B4F">
        <w:rPr>
          <w:sz w:val="28"/>
          <w:szCs w:val="28"/>
        </w:rPr>
        <w:t>%</w:t>
      </w:r>
      <w:r w:rsidRPr="00BC0ABB">
        <w:rPr>
          <w:sz w:val="28"/>
          <w:szCs w:val="28"/>
        </w:rPr>
        <w:t>, бюджетный</w:t>
      </w:r>
      <w:r>
        <w:rPr>
          <w:sz w:val="28"/>
          <w:szCs w:val="28"/>
        </w:rPr>
        <w:t xml:space="preserve"> </w:t>
      </w:r>
      <w:r w:rsidRPr="00BC0ABB">
        <w:rPr>
          <w:sz w:val="28"/>
          <w:szCs w:val="28"/>
        </w:rPr>
        <w:t>сектор экономики дал рост 108,4</w:t>
      </w:r>
      <w:r w:rsidR="00567B4F">
        <w:rPr>
          <w:sz w:val="28"/>
          <w:szCs w:val="28"/>
        </w:rPr>
        <w:t>%</w:t>
      </w:r>
      <w:r w:rsidRPr="00BC0ABB">
        <w:rPr>
          <w:sz w:val="28"/>
          <w:szCs w:val="28"/>
        </w:rPr>
        <w:t>, виды экономической деятельности реального</w:t>
      </w:r>
      <w:r>
        <w:rPr>
          <w:sz w:val="28"/>
          <w:szCs w:val="28"/>
        </w:rPr>
        <w:t xml:space="preserve"> сектора </w:t>
      </w:r>
      <w:r w:rsidR="00ED0EA1">
        <w:rPr>
          <w:sz w:val="28"/>
          <w:szCs w:val="28"/>
        </w:rPr>
        <w:t>–</w:t>
      </w:r>
      <w:r w:rsidR="00567B4F">
        <w:rPr>
          <w:sz w:val="28"/>
          <w:szCs w:val="28"/>
        </w:rPr>
        <w:t xml:space="preserve"> </w:t>
      </w:r>
      <w:r>
        <w:rPr>
          <w:sz w:val="28"/>
          <w:szCs w:val="28"/>
        </w:rPr>
        <w:t>103</w:t>
      </w:r>
      <w:r w:rsidRPr="00BC0ABB">
        <w:rPr>
          <w:sz w:val="28"/>
          <w:szCs w:val="28"/>
        </w:rPr>
        <w:t>,7</w:t>
      </w:r>
      <w:r w:rsidR="00567B4F">
        <w:rPr>
          <w:sz w:val="28"/>
          <w:szCs w:val="28"/>
        </w:rPr>
        <w:t>%</w:t>
      </w:r>
      <w:r w:rsidRPr="00BC0ABB">
        <w:rPr>
          <w:sz w:val="28"/>
          <w:szCs w:val="28"/>
        </w:rPr>
        <w:t>.</w:t>
      </w:r>
    </w:p>
    <w:p w14:paraId="7C059031"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Положительная динамика в разрезе видов экономической деятельности сложилась:</w:t>
      </w:r>
    </w:p>
    <w:p w14:paraId="7C79A59A" w14:textId="78336C1D"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«Обрабатывающие производства» </w:t>
      </w:r>
      <w:r w:rsidR="00ED0EA1" w:rsidRPr="00567B4F">
        <w:rPr>
          <w:szCs w:val="28"/>
        </w:rPr>
        <w:t>–</w:t>
      </w:r>
      <w:r w:rsidRPr="00567B4F">
        <w:rPr>
          <w:szCs w:val="28"/>
        </w:rPr>
        <w:t xml:space="preserve"> рост на 65,5</w:t>
      </w:r>
      <w:r w:rsidR="00567B4F">
        <w:rPr>
          <w:szCs w:val="28"/>
        </w:rPr>
        <w:t>%</w:t>
      </w:r>
      <w:r w:rsidRPr="00567B4F">
        <w:rPr>
          <w:szCs w:val="28"/>
        </w:rPr>
        <w:t>;</w:t>
      </w:r>
    </w:p>
    <w:p w14:paraId="61D3043F" w14:textId="3A314945"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«Водоснабжение; водоотведение, организация сбора и утилизации отходов,</w:t>
      </w:r>
    </w:p>
    <w:p w14:paraId="7756D61A" w14:textId="6079B17F"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деятельность по ликвидации загрязнений» </w:t>
      </w:r>
      <w:r w:rsidR="00ED0EA1" w:rsidRPr="00567B4F">
        <w:rPr>
          <w:szCs w:val="28"/>
        </w:rPr>
        <w:t>–</w:t>
      </w:r>
      <w:r w:rsidRPr="00567B4F">
        <w:rPr>
          <w:szCs w:val="28"/>
        </w:rPr>
        <w:t xml:space="preserve"> рост на 43,1</w:t>
      </w:r>
      <w:r w:rsidR="00567B4F">
        <w:rPr>
          <w:szCs w:val="28"/>
        </w:rPr>
        <w:t>%</w:t>
      </w:r>
      <w:r w:rsidRPr="00567B4F">
        <w:rPr>
          <w:szCs w:val="28"/>
        </w:rPr>
        <w:t>;</w:t>
      </w:r>
    </w:p>
    <w:p w14:paraId="59608EE4" w14:textId="2ABFCF01"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«Деятельность в области информации и связи» </w:t>
      </w:r>
      <w:r w:rsidR="00ED0EA1" w:rsidRPr="00567B4F">
        <w:rPr>
          <w:szCs w:val="28"/>
        </w:rPr>
        <w:t>–</w:t>
      </w:r>
      <w:r w:rsidRPr="00567B4F">
        <w:rPr>
          <w:szCs w:val="28"/>
        </w:rPr>
        <w:t xml:space="preserve"> рост на 26,4</w:t>
      </w:r>
      <w:r w:rsidR="00567B4F">
        <w:rPr>
          <w:szCs w:val="28"/>
        </w:rPr>
        <w:t>%</w:t>
      </w:r>
      <w:r w:rsidRPr="00567B4F">
        <w:rPr>
          <w:szCs w:val="28"/>
        </w:rPr>
        <w:t>;</w:t>
      </w:r>
    </w:p>
    <w:p w14:paraId="6856ACF3" w14:textId="477D7578"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«Строительство» </w:t>
      </w:r>
      <w:r w:rsidR="00ED0EA1" w:rsidRPr="00567B4F">
        <w:rPr>
          <w:szCs w:val="28"/>
        </w:rPr>
        <w:t>–</w:t>
      </w:r>
      <w:r w:rsidRPr="00567B4F">
        <w:rPr>
          <w:szCs w:val="28"/>
        </w:rPr>
        <w:t xml:space="preserve"> рост на 25,4</w:t>
      </w:r>
      <w:r w:rsidR="00567B4F">
        <w:rPr>
          <w:szCs w:val="28"/>
        </w:rPr>
        <w:t>%</w:t>
      </w:r>
      <w:r w:rsidRPr="00567B4F">
        <w:rPr>
          <w:szCs w:val="28"/>
        </w:rPr>
        <w:t>;</w:t>
      </w:r>
    </w:p>
    <w:p w14:paraId="6035C43C" w14:textId="033EE824"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«Деятельность профессиональная, научная и техническая» </w:t>
      </w:r>
      <w:r w:rsidR="00ED0EA1" w:rsidRPr="00567B4F">
        <w:rPr>
          <w:szCs w:val="28"/>
        </w:rPr>
        <w:t>–</w:t>
      </w:r>
      <w:r w:rsidRPr="00567B4F">
        <w:rPr>
          <w:szCs w:val="28"/>
        </w:rPr>
        <w:t xml:space="preserve"> рост на 16,6</w:t>
      </w:r>
      <w:r w:rsidR="00567B4F">
        <w:rPr>
          <w:szCs w:val="28"/>
        </w:rPr>
        <w:t>%</w:t>
      </w:r>
      <w:r w:rsidRPr="00567B4F">
        <w:rPr>
          <w:szCs w:val="28"/>
        </w:rPr>
        <w:t>;</w:t>
      </w:r>
    </w:p>
    <w:p w14:paraId="09B62976" w14:textId="3B05B7E7" w:rsidR="00BC0ABB" w:rsidRPr="00567B4F" w:rsidRDefault="00BC0ABB" w:rsidP="0083380E">
      <w:pPr>
        <w:pStyle w:val="a9"/>
        <w:numPr>
          <w:ilvl w:val="0"/>
          <w:numId w:val="68"/>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 xml:space="preserve"> «Деятельность в области культуры, спорта, организации досуга и развлечений» </w:t>
      </w:r>
      <w:r w:rsidR="00ED0EA1" w:rsidRPr="00567B4F">
        <w:rPr>
          <w:szCs w:val="28"/>
        </w:rPr>
        <w:t>–</w:t>
      </w:r>
      <w:r w:rsidRPr="00567B4F">
        <w:rPr>
          <w:szCs w:val="28"/>
        </w:rPr>
        <w:t xml:space="preserve"> рост на 10,9</w:t>
      </w:r>
      <w:r w:rsidR="00567B4F">
        <w:rPr>
          <w:szCs w:val="28"/>
        </w:rPr>
        <w:t>%</w:t>
      </w:r>
      <w:r w:rsidRPr="00567B4F">
        <w:rPr>
          <w:szCs w:val="28"/>
        </w:rPr>
        <w:t>.</w:t>
      </w:r>
    </w:p>
    <w:p w14:paraId="2C614A6B" w14:textId="3735CAA6"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Изменение туристических потоков в 2020 году из</w:t>
      </w:r>
      <w:r w:rsidR="00567B4F">
        <w:rPr>
          <w:sz w:val="28"/>
          <w:szCs w:val="28"/>
        </w:rPr>
        <w:t>-</w:t>
      </w:r>
      <w:r w:rsidRPr="00BC0ABB">
        <w:rPr>
          <w:sz w:val="28"/>
          <w:szCs w:val="28"/>
        </w:rPr>
        <w:t>за ситуации с распространением</w:t>
      </w:r>
      <w:r>
        <w:rPr>
          <w:sz w:val="28"/>
          <w:szCs w:val="28"/>
        </w:rPr>
        <w:t xml:space="preserve"> </w:t>
      </w:r>
      <w:r w:rsidRPr="00BC0ABB">
        <w:rPr>
          <w:sz w:val="28"/>
          <w:szCs w:val="28"/>
        </w:rPr>
        <w:t xml:space="preserve">новой </w:t>
      </w:r>
      <w:proofErr w:type="spellStart"/>
      <w:r w:rsidRPr="00BC0ABB">
        <w:rPr>
          <w:sz w:val="28"/>
          <w:szCs w:val="28"/>
        </w:rPr>
        <w:t>коронавирусной</w:t>
      </w:r>
      <w:proofErr w:type="spellEnd"/>
      <w:r w:rsidRPr="00BC0ABB">
        <w:rPr>
          <w:sz w:val="28"/>
          <w:szCs w:val="28"/>
        </w:rPr>
        <w:t xml:space="preserve"> инфекции внесло свой вклад в наполнение таких отраслей как:</w:t>
      </w:r>
    </w:p>
    <w:p w14:paraId="2B70A757" w14:textId="5215CCAD"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«Деятельность гостиниц и предприятий общественного питания» </w:t>
      </w:r>
      <w:r w:rsidR="00ED0EA1">
        <w:rPr>
          <w:sz w:val="28"/>
          <w:szCs w:val="28"/>
        </w:rPr>
        <w:t>–</w:t>
      </w:r>
      <w:r w:rsidRPr="00BC0ABB">
        <w:rPr>
          <w:sz w:val="28"/>
          <w:szCs w:val="28"/>
        </w:rPr>
        <w:t xml:space="preserve"> рост к уровню 2019</w:t>
      </w:r>
      <w:r>
        <w:rPr>
          <w:sz w:val="28"/>
          <w:szCs w:val="28"/>
        </w:rPr>
        <w:t xml:space="preserve"> </w:t>
      </w:r>
      <w:r w:rsidRPr="00BC0ABB">
        <w:rPr>
          <w:sz w:val="28"/>
          <w:szCs w:val="28"/>
        </w:rPr>
        <w:t>года на 2,9</w:t>
      </w:r>
      <w:r w:rsidR="00567B4F">
        <w:rPr>
          <w:sz w:val="28"/>
          <w:szCs w:val="28"/>
        </w:rPr>
        <w:t>%</w:t>
      </w:r>
      <w:r w:rsidRPr="00BC0ABB">
        <w:rPr>
          <w:sz w:val="28"/>
          <w:szCs w:val="28"/>
        </w:rPr>
        <w:t>, из нее «Деятельность гостиниц и прочих мест для временного</w:t>
      </w:r>
      <w:r>
        <w:rPr>
          <w:sz w:val="28"/>
          <w:szCs w:val="28"/>
        </w:rPr>
        <w:t xml:space="preserve"> </w:t>
      </w:r>
      <w:r w:rsidRPr="00BC0ABB">
        <w:rPr>
          <w:sz w:val="28"/>
          <w:szCs w:val="28"/>
        </w:rPr>
        <w:t xml:space="preserve">проживания» </w:t>
      </w:r>
      <w:r w:rsidR="00ED0EA1">
        <w:rPr>
          <w:sz w:val="28"/>
          <w:szCs w:val="28"/>
        </w:rPr>
        <w:t>–</w:t>
      </w:r>
      <w:r w:rsidRPr="00BC0ABB">
        <w:rPr>
          <w:sz w:val="28"/>
          <w:szCs w:val="28"/>
        </w:rPr>
        <w:t xml:space="preserve"> на 8,8</w:t>
      </w:r>
      <w:r w:rsidR="00567B4F">
        <w:rPr>
          <w:sz w:val="28"/>
          <w:szCs w:val="28"/>
        </w:rPr>
        <w:t>%</w:t>
      </w:r>
      <w:r w:rsidRPr="00BC0ABB">
        <w:rPr>
          <w:sz w:val="28"/>
          <w:szCs w:val="28"/>
        </w:rPr>
        <w:t>, и «Торговля оптовая и розничная; ремонт</w:t>
      </w:r>
      <w:r>
        <w:rPr>
          <w:sz w:val="28"/>
          <w:szCs w:val="28"/>
        </w:rPr>
        <w:t xml:space="preserve"> </w:t>
      </w:r>
      <w:r w:rsidRPr="00BC0ABB">
        <w:rPr>
          <w:sz w:val="28"/>
          <w:szCs w:val="28"/>
        </w:rPr>
        <w:t xml:space="preserve">автотранспортных средств и мотоциклов» </w:t>
      </w:r>
      <w:r w:rsidR="00ED0EA1">
        <w:rPr>
          <w:sz w:val="28"/>
          <w:szCs w:val="28"/>
        </w:rPr>
        <w:t>–</w:t>
      </w:r>
      <w:r w:rsidRPr="00BC0ABB">
        <w:rPr>
          <w:sz w:val="28"/>
          <w:szCs w:val="28"/>
        </w:rPr>
        <w:t xml:space="preserve"> рост к уровню 2019 года на 15,9</w:t>
      </w:r>
      <w:r w:rsidR="00567B4F">
        <w:rPr>
          <w:sz w:val="28"/>
          <w:szCs w:val="28"/>
        </w:rPr>
        <w:t>%</w:t>
      </w:r>
      <w:r w:rsidRPr="00BC0ABB">
        <w:rPr>
          <w:sz w:val="28"/>
          <w:szCs w:val="28"/>
        </w:rPr>
        <w:t>, из</w:t>
      </w:r>
      <w:r>
        <w:rPr>
          <w:sz w:val="28"/>
          <w:szCs w:val="28"/>
        </w:rPr>
        <w:t xml:space="preserve"> </w:t>
      </w:r>
      <w:r w:rsidRPr="00BC0ABB">
        <w:rPr>
          <w:sz w:val="28"/>
          <w:szCs w:val="28"/>
        </w:rPr>
        <w:t>нее «Торговля розничная пищевыми продуктами, напитками и табачными изделиями в</w:t>
      </w:r>
      <w:r>
        <w:rPr>
          <w:sz w:val="28"/>
          <w:szCs w:val="28"/>
        </w:rPr>
        <w:t xml:space="preserve"> </w:t>
      </w:r>
      <w:r w:rsidRPr="00BC0ABB">
        <w:rPr>
          <w:sz w:val="28"/>
          <w:szCs w:val="28"/>
        </w:rPr>
        <w:t xml:space="preserve">специализированных магазинах» </w:t>
      </w:r>
      <w:r w:rsidR="00ED0EA1">
        <w:rPr>
          <w:sz w:val="28"/>
          <w:szCs w:val="28"/>
        </w:rPr>
        <w:t>–</w:t>
      </w:r>
      <w:r w:rsidRPr="00BC0ABB">
        <w:rPr>
          <w:sz w:val="28"/>
          <w:szCs w:val="28"/>
        </w:rPr>
        <w:t xml:space="preserve"> в 1,8 раза.</w:t>
      </w:r>
    </w:p>
    <w:p w14:paraId="1BD07E7D" w14:textId="1329CFAD"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Следует обратить внимание на особенность го</w:t>
      </w:r>
      <w:r w:rsidR="00092BB2">
        <w:rPr>
          <w:sz w:val="28"/>
          <w:szCs w:val="28"/>
        </w:rPr>
        <w:t xml:space="preserve">рода на фоне других центральных </w:t>
      </w:r>
      <w:r w:rsidRPr="00BC0ABB">
        <w:rPr>
          <w:sz w:val="28"/>
          <w:szCs w:val="28"/>
        </w:rPr>
        <w:t>городов Северо</w:t>
      </w:r>
      <w:r w:rsidR="00567B4F">
        <w:rPr>
          <w:sz w:val="28"/>
          <w:szCs w:val="28"/>
        </w:rPr>
        <w:t>-</w:t>
      </w:r>
      <w:r w:rsidRPr="00BC0ABB">
        <w:rPr>
          <w:sz w:val="28"/>
          <w:szCs w:val="28"/>
        </w:rPr>
        <w:t>Западного федерального округа, заключающуюся в том, что Петрозаводск</w:t>
      </w:r>
      <w:r w:rsidR="00092BB2">
        <w:rPr>
          <w:sz w:val="28"/>
          <w:szCs w:val="28"/>
        </w:rPr>
        <w:t xml:space="preserve"> </w:t>
      </w:r>
      <w:r w:rsidR="00ED0EA1">
        <w:rPr>
          <w:sz w:val="28"/>
          <w:szCs w:val="28"/>
        </w:rPr>
        <w:t>–</w:t>
      </w:r>
      <w:r w:rsidRPr="00BC0ABB">
        <w:rPr>
          <w:sz w:val="28"/>
          <w:szCs w:val="28"/>
        </w:rPr>
        <w:t xml:space="preserve"> единственный административный центр, для которого не установлены нормативы</w:t>
      </w:r>
      <w:r w:rsidR="00092BB2">
        <w:rPr>
          <w:sz w:val="28"/>
          <w:szCs w:val="28"/>
        </w:rPr>
        <w:t xml:space="preserve"> </w:t>
      </w:r>
      <w:r w:rsidRPr="00BC0ABB">
        <w:rPr>
          <w:sz w:val="28"/>
          <w:szCs w:val="28"/>
        </w:rPr>
        <w:t>отчислений от налога, взимаемого в связи с применением упрощенной системы</w:t>
      </w:r>
      <w:r w:rsidR="00092BB2">
        <w:rPr>
          <w:sz w:val="28"/>
          <w:szCs w:val="28"/>
        </w:rPr>
        <w:t xml:space="preserve"> </w:t>
      </w:r>
      <w:r w:rsidRPr="00BC0ABB">
        <w:rPr>
          <w:sz w:val="28"/>
          <w:szCs w:val="28"/>
        </w:rPr>
        <w:t>налогообложения</w:t>
      </w:r>
      <w:r w:rsidR="007723A1">
        <w:rPr>
          <w:sz w:val="28"/>
          <w:szCs w:val="28"/>
        </w:rPr>
        <w:t>.</w:t>
      </w:r>
      <w:r w:rsidRPr="00BC0ABB">
        <w:rPr>
          <w:sz w:val="28"/>
          <w:szCs w:val="28"/>
        </w:rPr>
        <w:t xml:space="preserve"> </w:t>
      </w:r>
    </w:p>
    <w:p w14:paraId="520058A3" w14:textId="11154F87" w:rsidR="00092BB2" w:rsidRDefault="007723A1" w:rsidP="00567B4F">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Т</w:t>
      </w:r>
      <w:r w:rsidR="00BC0ABB" w:rsidRPr="00BC0ABB">
        <w:rPr>
          <w:sz w:val="28"/>
          <w:szCs w:val="28"/>
        </w:rPr>
        <w:t>ерритория Петрозаводского городского округа в собираемости</w:t>
      </w:r>
      <w:r w:rsidR="00092BB2">
        <w:rPr>
          <w:sz w:val="28"/>
          <w:szCs w:val="28"/>
        </w:rPr>
        <w:t xml:space="preserve"> </w:t>
      </w:r>
      <w:r w:rsidR="00BC0ABB" w:rsidRPr="00BC0ABB">
        <w:rPr>
          <w:sz w:val="28"/>
          <w:szCs w:val="28"/>
        </w:rPr>
        <w:t xml:space="preserve">налоговых доходов является, в некотором роде, «территорией </w:t>
      </w:r>
      <w:r w:rsidR="00ED0EA1">
        <w:rPr>
          <w:sz w:val="28"/>
          <w:szCs w:val="28"/>
        </w:rPr>
        <w:t>–</w:t>
      </w:r>
      <w:r w:rsidR="00BC0ABB" w:rsidRPr="00BC0ABB">
        <w:rPr>
          <w:sz w:val="28"/>
          <w:szCs w:val="28"/>
        </w:rPr>
        <w:t xml:space="preserve"> донором» Республики</w:t>
      </w:r>
      <w:r w:rsidR="00092BB2">
        <w:rPr>
          <w:sz w:val="28"/>
          <w:szCs w:val="28"/>
        </w:rPr>
        <w:t xml:space="preserve"> </w:t>
      </w:r>
      <w:r w:rsidR="00BC0ABB" w:rsidRPr="00BC0ABB">
        <w:rPr>
          <w:sz w:val="28"/>
          <w:szCs w:val="28"/>
        </w:rPr>
        <w:t>Карелия, не получает дотацию на выравнивание бюджетной обеспеченности.</w:t>
      </w:r>
    </w:p>
    <w:p w14:paraId="7255462B"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При воздействии достаточно сложных объективных обстоятельств, таких как:</w:t>
      </w:r>
    </w:p>
    <w:p w14:paraId="4C71E179" w14:textId="77777777" w:rsidR="00BC0ABB" w:rsidRPr="00567B4F" w:rsidRDefault="00BC0ABB" w:rsidP="0083380E">
      <w:pPr>
        <w:pStyle w:val="a9"/>
        <w:numPr>
          <w:ilvl w:val="0"/>
          <w:numId w:val="69"/>
        </w:numPr>
        <w:pBdr>
          <w:top w:val="single" w:sz="4" w:space="0" w:color="FFFFFF"/>
          <w:left w:val="single" w:sz="4" w:space="0" w:color="FFFFFF"/>
          <w:bottom w:val="single" w:sz="4" w:space="11" w:color="FFFFFF"/>
          <w:right w:val="single" w:sz="4" w:space="0" w:color="FFFFFF"/>
        </w:pBdr>
        <w:ind w:left="0" w:firstLine="709"/>
        <w:jc w:val="both"/>
        <w:rPr>
          <w:szCs w:val="28"/>
        </w:rPr>
      </w:pPr>
      <w:r w:rsidRPr="00567B4F">
        <w:rPr>
          <w:szCs w:val="28"/>
        </w:rPr>
        <w:t>системное наличие задолженности в бюджет округа по неналоговым доходам,</w:t>
      </w:r>
    </w:p>
    <w:p w14:paraId="1B58C148" w14:textId="27B14E8F" w:rsidR="00BC0ABB" w:rsidRPr="008E7298" w:rsidRDefault="00BC0ABB" w:rsidP="00895458">
      <w:pPr>
        <w:pStyle w:val="a9"/>
        <w:numPr>
          <w:ilvl w:val="0"/>
          <w:numId w:val="69"/>
        </w:numPr>
        <w:pBdr>
          <w:top w:val="single" w:sz="4" w:space="0" w:color="FFFFFF"/>
          <w:left w:val="single" w:sz="4" w:space="0" w:color="FFFFFF"/>
          <w:bottom w:val="single" w:sz="4" w:space="11" w:color="FFFFFF"/>
          <w:right w:val="single" w:sz="4" w:space="0" w:color="FFFFFF"/>
        </w:pBdr>
        <w:ind w:left="0" w:firstLine="709"/>
        <w:jc w:val="both"/>
        <w:rPr>
          <w:szCs w:val="28"/>
        </w:rPr>
      </w:pPr>
      <w:r w:rsidRPr="008E7298">
        <w:rPr>
          <w:szCs w:val="28"/>
        </w:rPr>
        <w:t>значительный процент в поступлении налога на доходы физических лиц по бюджетному</w:t>
      </w:r>
      <w:r w:rsidR="008E7298" w:rsidRPr="008E7298">
        <w:rPr>
          <w:szCs w:val="28"/>
        </w:rPr>
        <w:t xml:space="preserve"> </w:t>
      </w:r>
      <w:r w:rsidRPr="008E7298">
        <w:rPr>
          <w:szCs w:val="28"/>
        </w:rPr>
        <w:t>сектору экономики, отток доходов от реализации и аренды имущества по причине</w:t>
      </w:r>
      <w:r w:rsidR="008E7298" w:rsidRPr="008E7298">
        <w:rPr>
          <w:szCs w:val="28"/>
        </w:rPr>
        <w:t xml:space="preserve"> </w:t>
      </w:r>
      <w:r w:rsidRPr="008E7298">
        <w:rPr>
          <w:szCs w:val="28"/>
        </w:rPr>
        <w:t>окончательного исполнения покупателями обязательств по оплате приобретенного</w:t>
      </w:r>
      <w:r w:rsidR="008E7298" w:rsidRPr="008E7298">
        <w:rPr>
          <w:szCs w:val="28"/>
        </w:rPr>
        <w:t xml:space="preserve"> </w:t>
      </w:r>
      <w:r w:rsidRPr="008E7298">
        <w:rPr>
          <w:szCs w:val="28"/>
        </w:rPr>
        <w:t>имущества, отсутствие к реализации земельных участков и пр., налоговая пол</w:t>
      </w:r>
      <w:r w:rsidR="00092BB2" w:rsidRPr="008E7298">
        <w:rPr>
          <w:szCs w:val="28"/>
        </w:rPr>
        <w:t xml:space="preserve">итика </w:t>
      </w:r>
      <w:r w:rsidRPr="008E7298">
        <w:rPr>
          <w:szCs w:val="28"/>
        </w:rPr>
        <w:t>строилась на острой необходимости повышения доходной наполняемости бюджета</w:t>
      </w:r>
      <w:r w:rsidR="00092BB2" w:rsidRPr="008E7298">
        <w:rPr>
          <w:szCs w:val="28"/>
        </w:rPr>
        <w:t xml:space="preserve"> </w:t>
      </w:r>
      <w:r w:rsidRPr="008E7298">
        <w:rPr>
          <w:szCs w:val="28"/>
        </w:rPr>
        <w:t>Петрозаводского городского округа, в условиях поддержания экономически оправданного</w:t>
      </w:r>
      <w:r w:rsidR="00092BB2" w:rsidRPr="008E7298">
        <w:rPr>
          <w:szCs w:val="28"/>
        </w:rPr>
        <w:t xml:space="preserve"> </w:t>
      </w:r>
      <w:r w:rsidRPr="008E7298">
        <w:rPr>
          <w:szCs w:val="28"/>
        </w:rPr>
        <w:t>уровня налоговой нагрузки.</w:t>
      </w:r>
    </w:p>
    <w:p w14:paraId="36FBB6A8" w14:textId="617E68C9"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Отметить в отношении налоговых и неналоговых доходов необходимо </w:t>
      </w:r>
      <w:r w:rsidR="00092BB2">
        <w:rPr>
          <w:sz w:val="28"/>
          <w:szCs w:val="28"/>
        </w:rPr>
        <w:t xml:space="preserve">следующие </w:t>
      </w:r>
      <w:r w:rsidRPr="00BC0ABB">
        <w:rPr>
          <w:sz w:val="28"/>
          <w:szCs w:val="28"/>
        </w:rPr>
        <w:t>направления</w:t>
      </w:r>
      <w:r w:rsidR="007723A1">
        <w:rPr>
          <w:sz w:val="28"/>
          <w:szCs w:val="28"/>
        </w:rPr>
        <w:t>.</w:t>
      </w:r>
    </w:p>
    <w:p w14:paraId="56E8FCAC" w14:textId="031B1FC5" w:rsidR="00BC0ABB" w:rsidRPr="00092BB2" w:rsidRDefault="00BC0ABB" w:rsidP="0083380E">
      <w:pPr>
        <w:pStyle w:val="a9"/>
        <w:numPr>
          <w:ilvl w:val="0"/>
          <w:numId w:val="70"/>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 xml:space="preserve">Рекламное пространство </w:t>
      </w:r>
      <w:r w:rsidR="00ED0EA1">
        <w:rPr>
          <w:szCs w:val="28"/>
        </w:rPr>
        <w:t>–</w:t>
      </w:r>
      <w:r w:rsidRPr="00BC0ABB">
        <w:rPr>
          <w:szCs w:val="28"/>
        </w:rPr>
        <w:t xml:space="preserve"> значимым результатом деятельности</w:t>
      </w:r>
      <w:r w:rsidR="00092BB2">
        <w:rPr>
          <w:szCs w:val="28"/>
        </w:rPr>
        <w:t xml:space="preserve"> </w:t>
      </w:r>
      <w:r w:rsidRPr="00092BB2">
        <w:rPr>
          <w:szCs w:val="28"/>
        </w:rPr>
        <w:t>Администрации Петрозаводского городского округа по увеличению доходной части</w:t>
      </w:r>
      <w:r w:rsidR="00092BB2">
        <w:rPr>
          <w:szCs w:val="28"/>
        </w:rPr>
        <w:t xml:space="preserve"> </w:t>
      </w:r>
      <w:r w:rsidRPr="00092BB2">
        <w:rPr>
          <w:szCs w:val="28"/>
        </w:rPr>
        <w:t>бюджета явилось завершение в 2019</w:t>
      </w:r>
      <w:r w:rsidR="00567B4F">
        <w:rPr>
          <w:szCs w:val="28"/>
        </w:rPr>
        <w:t>-</w:t>
      </w:r>
      <w:r w:rsidRPr="00092BB2">
        <w:rPr>
          <w:szCs w:val="28"/>
        </w:rPr>
        <w:t>2020 годах процесса становления как постоянного</w:t>
      </w:r>
      <w:r w:rsidR="00092BB2">
        <w:rPr>
          <w:szCs w:val="28"/>
        </w:rPr>
        <w:t xml:space="preserve"> </w:t>
      </w:r>
      <w:r w:rsidRPr="00092BB2">
        <w:rPr>
          <w:szCs w:val="28"/>
        </w:rPr>
        <w:t xml:space="preserve">доходного источника </w:t>
      </w:r>
      <w:r w:rsidR="00ED0EA1">
        <w:rPr>
          <w:szCs w:val="28"/>
        </w:rPr>
        <w:t>–</w:t>
      </w:r>
      <w:r w:rsidRPr="00092BB2">
        <w:rPr>
          <w:szCs w:val="28"/>
        </w:rPr>
        <w:t xml:space="preserve"> доходов от предоставления в аренду рекламных конструкций, в</w:t>
      </w:r>
      <w:r w:rsidR="00092BB2">
        <w:rPr>
          <w:szCs w:val="28"/>
        </w:rPr>
        <w:t xml:space="preserve"> </w:t>
      </w:r>
      <w:r w:rsidRPr="00092BB2">
        <w:rPr>
          <w:szCs w:val="28"/>
        </w:rPr>
        <w:t>том числе остановочных комплексов для размещения рекламы.</w:t>
      </w:r>
    </w:p>
    <w:p w14:paraId="43323ED5" w14:textId="563D15D5"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2019 году урегулированы вопросы наполнения С</w:t>
      </w:r>
      <w:r w:rsidR="00092BB2">
        <w:rPr>
          <w:sz w:val="28"/>
          <w:szCs w:val="28"/>
        </w:rPr>
        <w:t xml:space="preserve">хемы размещения рекламных </w:t>
      </w:r>
      <w:r w:rsidRPr="00BC0ABB">
        <w:rPr>
          <w:sz w:val="28"/>
          <w:szCs w:val="28"/>
        </w:rPr>
        <w:t>конструкций и доработки Порядка установки и эксплуатации рекламных конструкций на</w:t>
      </w:r>
      <w:r w:rsidR="00092BB2">
        <w:rPr>
          <w:sz w:val="28"/>
          <w:szCs w:val="28"/>
        </w:rPr>
        <w:t xml:space="preserve"> </w:t>
      </w:r>
      <w:r w:rsidRPr="00BC0ABB">
        <w:rPr>
          <w:sz w:val="28"/>
          <w:szCs w:val="28"/>
        </w:rPr>
        <w:t>территории Петрозаводского городского округа, в результате чего были проведены торги</w:t>
      </w:r>
      <w:r w:rsidR="00092BB2">
        <w:rPr>
          <w:sz w:val="28"/>
          <w:szCs w:val="28"/>
        </w:rPr>
        <w:t xml:space="preserve"> </w:t>
      </w:r>
      <w:r w:rsidRPr="00BC0ABB">
        <w:rPr>
          <w:sz w:val="28"/>
          <w:szCs w:val="28"/>
        </w:rPr>
        <w:t>в отношении 148 мест, включенных в Схему размещения рекламных конструкций, для их</w:t>
      </w:r>
      <w:r w:rsidR="00092BB2">
        <w:rPr>
          <w:sz w:val="28"/>
          <w:szCs w:val="28"/>
        </w:rPr>
        <w:t xml:space="preserve"> </w:t>
      </w:r>
      <w:r w:rsidRPr="00BC0ABB">
        <w:rPr>
          <w:sz w:val="28"/>
          <w:szCs w:val="28"/>
        </w:rPr>
        <w:t>размещения по типу «Павильоны ожидания» (57 мест), «Сити</w:t>
      </w:r>
      <w:r w:rsidR="00567B4F">
        <w:rPr>
          <w:sz w:val="28"/>
          <w:szCs w:val="28"/>
        </w:rPr>
        <w:t>-</w:t>
      </w:r>
      <w:r w:rsidRPr="00BC0ABB">
        <w:rPr>
          <w:sz w:val="28"/>
          <w:szCs w:val="28"/>
        </w:rPr>
        <w:t>формат» (57 мест),</w:t>
      </w:r>
      <w:r w:rsidR="00092BB2">
        <w:rPr>
          <w:sz w:val="28"/>
          <w:szCs w:val="28"/>
        </w:rPr>
        <w:t xml:space="preserve"> </w:t>
      </w:r>
      <w:r w:rsidRPr="00BC0ABB">
        <w:rPr>
          <w:sz w:val="28"/>
          <w:szCs w:val="28"/>
        </w:rPr>
        <w:t>«</w:t>
      </w:r>
      <w:proofErr w:type="spellStart"/>
      <w:r w:rsidRPr="00BC0ABB">
        <w:rPr>
          <w:sz w:val="28"/>
          <w:szCs w:val="28"/>
        </w:rPr>
        <w:t>Билборд</w:t>
      </w:r>
      <w:proofErr w:type="spellEnd"/>
      <w:r w:rsidRPr="00BC0ABB">
        <w:rPr>
          <w:sz w:val="28"/>
          <w:szCs w:val="28"/>
        </w:rPr>
        <w:t xml:space="preserve">» (30 мест), рекламных конструкций, передающих рекламу в </w:t>
      </w:r>
      <w:proofErr w:type="spellStart"/>
      <w:r w:rsidRPr="00BC0ABB">
        <w:rPr>
          <w:sz w:val="28"/>
          <w:szCs w:val="28"/>
        </w:rPr>
        <w:t>видеоформате</w:t>
      </w:r>
      <w:proofErr w:type="spellEnd"/>
      <w:r w:rsidR="00092BB2">
        <w:rPr>
          <w:sz w:val="28"/>
          <w:szCs w:val="28"/>
        </w:rPr>
        <w:t xml:space="preserve"> </w:t>
      </w:r>
      <w:r w:rsidRPr="00BC0ABB">
        <w:rPr>
          <w:sz w:val="28"/>
          <w:szCs w:val="28"/>
        </w:rPr>
        <w:t>(4 места), чему предшествовала серьезная работа по демонтажу незаконно установленных</w:t>
      </w:r>
      <w:r w:rsidR="00092BB2">
        <w:rPr>
          <w:sz w:val="28"/>
          <w:szCs w:val="28"/>
        </w:rPr>
        <w:t xml:space="preserve"> </w:t>
      </w:r>
      <w:r w:rsidRPr="00BC0ABB">
        <w:rPr>
          <w:sz w:val="28"/>
          <w:szCs w:val="28"/>
        </w:rPr>
        <w:t>рекламных конструкций. Итогом проведенной работы стало то, что в 2019 году впервые в</w:t>
      </w:r>
      <w:r w:rsidR="00092BB2">
        <w:rPr>
          <w:sz w:val="28"/>
          <w:szCs w:val="28"/>
        </w:rPr>
        <w:t xml:space="preserve"> </w:t>
      </w:r>
      <w:r w:rsidRPr="00BC0ABB">
        <w:rPr>
          <w:sz w:val="28"/>
          <w:szCs w:val="28"/>
        </w:rPr>
        <w:t>практике Петрозаводска получен доход в виде платы за установку и эксплуатацию</w:t>
      </w:r>
      <w:r w:rsidR="00092BB2">
        <w:rPr>
          <w:sz w:val="28"/>
          <w:szCs w:val="28"/>
        </w:rPr>
        <w:t xml:space="preserve"> </w:t>
      </w:r>
      <w:r w:rsidRPr="00BC0ABB">
        <w:rPr>
          <w:sz w:val="28"/>
          <w:szCs w:val="28"/>
        </w:rPr>
        <w:t>рекламных конструкций в размере 9 608,9 тыс. руб.</w:t>
      </w:r>
    </w:p>
    <w:p w14:paraId="79A13DE1" w14:textId="77777777"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2020 году продолжена работа по наполнен</w:t>
      </w:r>
      <w:r w:rsidR="00092BB2">
        <w:rPr>
          <w:sz w:val="28"/>
          <w:szCs w:val="28"/>
        </w:rPr>
        <w:t xml:space="preserve">ию Схемы размещения рекламных </w:t>
      </w:r>
      <w:r w:rsidRPr="00BC0ABB">
        <w:rPr>
          <w:sz w:val="28"/>
          <w:szCs w:val="28"/>
        </w:rPr>
        <w:t>конструкций и проведению аукционов на право заключения договоров на установку и</w:t>
      </w:r>
      <w:r w:rsidR="00092BB2">
        <w:rPr>
          <w:sz w:val="28"/>
          <w:szCs w:val="28"/>
        </w:rPr>
        <w:t xml:space="preserve"> </w:t>
      </w:r>
      <w:r w:rsidRPr="00BC0ABB">
        <w:rPr>
          <w:sz w:val="28"/>
          <w:szCs w:val="28"/>
        </w:rPr>
        <w:t>эксплуатацию рекламных конструкций.</w:t>
      </w:r>
    </w:p>
    <w:p w14:paraId="39CFCC09" w14:textId="77777777"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Поступление в 2020 году платы за уст</w:t>
      </w:r>
      <w:r w:rsidR="00092BB2">
        <w:rPr>
          <w:sz w:val="28"/>
          <w:szCs w:val="28"/>
        </w:rPr>
        <w:t xml:space="preserve">ановку и эксплуатацию рекламных </w:t>
      </w:r>
      <w:r w:rsidRPr="00BC0ABB">
        <w:rPr>
          <w:sz w:val="28"/>
          <w:szCs w:val="28"/>
        </w:rPr>
        <w:t xml:space="preserve">конструкций </w:t>
      </w:r>
      <w:proofErr w:type="gramStart"/>
      <w:r w:rsidRPr="00BC0ABB">
        <w:rPr>
          <w:sz w:val="28"/>
          <w:szCs w:val="28"/>
        </w:rPr>
        <w:t>в рамках</w:t>
      </w:r>
      <w:proofErr w:type="gramEnd"/>
      <w:r w:rsidRPr="00BC0ABB">
        <w:rPr>
          <w:sz w:val="28"/>
          <w:szCs w:val="28"/>
        </w:rPr>
        <w:t xml:space="preserve"> заключенных 22 договоров составило уже 31 144,8 тыс. руб., из</w:t>
      </w:r>
      <w:r w:rsidR="00092BB2">
        <w:rPr>
          <w:sz w:val="28"/>
          <w:szCs w:val="28"/>
        </w:rPr>
        <w:t xml:space="preserve"> </w:t>
      </w:r>
      <w:r w:rsidRPr="00BC0ABB">
        <w:rPr>
          <w:sz w:val="28"/>
          <w:szCs w:val="28"/>
        </w:rPr>
        <w:t>них:</w:t>
      </w:r>
    </w:p>
    <w:p w14:paraId="73D3534D" w14:textId="7CF46F6C" w:rsidR="00BC0ABB" w:rsidRPr="000B6F6B" w:rsidRDefault="00BC0ABB" w:rsidP="0083380E">
      <w:pPr>
        <w:pStyle w:val="a9"/>
        <w:numPr>
          <w:ilvl w:val="0"/>
          <w:numId w:val="71"/>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по итогам проведенных в 2020 году 10 аукционо</w:t>
      </w:r>
      <w:r w:rsidR="00092BB2" w:rsidRPr="000B6F6B">
        <w:rPr>
          <w:szCs w:val="28"/>
        </w:rPr>
        <w:t xml:space="preserve">в на право заключения договоров </w:t>
      </w:r>
      <w:r w:rsidRPr="000B6F6B">
        <w:rPr>
          <w:szCs w:val="28"/>
        </w:rPr>
        <w:t xml:space="preserve">на установку и эксплуатацию рекламных конструкций </w:t>
      </w:r>
      <w:r w:rsidR="00ED0EA1" w:rsidRPr="000B6F6B">
        <w:rPr>
          <w:szCs w:val="28"/>
        </w:rPr>
        <w:t>–</w:t>
      </w:r>
      <w:r w:rsidRPr="000B6F6B">
        <w:rPr>
          <w:szCs w:val="28"/>
        </w:rPr>
        <w:t xml:space="preserve"> 27 005,4 тыс. руб., в том числе в</w:t>
      </w:r>
      <w:r w:rsidR="00092BB2" w:rsidRPr="000B6F6B">
        <w:rPr>
          <w:szCs w:val="28"/>
        </w:rPr>
        <w:t xml:space="preserve"> </w:t>
      </w:r>
      <w:r w:rsidRPr="000B6F6B">
        <w:rPr>
          <w:szCs w:val="28"/>
        </w:rPr>
        <w:t>разрезе типов конструкций и количества мест для размещения рекламных конструкций:</w:t>
      </w:r>
      <w:r w:rsidR="00092BB2" w:rsidRPr="000B6F6B">
        <w:rPr>
          <w:szCs w:val="28"/>
        </w:rPr>
        <w:t xml:space="preserve"> </w:t>
      </w:r>
      <w:r w:rsidRPr="000B6F6B">
        <w:rPr>
          <w:szCs w:val="28"/>
        </w:rPr>
        <w:t xml:space="preserve">рекламные конструкции, передающие рекламу в </w:t>
      </w:r>
      <w:proofErr w:type="spellStart"/>
      <w:r w:rsidRPr="000B6F6B">
        <w:rPr>
          <w:szCs w:val="28"/>
        </w:rPr>
        <w:t>видеоформате</w:t>
      </w:r>
      <w:proofErr w:type="spellEnd"/>
      <w:r w:rsidRPr="000B6F6B">
        <w:rPr>
          <w:szCs w:val="28"/>
        </w:rPr>
        <w:t xml:space="preserve">, (1 место) </w:t>
      </w:r>
      <w:r w:rsidR="00ED0EA1" w:rsidRPr="000B6F6B">
        <w:rPr>
          <w:szCs w:val="28"/>
        </w:rPr>
        <w:t>–</w:t>
      </w:r>
      <w:r w:rsidRPr="000B6F6B">
        <w:rPr>
          <w:szCs w:val="28"/>
        </w:rPr>
        <w:t xml:space="preserve"> 14,5 тыс. руб.;</w:t>
      </w:r>
      <w:r w:rsidR="00092BB2" w:rsidRPr="000B6F6B">
        <w:rPr>
          <w:szCs w:val="28"/>
        </w:rPr>
        <w:t xml:space="preserve"> </w:t>
      </w:r>
      <w:r w:rsidRPr="000B6F6B">
        <w:rPr>
          <w:szCs w:val="28"/>
        </w:rPr>
        <w:t>рекламные конструкции типа «Щитовая установка (</w:t>
      </w:r>
      <w:proofErr w:type="spellStart"/>
      <w:r w:rsidRPr="000B6F6B">
        <w:rPr>
          <w:szCs w:val="28"/>
        </w:rPr>
        <w:t>билборд</w:t>
      </w:r>
      <w:proofErr w:type="spellEnd"/>
      <w:r w:rsidRPr="000B6F6B">
        <w:rPr>
          <w:szCs w:val="28"/>
        </w:rPr>
        <w:t xml:space="preserve">)» (90 мест) </w:t>
      </w:r>
      <w:r w:rsidR="00ED0EA1" w:rsidRPr="000B6F6B">
        <w:rPr>
          <w:szCs w:val="28"/>
        </w:rPr>
        <w:t>–</w:t>
      </w:r>
      <w:r w:rsidRPr="000B6F6B">
        <w:rPr>
          <w:szCs w:val="28"/>
        </w:rPr>
        <w:t xml:space="preserve"> 26 990,9 тыс.</w:t>
      </w:r>
      <w:r w:rsidR="00092BB2" w:rsidRPr="000B6F6B">
        <w:rPr>
          <w:szCs w:val="28"/>
        </w:rPr>
        <w:t xml:space="preserve"> </w:t>
      </w:r>
      <w:r w:rsidRPr="000B6F6B">
        <w:rPr>
          <w:szCs w:val="28"/>
        </w:rPr>
        <w:t>руб.;</w:t>
      </w:r>
    </w:p>
    <w:p w14:paraId="79707FE2" w14:textId="48636AAF" w:rsidR="00092BB2" w:rsidRPr="000B6F6B" w:rsidRDefault="00BC0ABB" w:rsidP="0083380E">
      <w:pPr>
        <w:pStyle w:val="a9"/>
        <w:numPr>
          <w:ilvl w:val="0"/>
          <w:numId w:val="71"/>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 xml:space="preserve">регулярные платежи по уже действующим договорам </w:t>
      </w:r>
      <w:r w:rsidR="00ED0EA1" w:rsidRPr="000B6F6B">
        <w:rPr>
          <w:szCs w:val="28"/>
        </w:rPr>
        <w:t>–</w:t>
      </w:r>
      <w:r w:rsidRPr="000B6F6B">
        <w:rPr>
          <w:szCs w:val="28"/>
        </w:rPr>
        <w:t xml:space="preserve"> 3 469,5 тыс. руб.</w:t>
      </w:r>
    </w:p>
    <w:p w14:paraId="6BE6F23E" w14:textId="3EBAD88A" w:rsidR="00BC0ABB" w:rsidRPr="00092BB2" w:rsidRDefault="00BC0ABB" w:rsidP="0083380E">
      <w:pPr>
        <w:pStyle w:val="a9"/>
        <w:numPr>
          <w:ilvl w:val="0"/>
          <w:numId w:val="70"/>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 xml:space="preserve"> Земельный налог </w:t>
      </w:r>
      <w:r w:rsidR="00ED0EA1">
        <w:rPr>
          <w:szCs w:val="28"/>
        </w:rPr>
        <w:t>–</w:t>
      </w:r>
      <w:r w:rsidRPr="00BC0ABB">
        <w:rPr>
          <w:szCs w:val="28"/>
        </w:rPr>
        <w:t xml:space="preserve"> сохранен рост поступления земельного налога к 2019</w:t>
      </w:r>
      <w:r w:rsidR="00092BB2">
        <w:rPr>
          <w:szCs w:val="28"/>
        </w:rPr>
        <w:t xml:space="preserve"> </w:t>
      </w:r>
      <w:r w:rsidRPr="00092BB2">
        <w:rPr>
          <w:szCs w:val="28"/>
        </w:rPr>
        <w:t>году, который составил 202,2 тыс. руб. или 0,1 процента, при этом мониторинг 30</w:t>
      </w:r>
      <w:r w:rsidR="000B6F6B">
        <w:rPr>
          <w:szCs w:val="28"/>
        </w:rPr>
        <w:t>-</w:t>
      </w:r>
      <w:r w:rsidRPr="00092BB2">
        <w:rPr>
          <w:szCs w:val="28"/>
        </w:rPr>
        <w:t>ти</w:t>
      </w:r>
      <w:r w:rsidR="00092BB2">
        <w:rPr>
          <w:szCs w:val="28"/>
        </w:rPr>
        <w:t xml:space="preserve"> </w:t>
      </w:r>
      <w:r w:rsidRPr="00092BB2">
        <w:rPr>
          <w:szCs w:val="28"/>
        </w:rPr>
        <w:t>крупнейших налогоплательщиков</w:t>
      </w:r>
      <w:r w:rsidR="000B6F6B">
        <w:rPr>
          <w:szCs w:val="28"/>
        </w:rPr>
        <w:t>-</w:t>
      </w:r>
      <w:r w:rsidRPr="00092BB2">
        <w:rPr>
          <w:szCs w:val="28"/>
        </w:rPr>
        <w:t>организаций за 2020 год фиксирует снижение</w:t>
      </w:r>
      <w:r w:rsidR="00092BB2">
        <w:rPr>
          <w:szCs w:val="28"/>
        </w:rPr>
        <w:t xml:space="preserve"> </w:t>
      </w:r>
      <w:r w:rsidRPr="00092BB2">
        <w:rPr>
          <w:szCs w:val="28"/>
        </w:rPr>
        <w:t>уплачиваемых в сравнении с 2019 годом сумм земельного налога у 27 процентов</w:t>
      </w:r>
      <w:r w:rsidR="00092BB2">
        <w:rPr>
          <w:szCs w:val="28"/>
        </w:rPr>
        <w:t xml:space="preserve"> </w:t>
      </w:r>
      <w:r w:rsidRPr="00092BB2">
        <w:rPr>
          <w:szCs w:val="28"/>
        </w:rPr>
        <w:t>налогоплательщиков по причине пересмотра кадастровой стоимости земельных участков</w:t>
      </w:r>
      <w:r w:rsidR="00092BB2">
        <w:rPr>
          <w:szCs w:val="28"/>
        </w:rPr>
        <w:t xml:space="preserve"> </w:t>
      </w:r>
      <w:r w:rsidRPr="00092BB2">
        <w:rPr>
          <w:szCs w:val="28"/>
        </w:rPr>
        <w:t>по состоянию на 01.01.2018 в меньшую сторону.</w:t>
      </w:r>
    </w:p>
    <w:p w14:paraId="0419C4EA" w14:textId="4C4A7DC0" w:rsidR="00092BB2"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Кроме того, в соответствии с изменениями законодательства с 2021 года</w:t>
      </w:r>
      <w:r w:rsidR="00092BB2">
        <w:rPr>
          <w:sz w:val="28"/>
          <w:szCs w:val="28"/>
        </w:rPr>
        <w:t xml:space="preserve"> </w:t>
      </w:r>
      <w:r w:rsidRPr="00BC0ABB">
        <w:rPr>
          <w:sz w:val="28"/>
          <w:szCs w:val="28"/>
        </w:rPr>
        <w:t>налоговые декларации в налоговые органы не представляются, начисление земельного</w:t>
      </w:r>
      <w:r w:rsidR="00092BB2">
        <w:rPr>
          <w:sz w:val="28"/>
          <w:szCs w:val="28"/>
        </w:rPr>
        <w:t xml:space="preserve"> </w:t>
      </w:r>
      <w:r w:rsidRPr="00BC0ABB">
        <w:rPr>
          <w:sz w:val="28"/>
          <w:szCs w:val="28"/>
        </w:rPr>
        <w:t>налога юридическим лицам будет производиться налоговыми органами на основании</w:t>
      </w:r>
      <w:r w:rsidR="00092BB2">
        <w:rPr>
          <w:sz w:val="28"/>
          <w:szCs w:val="28"/>
        </w:rPr>
        <w:t xml:space="preserve"> </w:t>
      </w:r>
      <w:r w:rsidRPr="00BC0ABB">
        <w:rPr>
          <w:sz w:val="28"/>
          <w:szCs w:val="28"/>
        </w:rPr>
        <w:t>данных, содержащихся в едином государственном реестре недвижимости, а так как</w:t>
      </w:r>
      <w:r w:rsidR="00092BB2">
        <w:rPr>
          <w:sz w:val="28"/>
          <w:szCs w:val="28"/>
        </w:rPr>
        <w:t xml:space="preserve"> </w:t>
      </w:r>
      <w:r w:rsidRPr="00BC0ABB">
        <w:rPr>
          <w:sz w:val="28"/>
          <w:szCs w:val="28"/>
        </w:rPr>
        <w:t>земельные участки в собственность гаражно</w:t>
      </w:r>
      <w:r w:rsidR="000B6F6B">
        <w:rPr>
          <w:sz w:val="28"/>
          <w:szCs w:val="28"/>
        </w:rPr>
        <w:t>-</w:t>
      </w:r>
      <w:r w:rsidRPr="00BC0ABB">
        <w:rPr>
          <w:sz w:val="28"/>
          <w:szCs w:val="28"/>
        </w:rPr>
        <w:t>строительными кооперативами не</w:t>
      </w:r>
      <w:r w:rsidR="00092BB2">
        <w:rPr>
          <w:sz w:val="28"/>
          <w:szCs w:val="28"/>
        </w:rPr>
        <w:t xml:space="preserve"> </w:t>
      </w:r>
      <w:r w:rsidRPr="00BC0ABB">
        <w:rPr>
          <w:sz w:val="28"/>
          <w:szCs w:val="28"/>
        </w:rPr>
        <w:t>оформлены и налоговые сообщения об исчисленной и подлежащей к уплате сумме налога</w:t>
      </w:r>
      <w:r w:rsidR="00092BB2">
        <w:rPr>
          <w:sz w:val="28"/>
          <w:szCs w:val="28"/>
        </w:rPr>
        <w:t xml:space="preserve"> </w:t>
      </w:r>
      <w:r w:rsidRPr="00BC0ABB">
        <w:rPr>
          <w:sz w:val="28"/>
          <w:szCs w:val="28"/>
        </w:rPr>
        <w:t>данной категории налогоплательщиков направляться не будут, то согласно информации</w:t>
      </w:r>
      <w:r w:rsidR="00092BB2">
        <w:rPr>
          <w:sz w:val="28"/>
          <w:szCs w:val="28"/>
        </w:rPr>
        <w:t xml:space="preserve"> </w:t>
      </w:r>
      <w:r w:rsidRPr="00BC0ABB">
        <w:rPr>
          <w:sz w:val="28"/>
          <w:szCs w:val="28"/>
        </w:rPr>
        <w:t>ИФНС России по г. Петрозаводску, бюджет городского округа с 2021 года недополучит</w:t>
      </w:r>
      <w:r w:rsidR="00092BB2">
        <w:rPr>
          <w:sz w:val="28"/>
          <w:szCs w:val="28"/>
        </w:rPr>
        <w:t xml:space="preserve"> </w:t>
      </w:r>
      <w:r w:rsidR="00ED0EA1">
        <w:rPr>
          <w:sz w:val="28"/>
          <w:szCs w:val="28"/>
        </w:rPr>
        <w:t>–</w:t>
      </w:r>
      <w:r w:rsidRPr="00BC0ABB">
        <w:rPr>
          <w:sz w:val="28"/>
          <w:szCs w:val="28"/>
        </w:rPr>
        <w:t xml:space="preserve">5,0 млн руб. </w:t>
      </w:r>
    </w:p>
    <w:p w14:paraId="6BA3ED04" w14:textId="77777777"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Возможное урегулирование ситуации по уплате земельного налога в бюджет</w:t>
      </w:r>
      <w:r w:rsidR="00092BB2">
        <w:rPr>
          <w:sz w:val="28"/>
          <w:szCs w:val="28"/>
        </w:rPr>
        <w:t xml:space="preserve"> </w:t>
      </w:r>
      <w:r w:rsidRPr="00BC0ABB">
        <w:rPr>
          <w:sz w:val="28"/>
          <w:szCs w:val="28"/>
        </w:rPr>
        <w:t>произойдет после разрешения гражданам узаконить свои права на некоторые гаражи и</w:t>
      </w:r>
      <w:r w:rsidR="00092BB2">
        <w:rPr>
          <w:sz w:val="28"/>
          <w:szCs w:val="28"/>
        </w:rPr>
        <w:t xml:space="preserve"> </w:t>
      </w:r>
      <w:r w:rsidRPr="00BC0ABB">
        <w:rPr>
          <w:sz w:val="28"/>
          <w:szCs w:val="28"/>
        </w:rPr>
        <w:t>земельные участки под ними в упрощенном порядке (с 01.09.2021), однако для реализации</w:t>
      </w:r>
      <w:r w:rsidR="00092BB2">
        <w:rPr>
          <w:sz w:val="28"/>
          <w:szCs w:val="28"/>
        </w:rPr>
        <w:t xml:space="preserve"> </w:t>
      </w:r>
      <w:r w:rsidRPr="00BC0ABB">
        <w:rPr>
          <w:sz w:val="28"/>
          <w:szCs w:val="28"/>
        </w:rPr>
        <w:t>данного потребуется определенное время.</w:t>
      </w:r>
    </w:p>
    <w:p w14:paraId="0AC8B282" w14:textId="52009ED4" w:rsidR="00BC0ABB" w:rsidRPr="00092BB2" w:rsidRDefault="00BC0ABB" w:rsidP="0083380E">
      <w:pPr>
        <w:pStyle w:val="a9"/>
        <w:numPr>
          <w:ilvl w:val="0"/>
          <w:numId w:val="70"/>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 xml:space="preserve">Налог на имущество физических лиц </w:t>
      </w:r>
      <w:r w:rsidR="00ED0EA1">
        <w:rPr>
          <w:szCs w:val="28"/>
        </w:rPr>
        <w:t>–</w:t>
      </w:r>
      <w:r w:rsidRPr="00BC0ABB">
        <w:rPr>
          <w:szCs w:val="28"/>
        </w:rPr>
        <w:t xml:space="preserve"> рост поступления налога к уровню</w:t>
      </w:r>
      <w:r w:rsidR="00092BB2">
        <w:rPr>
          <w:szCs w:val="28"/>
        </w:rPr>
        <w:t xml:space="preserve"> </w:t>
      </w:r>
      <w:r w:rsidRPr="00092BB2">
        <w:rPr>
          <w:szCs w:val="28"/>
        </w:rPr>
        <w:t>2019 года составил 7 420,9 тыс. руб. или 11,3 процента.</w:t>
      </w:r>
    </w:p>
    <w:p w14:paraId="5074E909" w14:textId="77777777"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Влияние на рост поступления налога по сра</w:t>
      </w:r>
      <w:r w:rsidR="00092BB2">
        <w:rPr>
          <w:sz w:val="28"/>
          <w:szCs w:val="28"/>
        </w:rPr>
        <w:t xml:space="preserve">внению с 2019 годом оказало его </w:t>
      </w:r>
      <w:r w:rsidRPr="00BC0ABB">
        <w:rPr>
          <w:sz w:val="28"/>
          <w:szCs w:val="28"/>
        </w:rPr>
        <w:t>исчисление в третий налоговый период от кадастровой стоимости об</w:t>
      </w:r>
      <w:r w:rsidR="00092BB2">
        <w:rPr>
          <w:sz w:val="28"/>
          <w:szCs w:val="28"/>
        </w:rPr>
        <w:t xml:space="preserve">ъектов </w:t>
      </w:r>
      <w:r w:rsidRPr="00BC0ABB">
        <w:rPr>
          <w:sz w:val="28"/>
          <w:szCs w:val="28"/>
        </w:rPr>
        <w:t>налогообложения с применением повышенного коэффициента (с 0,4 за 2018 год до 0,6 за</w:t>
      </w:r>
      <w:r w:rsidR="00092BB2">
        <w:rPr>
          <w:sz w:val="28"/>
          <w:szCs w:val="28"/>
        </w:rPr>
        <w:t xml:space="preserve"> </w:t>
      </w:r>
      <w:r w:rsidRPr="00BC0ABB">
        <w:rPr>
          <w:sz w:val="28"/>
          <w:szCs w:val="28"/>
        </w:rPr>
        <w:t>2019 год).</w:t>
      </w:r>
    </w:p>
    <w:p w14:paraId="301CE6DF" w14:textId="731DF163" w:rsidR="00BC0ABB" w:rsidRPr="00BC0ABB" w:rsidRDefault="00BC0ABB" w:rsidP="00092BB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С 01.01.2020 увеличены ставки налога: в отно</w:t>
      </w:r>
      <w:r w:rsidR="00092BB2">
        <w:rPr>
          <w:sz w:val="28"/>
          <w:szCs w:val="28"/>
        </w:rPr>
        <w:t xml:space="preserve">шении гаражей и </w:t>
      </w:r>
      <w:proofErr w:type="spellStart"/>
      <w:r w:rsidR="00092BB2">
        <w:rPr>
          <w:sz w:val="28"/>
          <w:szCs w:val="28"/>
        </w:rPr>
        <w:t>маши</w:t>
      </w:r>
      <w:r w:rsidR="000B6F6B">
        <w:rPr>
          <w:sz w:val="28"/>
          <w:szCs w:val="28"/>
        </w:rPr>
        <w:t>н</w:t>
      </w:r>
      <w:r w:rsidR="00092BB2">
        <w:rPr>
          <w:sz w:val="28"/>
          <w:szCs w:val="28"/>
        </w:rPr>
        <w:t>о</w:t>
      </w:r>
      <w:proofErr w:type="spellEnd"/>
      <w:r w:rsidR="000B6F6B">
        <w:rPr>
          <w:sz w:val="28"/>
          <w:szCs w:val="28"/>
        </w:rPr>
        <w:t>-</w:t>
      </w:r>
      <w:r w:rsidR="00092BB2">
        <w:rPr>
          <w:sz w:val="28"/>
          <w:szCs w:val="28"/>
        </w:rPr>
        <w:t xml:space="preserve">мест – с </w:t>
      </w:r>
      <w:r w:rsidRPr="00BC0ABB">
        <w:rPr>
          <w:sz w:val="28"/>
          <w:szCs w:val="28"/>
        </w:rPr>
        <w:t>0,05 до 0,1 процента; объектов налогообложения, включенных в перечень, определяемый</w:t>
      </w:r>
      <w:r w:rsidR="00092BB2">
        <w:rPr>
          <w:sz w:val="28"/>
          <w:szCs w:val="28"/>
        </w:rPr>
        <w:t xml:space="preserve"> </w:t>
      </w:r>
      <w:r w:rsidRPr="00BC0ABB">
        <w:rPr>
          <w:sz w:val="28"/>
          <w:szCs w:val="28"/>
        </w:rPr>
        <w:t>в соответствии с пунктом 7 статьи 378.2 Налогового кодекса, объектов налогообложения,</w:t>
      </w:r>
      <w:r w:rsidR="00092BB2">
        <w:rPr>
          <w:sz w:val="28"/>
          <w:szCs w:val="28"/>
        </w:rPr>
        <w:t xml:space="preserve"> </w:t>
      </w:r>
      <w:r w:rsidRPr="00BC0ABB">
        <w:rPr>
          <w:sz w:val="28"/>
          <w:szCs w:val="28"/>
        </w:rPr>
        <w:t>предусмотренных абзацем вторым пункта 10 статьи 378.2 Налогового кодекса: в 2020 году</w:t>
      </w:r>
      <w:r w:rsidR="00092BB2">
        <w:rPr>
          <w:sz w:val="28"/>
          <w:szCs w:val="28"/>
        </w:rPr>
        <w:t xml:space="preserve"> </w:t>
      </w:r>
      <w:r w:rsidR="00ED0EA1">
        <w:rPr>
          <w:sz w:val="28"/>
          <w:szCs w:val="28"/>
        </w:rPr>
        <w:t>–</w:t>
      </w:r>
      <w:r w:rsidRPr="00BC0ABB">
        <w:rPr>
          <w:sz w:val="28"/>
          <w:szCs w:val="28"/>
        </w:rPr>
        <w:t xml:space="preserve"> с 0,2 до 1,0 процента кадастровой стоимости объекта налогообложения, в 2021 году </w:t>
      </w:r>
      <w:r w:rsidR="00092BB2">
        <w:rPr>
          <w:sz w:val="28"/>
          <w:szCs w:val="28"/>
        </w:rPr>
        <w:t>–</w:t>
      </w:r>
      <w:r w:rsidRPr="00BC0ABB">
        <w:rPr>
          <w:sz w:val="28"/>
          <w:szCs w:val="28"/>
        </w:rPr>
        <w:t xml:space="preserve"> с</w:t>
      </w:r>
      <w:r w:rsidR="00092BB2">
        <w:rPr>
          <w:sz w:val="28"/>
          <w:szCs w:val="28"/>
        </w:rPr>
        <w:t xml:space="preserve"> </w:t>
      </w:r>
      <w:r w:rsidRPr="00BC0ABB">
        <w:rPr>
          <w:sz w:val="28"/>
          <w:szCs w:val="28"/>
        </w:rPr>
        <w:t>0,2 до 1,5 процента кадастровой стоимости объекта налогообложения, в 2022 году и</w:t>
      </w:r>
      <w:r w:rsidR="00092BB2">
        <w:rPr>
          <w:sz w:val="28"/>
          <w:szCs w:val="28"/>
        </w:rPr>
        <w:t xml:space="preserve"> </w:t>
      </w:r>
      <w:r w:rsidRPr="00BC0ABB">
        <w:rPr>
          <w:sz w:val="28"/>
          <w:szCs w:val="28"/>
        </w:rPr>
        <w:t xml:space="preserve">последующие налоговые периоды </w:t>
      </w:r>
      <w:r w:rsidR="00ED0EA1">
        <w:rPr>
          <w:sz w:val="28"/>
          <w:szCs w:val="28"/>
        </w:rPr>
        <w:t>–</w:t>
      </w:r>
      <w:r w:rsidRPr="00BC0ABB">
        <w:rPr>
          <w:sz w:val="28"/>
          <w:szCs w:val="28"/>
        </w:rPr>
        <w:t xml:space="preserve"> с 0,2 до 2 процентов кадастровой стоимости объекта</w:t>
      </w:r>
      <w:r w:rsidR="00092BB2">
        <w:rPr>
          <w:sz w:val="28"/>
          <w:szCs w:val="28"/>
        </w:rPr>
        <w:t xml:space="preserve"> </w:t>
      </w:r>
      <w:r w:rsidRPr="00BC0ABB">
        <w:rPr>
          <w:sz w:val="28"/>
          <w:szCs w:val="28"/>
        </w:rPr>
        <w:t xml:space="preserve">налогообложения; прочих объектов налогообложения </w:t>
      </w:r>
      <w:r w:rsidR="00ED0EA1">
        <w:rPr>
          <w:sz w:val="28"/>
          <w:szCs w:val="28"/>
        </w:rPr>
        <w:t>–</w:t>
      </w:r>
      <w:r w:rsidRPr="00BC0ABB">
        <w:rPr>
          <w:sz w:val="28"/>
          <w:szCs w:val="28"/>
        </w:rPr>
        <w:t xml:space="preserve"> с 0,2 до 0,5 процента.</w:t>
      </w:r>
    </w:p>
    <w:p w14:paraId="5FD1C25D" w14:textId="77777777" w:rsidR="00BC0ABB" w:rsidRPr="00092BB2" w:rsidRDefault="00BC0ABB" w:rsidP="0083380E">
      <w:pPr>
        <w:pStyle w:val="a9"/>
        <w:numPr>
          <w:ilvl w:val="0"/>
          <w:numId w:val="70"/>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По доходам, получаемым в виде арендной платы за земельные участки,</w:t>
      </w:r>
      <w:r w:rsidR="00092BB2">
        <w:rPr>
          <w:szCs w:val="28"/>
        </w:rPr>
        <w:t xml:space="preserve"> </w:t>
      </w:r>
      <w:r w:rsidRPr="00092BB2">
        <w:rPr>
          <w:szCs w:val="28"/>
        </w:rPr>
        <w:t>государственная собственность на которые не разграничена, негативное влияние на</w:t>
      </w:r>
      <w:r w:rsidR="00092BB2">
        <w:rPr>
          <w:szCs w:val="28"/>
        </w:rPr>
        <w:t xml:space="preserve"> </w:t>
      </w:r>
      <w:r w:rsidRPr="00092BB2">
        <w:rPr>
          <w:szCs w:val="28"/>
        </w:rPr>
        <w:t>поступление средств в бюджет Петрозаводского городского округа оказывает отсутствие</w:t>
      </w:r>
      <w:r w:rsidR="00092BB2">
        <w:rPr>
          <w:szCs w:val="28"/>
        </w:rPr>
        <w:t xml:space="preserve"> </w:t>
      </w:r>
      <w:r w:rsidRPr="00092BB2">
        <w:rPr>
          <w:szCs w:val="28"/>
        </w:rPr>
        <w:t>полномочий проводить оценку рыночной стоимости земельных участков. Организацию</w:t>
      </w:r>
      <w:r w:rsidR="00092BB2">
        <w:rPr>
          <w:szCs w:val="28"/>
        </w:rPr>
        <w:t xml:space="preserve"> </w:t>
      </w:r>
      <w:r w:rsidRPr="00092BB2">
        <w:rPr>
          <w:szCs w:val="28"/>
        </w:rPr>
        <w:t>проведения рыночной оценки земельных участков в случаях, установленных</w:t>
      </w:r>
      <w:r w:rsidR="00092BB2">
        <w:rPr>
          <w:szCs w:val="28"/>
        </w:rPr>
        <w:t xml:space="preserve"> </w:t>
      </w:r>
      <w:r w:rsidRPr="00092BB2">
        <w:rPr>
          <w:szCs w:val="28"/>
        </w:rPr>
        <w:t>законодательством, осуществляет соответствующее государственное казенное</w:t>
      </w:r>
      <w:r w:rsidR="00092BB2">
        <w:rPr>
          <w:szCs w:val="28"/>
        </w:rPr>
        <w:t xml:space="preserve"> </w:t>
      </w:r>
      <w:r w:rsidRPr="00092BB2">
        <w:rPr>
          <w:szCs w:val="28"/>
        </w:rPr>
        <w:t>учреждение (при условии наличия достаточных финансовых средств).</w:t>
      </w:r>
    </w:p>
    <w:p w14:paraId="0D1A6353" w14:textId="70352E83"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В рамках осуществления муниципального </w:t>
      </w:r>
      <w:r w:rsidR="00FB1522">
        <w:rPr>
          <w:sz w:val="28"/>
          <w:szCs w:val="28"/>
        </w:rPr>
        <w:t xml:space="preserve">земельного контроля и выявления </w:t>
      </w:r>
      <w:r w:rsidRPr="00BC0ABB">
        <w:rPr>
          <w:sz w:val="28"/>
          <w:szCs w:val="28"/>
        </w:rPr>
        <w:t xml:space="preserve">самовольно занятых земельных участков, </w:t>
      </w:r>
      <w:r w:rsidR="00FB1522">
        <w:rPr>
          <w:sz w:val="28"/>
          <w:szCs w:val="28"/>
        </w:rPr>
        <w:t xml:space="preserve">земельных участков, фактическое </w:t>
      </w:r>
      <w:r w:rsidRPr="00BC0ABB">
        <w:rPr>
          <w:sz w:val="28"/>
          <w:szCs w:val="28"/>
        </w:rPr>
        <w:t>использование которых не соответствует разрешенным видам использования, в целях</w:t>
      </w:r>
      <w:r w:rsidR="00FB1522">
        <w:rPr>
          <w:sz w:val="28"/>
          <w:szCs w:val="28"/>
        </w:rPr>
        <w:t xml:space="preserve"> </w:t>
      </w:r>
      <w:r w:rsidRPr="00BC0ABB">
        <w:rPr>
          <w:sz w:val="28"/>
          <w:szCs w:val="28"/>
        </w:rPr>
        <w:t>взыскания платы за фактическое пользование в 2020 году направлено 47 претензий на</w:t>
      </w:r>
      <w:r w:rsidR="00FB1522">
        <w:rPr>
          <w:sz w:val="28"/>
          <w:szCs w:val="28"/>
        </w:rPr>
        <w:t xml:space="preserve"> </w:t>
      </w:r>
      <w:r w:rsidRPr="00BC0ABB">
        <w:rPr>
          <w:sz w:val="28"/>
          <w:szCs w:val="28"/>
        </w:rPr>
        <w:t>общую сумму 7 772,3 тыс. руб., в том числе по процентам за пользование чужими</w:t>
      </w:r>
      <w:r w:rsidR="00FB1522">
        <w:rPr>
          <w:sz w:val="28"/>
          <w:szCs w:val="28"/>
        </w:rPr>
        <w:t xml:space="preserve"> </w:t>
      </w:r>
      <w:r w:rsidRPr="00BC0ABB">
        <w:rPr>
          <w:sz w:val="28"/>
          <w:szCs w:val="28"/>
        </w:rPr>
        <w:t xml:space="preserve">денежными средствами </w:t>
      </w:r>
      <w:r w:rsidR="00ED0EA1">
        <w:rPr>
          <w:sz w:val="28"/>
          <w:szCs w:val="28"/>
        </w:rPr>
        <w:t>–</w:t>
      </w:r>
      <w:r w:rsidRPr="00BC0ABB">
        <w:rPr>
          <w:sz w:val="28"/>
          <w:szCs w:val="28"/>
        </w:rPr>
        <w:t xml:space="preserve"> 876,5 тыс. руб.</w:t>
      </w:r>
    </w:p>
    <w:p w14:paraId="48610C18" w14:textId="77777777"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Важным итогом долговой политики за 2020 г</w:t>
      </w:r>
      <w:r w:rsidR="00FB1522">
        <w:rPr>
          <w:sz w:val="28"/>
          <w:szCs w:val="28"/>
        </w:rPr>
        <w:t xml:space="preserve">од явилось впервые более чем за </w:t>
      </w:r>
      <w:r w:rsidRPr="00BC0ABB">
        <w:rPr>
          <w:sz w:val="28"/>
          <w:szCs w:val="28"/>
        </w:rPr>
        <w:t>десятилетний период снижение долга по итогам года на 3,5 процента или 77 734,0 тыс.</w:t>
      </w:r>
      <w:r w:rsidR="00FB1522">
        <w:rPr>
          <w:sz w:val="28"/>
          <w:szCs w:val="28"/>
        </w:rPr>
        <w:t xml:space="preserve"> </w:t>
      </w:r>
      <w:r w:rsidRPr="00BC0ABB">
        <w:rPr>
          <w:sz w:val="28"/>
          <w:szCs w:val="28"/>
        </w:rPr>
        <w:t>руб.</w:t>
      </w:r>
    </w:p>
    <w:p w14:paraId="4C7E137F" w14:textId="01ACB51B"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В течение 2020 года рефинансирован весь пакет </w:t>
      </w:r>
      <w:r w:rsidR="00FB1522">
        <w:rPr>
          <w:sz w:val="28"/>
          <w:szCs w:val="28"/>
        </w:rPr>
        <w:t xml:space="preserve">кредитной массы. Если на начало </w:t>
      </w:r>
      <w:r w:rsidRPr="00BC0ABB">
        <w:rPr>
          <w:sz w:val="28"/>
          <w:szCs w:val="28"/>
        </w:rPr>
        <w:t xml:space="preserve">2020 года процентные ставки по привлеченным кредитам составляли 6,81 </w:t>
      </w:r>
      <w:r w:rsidR="00ED0EA1">
        <w:rPr>
          <w:sz w:val="28"/>
          <w:szCs w:val="28"/>
        </w:rPr>
        <w:t>–</w:t>
      </w:r>
      <w:r w:rsidRPr="00BC0ABB">
        <w:rPr>
          <w:sz w:val="28"/>
          <w:szCs w:val="28"/>
        </w:rPr>
        <w:t xml:space="preserve"> 8,0 процентов</w:t>
      </w:r>
      <w:r w:rsidR="00FB1522">
        <w:rPr>
          <w:sz w:val="28"/>
          <w:szCs w:val="28"/>
        </w:rPr>
        <w:t xml:space="preserve"> </w:t>
      </w:r>
      <w:r w:rsidRPr="00BC0ABB">
        <w:rPr>
          <w:sz w:val="28"/>
          <w:szCs w:val="28"/>
        </w:rPr>
        <w:t xml:space="preserve">годовых, то на конец года </w:t>
      </w:r>
      <w:r w:rsidR="00ED0EA1">
        <w:rPr>
          <w:sz w:val="28"/>
          <w:szCs w:val="28"/>
        </w:rPr>
        <w:t>–</w:t>
      </w:r>
      <w:r w:rsidRPr="00BC0ABB">
        <w:rPr>
          <w:sz w:val="28"/>
          <w:szCs w:val="28"/>
        </w:rPr>
        <w:t xml:space="preserve"> 6,0 </w:t>
      </w:r>
      <w:r w:rsidR="00ED0EA1">
        <w:rPr>
          <w:sz w:val="28"/>
          <w:szCs w:val="28"/>
        </w:rPr>
        <w:t>–</w:t>
      </w:r>
      <w:r w:rsidRPr="00BC0ABB">
        <w:rPr>
          <w:sz w:val="28"/>
          <w:szCs w:val="28"/>
        </w:rPr>
        <w:t xml:space="preserve"> 6,5 процента годовых.</w:t>
      </w:r>
    </w:p>
    <w:p w14:paraId="1BBEC169" w14:textId="45CC3A84"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Результатом проведенной работы по рефи</w:t>
      </w:r>
      <w:r w:rsidR="00FB1522">
        <w:rPr>
          <w:sz w:val="28"/>
          <w:szCs w:val="28"/>
        </w:rPr>
        <w:t xml:space="preserve">нансированию стало существенное </w:t>
      </w:r>
      <w:r w:rsidRPr="00BC0ABB">
        <w:rPr>
          <w:sz w:val="28"/>
          <w:szCs w:val="28"/>
        </w:rPr>
        <w:t>снижение расходов на обслуживание муниципального долга (за 2020 год к 2019 году на 36</w:t>
      </w:r>
      <w:r w:rsidR="00FB1522">
        <w:rPr>
          <w:sz w:val="28"/>
          <w:szCs w:val="28"/>
        </w:rPr>
        <w:t xml:space="preserve"> </w:t>
      </w:r>
      <w:r w:rsidRPr="00BC0ABB">
        <w:rPr>
          <w:sz w:val="28"/>
          <w:szCs w:val="28"/>
        </w:rPr>
        <w:t xml:space="preserve">957,4 тыс. руб. или 22,4 процента, к уровню 2016 года </w:t>
      </w:r>
      <w:r w:rsidR="00ED0EA1">
        <w:rPr>
          <w:sz w:val="28"/>
          <w:szCs w:val="28"/>
        </w:rPr>
        <w:t>–</w:t>
      </w:r>
      <w:r w:rsidRPr="00BC0ABB">
        <w:rPr>
          <w:sz w:val="28"/>
          <w:szCs w:val="28"/>
        </w:rPr>
        <w:t xml:space="preserve"> на 44,9 процента), несмотря на тот</w:t>
      </w:r>
      <w:r w:rsidR="00FB1522">
        <w:rPr>
          <w:sz w:val="28"/>
          <w:szCs w:val="28"/>
        </w:rPr>
        <w:t xml:space="preserve"> </w:t>
      </w:r>
      <w:r w:rsidRPr="00BC0ABB">
        <w:rPr>
          <w:sz w:val="28"/>
          <w:szCs w:val="28"/>
        </w:rPr>
        <w:t>факт, что в 2020 году Петрозаводский городской округ смог воспользоваться бюджетным</w:t>
      </w:r>
      <w:r w:rsidR="00FB1522">
        <w:rPr>
          <w:sz w:val="28"/>
          <w:szCs w:val="28"/>
        </w:rPr>
        <w:t xml:space="preserve"> </w:t>
      </w:r>
      <w:r w:rsidRPr="00BC0ABB">
        <w:rPr>
          <w:sz w:val="28"/>
          <w:szCs w:val="28"/>
        </w:rPr>
        <w:t>кредитом на пополнение остатка средств на едином счете бюджета через систему</w:t>
      </w:r>
      <w:r w:rsidR="00FB1522">
        <w:rPr>
          <w:sz w:val="28"/>
          <w:szCs w:val="28"/>
        </w:rPr>
        <w:t xml:space="preserve"> </w:t>
      </w:r>
      <w:r w:rsidRPr="00BC0ABB">
        <w:rPr>
          <w:sz w:val="28"/>
          <w:szCs w:val="28"/>
        </w:rPr>
        <w:t>Федер</w:t>
      </w:r>
      <w:r w:rsidR="00FB1522">
        <w:rPr>
          <w:sz w:val="28"/>
          <w:szCs w:val="28"/>
        </w:rPr>
        <w:t>ального казначейства единож</w:t>
      </w:r>
      <w:r w:rsidRPr="00BC0ABB">
        <w:rPr>
          <w:sz w:val="28"/>
          <w:szCs w:val="28"/>
        </w:rPr>
        <w:t>ды.</w:t>
      </w:r>
    </w:p>
    <w:p w14:paraId="000E9D8F" w14:textId="750F88E0"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Уровень долговой устойчивости бюджета Петр</w:t>
      </w:r>
      <w:r w:rsidR="00FB1522">
        <w:rPr>
          <w:sz w:val="28"/>
          <w:szCs w:val="28"/>
        </w:rPr>
        <w:t xml:space="preserve">озаводского городского округа </w:t>
      </w:r>
      <w:r w:rsidR="00ED0EA1">
        <w:rPr>
          <w:sz w:val="28"/>
          <w:szCs w:val="28"/>
        </w:rPr>
        <w:t>–</w:t>
      </w:r>
      <w:r w:rsidR="00FB1522">
        <w:rPr>
          <w:sz w:val="28"/>
          <w:szCs w:val="28"/>
        </w:rPr>
        <w:t xml:space="preserve"> </w:t>
      </w:r>
      <w:r w:rsidRPr="00BC0ABB">
        <w:rPr>
          <w:sz w:val="28"/>
          <w:szCs w:val="28"/>
        </w:rPr>
        <w:t>средний. Сохранение позиции в средней группе долговой устойчивости возможно путем</w:t>
      </w:r>
      <w:r w:rsidR="00FB1522">
        <w:rPr>
          <w:sz w:val="28"/>
          <w:szCs w:val="28"/>
        </w:rPr>
        <w:t xml:space="preserve"> </w:t>
      </w:r>
      <w:r w:rsidRPr="00BC0ABB">
        <w:rPr>
          <w:sz w:val="28"/>
          <w:szCs w:val="28"/>
        </w:rPr>
        <w:t>рефинансирования кредитов коммерческих банков (в целях перераспределения долговой</w:t>
      </w:r>
      <w:r w:rsidR="00FB1522">
        <w:rPr>
          <w:sz w:val="28"/>
          <w:szCs w:val="28"/>
        </w:rPr>
        <w:t xml:space="preserve"> </w:t>
      </w:r>
      <w:r w:rsidRPr="00BC0ABB">
        <w:rPr>
          <w:sz w:val="28"/>
          <w:szCs w:val="28"/>
        </w:rPr>
        <w:t>нагрузки по годам) или досрочного гашения кредитов и снижения уровня муниципального</w:t>
      </w:r>
      <w:r w:rsidR="00FB1522">
        <w:rPr>
          <w:sz w:val="28"/>
          <w:szCs w:val="28"/>
        </w:rPr>
        <w:t xml:space="preserve"> </w:t>
      </w:r>
      <w:r w:rsidRPr="00BC0ABB">
        <w:rPr>
          <w:sz w:val="28"/>
          <w:szCs w:val="28"/>
        </w:rPr>
        <w:t xml:space="preserve">долга. </w:t>
      </w:r>
    </w:p>
    <w:p w14:paraId="4BBF2435" w14:textId="77777777"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Реализация бюджетной политики Петрозавод</w:t>
      </w:r>
      <w:r w:rsidR="00FB1522">
        <w:rPr>
          <w:sz w:val="28"/>
          <w:szCs w:val="28"/>
        </w:rPr>
        <w:t xml:space="preserve">ского городского округа в части </w:t>
      </w:r>
      <w:r w:rsidRPr="00BC0ABB">
        <w:rPr>
          <w:sz w:val="28"/>
          <w:szCs w:val="28"/>
        </w:rPr>
        <w:t>управления расходами в 2020 году осуществлялась исходя из заданных приоритетов,</w:t>
      </w:r>
      <w:r w:rsidR="00FB1522">
        <w:rPr>
          <w:sz w:val="28"/>
          <w:szCs w:val="28"/>
        </w:rPr>
        <w:t xml:space="preserve"> </w:t>
      </w:r>
      <w:r w:rsidRPr="00BC0ABB">
        <w:rPr>
          <w:sz w:val="28"/>
          <w:szCs w:val="28"/>
        </w:rPr>
        <w:t>ключевыми из которых явились.</w:t>
      </w:r>
    </w:p>
    <w:p w14:paraId="7EDCD400" w14:textId="60A13B20" w:rsidR="00BC0ABB" w:rsidRPr="000B6F6B" w:rsidRDefault="00BC0ABB" w:rsidP="0083380E">
      <w:pPr>
        <w:pStyle w:val="a9"/>
        <w:numPr>
          <w:ilvl w:val="2"/>
          <w:numId w:val="72"/>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Реализация Программы оздо</w:t>
      </w:r>
      <w:r w:rsidR="00FB1522" w:rsidRPr="000B6F6B">
        <w:rPr>
          <w:szCs w:val="28"/>
        </w:rPr>
        <w:t xml:space="preserve">ровления муниципальных финансов </w:t>
      </w:r>
      <w:r w:rsidRPr="000B6F6B">
        <w:rPr>
          <w:szCs w:val="28"/>
        </w:rPr>
        <w:t>Петрозаводского городского округа, содержащей комплекс мер по увеличению</w:t>
      </w:r>
      <w:r w:rsidR="00FB1522" w:rsidRPr="000B6F6B">
        <w:rPr>
          <w:szCs w:val="28"/>
        </w:rPr>
        <w:t xml:space="preserve"> </w:t>
      </w:r>
      <w:r w:rsidRPr="000B6F6B">
        <w:rPr>
          <w:szCs w:val="28"/>
        </w:rPr>
        <w:t>поступлений в бюджет Петрозаводского городского округа и оптимизации бюджетных</w:t>
      </w:r>
      <w:r w:rsidR="00FB1522" w:rsidRPr="000B6F6B">
        <w:rPr>
          <w:szCs w:val="28"/>
        </w:rPr>
        <w:t xml:space="preserve"> </w:t>
      </w:r>
      <w:r w:rsidRPr="000B6F6B">
        <w:rPr>
          <w:szCs w:val="28"/>
        </w:rPr>
        <w:t>расходов, способствовала выполнению ра</w:t>
      </w:r>
      <w:r w:rsidR="00FB1522" w:rsidRPr="000B6F6B">
        <w:rPr>
          <w:szCs w:val="28"/>
        </w:rPr>
        <w:t xml:space="preserve">сходных обязательств в условиях </w:t>
      </w:r>
      <w:r w:rsidRPr="000B6F6B">
        <w:rPr>
          <w:szCs w:val="28"/>
        </w:rPr>
        <w:t>ограниченности финансовых ресурсов. За истекший год Программа исполнена в сумме</w:t>
      </w:r>
      <w:r w:rsidR="00FB1522" w:rsidRPr="000B6F6B">
        <w:rPr>
          <w:szCs w:val="28"/>
        </w:rPr>
        <w:t xml:space="preserve"> </w:t>
      </w:r>
      <w:r w:rsidRPr="000B6F6B">
        <w:rPr>
          <w:szCs w:val="28"/>
        </w:rPr>
        <w:t>522 015,2 тыс. руб. при плане 483 144,3 тыс. руб. или на 108,0 процентов.</w:t>
      </w:r>
    </w:p>
    <w:p w14:paraId="78BE0E2A" w14:textId="1E7F551A" w:rsidR="00BC0ABB" w:rsidRPr="000B6F6B" w:rsidRDefault="00BC0ABB" w:rsidP="0083380E">
      <w:pPr>
        <w:pStyle w:val="a9"/>
        <w:numPr>
          <w:ilvl w:val="2"/>
          <w:numId w:val="72"/>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В 2020 году продолжен курс на сн</w:t>
      </w:r>
      <w:r w:rsidR="00FB1522" w:rsidRPr="000B6F6B">
        <w:rPr>
          <w:szCs w:val="28"/>
        </w:rPr>
        <w:t xml:space="preserve">ижение просроченной дебиторской </w:t>
      </w:r>
      <w:r w:rsidRPr="000B6F6B">
        <w:rPr>
          <w:szCs w:val="28"/>
        </w:rPr>
        <w:t>задолженности. Охвачены все виды работы с задолженностью: от претензии до</w:t>
      </w:r>
      <w:r w:rsidR="00FB1522" w:rsidRPr="000B6F6B">
        <w:rPr>
          <w:szCs w:val="28"/>
        </w:rPr>
        <w:t xml:space="preserve"> </w:t>
      </w:r>
      <w:r w:rsidRPr="000B6F6B">
        <w:rPr>
          <w:szCs w:val="28"/>
        </w:rPr>
        <w:t>исполнительного производства, деятельность комиссий по мобилизации доходов,</w:t>
      </w:r>
      <w:r w:rsidR="00FB1522" w:rsidRPr="000B6F6B">
        <w:rPr>
          <w:szCs w:val="28"/>
        </w:rPr>
        <w:t xml:space="preserve"> </w:t>
      </w:r>
      <w:r w:rsidRPr="000B6F6B">
        <w:rPr>
          <w:szCs w:val="28"/>
        </w:rPr>
        <w:t xml:space="preserve">размещение информации о долгах на </w:t>
      </w:r>
      <w:r w:rsidR="00FB1522" w:rsidRPr="000B6F6B">
        <w:rPr>
          <w:szCs w:val="28"/>
        </w:rPr>
        <w:t xml:space="preserve">официальном сайте Администрации </w:t>
      </w:r>
      <w:r w:rsidRPr="000B6F6B">
        <w:rPr>
          <w:szCs w:val="28"/>
        </w:rPr>
        <w:t>Петрозаводского городского</w:t>
      </w:r>
      <w:r w:rsidR="00FB1522" w:rsidRPr="000B6F6B">
        <w:rPr>
          <w:szCs w:val="28"/>
        </w:rPr>
        <w:t xml:space="preserve"> округа, расторжение договоров. </w:t>
      </w:r>
      <w:r w:rsidRPr="000B6F6B">
        <w:rPr>
          <w:szCs w:val="28"/>
        </w:rPr>
        <w:t xml:space="preserve">Снижение просроченной дебиторской задолженности за последние </w:t>
      </w:r>
      <w:r w:rsidR="00FB1522" w:rsidRPr="000B6F6B">
        <w:rPr>
          <w:szCs w:val="28"/>
        </w:rPr>
        <w:t xml:space="preserve">3 года </w:t>
      </w:r>
      <w:r w:rsidRPr="000B6F6B">
        <w:rPr>
          <w:szCs w:val="28"/>
        </w:rPr>
        <w:t>составило 154 434,7 тыс. руб. или 32,4 процента.</w:t>
      </w:r>
    </w:p>
    <w:p w14:paraId="42B07B74" w14:textId="72720976" w:rsidR="00BC0ABB" w:rsidRPr="00BC0ABB" w:rsidRDefault="00BC0ABB" w:rsidP="0083380E">
      <w:pPr>
        <w:pStyle w:val="a9"/>
        <w:numPr>
          <w:ilvl w:val="2"/>
          <w:numId w:val="72"/>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В 2020 году сохранилась положительна</w:t>
      </w:r>
      <w:r w:rsidR="00FB1522">
        <w:rPr>
          <w:szCs w:val="28"/>
        </w:rPr>
        <w:t xml:space="preserve">я динамика по снижению расходов </w:t>
      </w:r>
      <w:r w:rsidRPr="00BC0ABB">
        <w:rPr>
          <w:szCs w:val="28"/>
        </w:rPr>
        <w:t>бюджета Петрозаводского городского округа, направляемых на исполнение судебных</w:t>
      </w:r>
      <w:r w:rsidR="00FB1522">
        <w:rPr>
          <w:szCs w:val="28"/>
        </w:rPr>
        <w:t xml:space="preserve"> </w:t>
      </w:r>
      <w:r w:rsidRPr="00BC0ABB">
        <w:rPr>
          <w:szCs w:val="28"/>
        </w:rPr>
        <w:t>актов в соответствии со статьей 242.2 Бюджетного кодекса Российской Федерации и актов</w:t>
      </w:r>
      <w:r w:rsidR="00FB1522">
        <w:rPr>
          <w:szCs w:val="28"/>
        </w:rPr>
        <w:t xml:space="preserve"> </w:t>
      </w:r>
      <w:r w:rsidRPr="00BC0ABB">
        <w:rPr>
          <w:szCs w:val="28"/>
        </w:rPr>
        <w:t>органов, осуществляющих контрольные функции. За 2020 год по отношению к 2017 году</w:t>
      </w:r>
      <w:r w:rsidR="00FB1522">
        <w:rPr>
          <w:szCs w:val="28"/>
        </w:rPr>
        <w:t xml:space="preserve"> </w:t>
      </w:r>
      <w:r w:rsidRPr="00BC0ABB">
        <w:rPr>
          <w:szCs w:val="28"/>
        </w:rPr>
        <w:t xml:space="preserve">снижение расходов составило 38 процентов, к 2018 году </w:t>
      </w:r>
      <w:r w:rsidR="00ED0EA1">
        <w:rPr>
          <w:szCs w:val="28"/>
        </w:rPr>
        <w:t>–</w:t>
      </w:r>
      <w:r w:rsidRPr="00BC0ABB">
        <w:rPr>
          <w:szCs w:val="28"/>
        </w:rPr>
        <w:t xml:space="preserve"> 39 процентов, к 2019 году </w:t>
      </w:r>
      <w:r w:rsidR="00FB1522">
        <w:rPr>
          <w:szCs w:val="28"/>
        </w:rPr>
        <w:t>–</w:t>
      </w:r>
      <w:r w:rsidRPr="00BC0ABB">
        <w:rPr>
          <w:szCs w:val="28"/>
        </w:rPr>
        <w:t xml:space="preserve"> 10</w:t>
      </w:r>
      <w:r w:rsidR="00FB1522">
        <w:rPr>
          <w:szCs w:val="28"/>
        </w:rPr>
        <w:t xml:space="preserve"> </w:t>
      </w:r>
      <w:r w:rsidRPr="00BC0ABB">
        <w:rPr>
          <w:szCs w:val="28"/>
        </w:rPr>
        <w:t>процентов.</w:t>
      </w:r>
    </w:p>
    <w:p w14:paraId="077CF71F" w14:textId="125898DF" w:rsidR="00BC0ABB" w:rsidRPr="00BC0ABB" w:rsidRDefault="00BC0ABB" w:rsidP="0083380E">
      <w:pPr>
        <w:pStyle w:val="a9"/>
        <w:numPr>
          <w:ilvl w:val="2"/>
          <w:numId w:val="72"/>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Снижение расходов на содержание органов</w:t>
      </w:r>
      <w:r w:rsidR="00FB1522">
        <w:rPr>
          <w:szCs w:val="28"/>
        </w:rPr>
        <w:t xml:space="preserve"> местного самоуправления округа </w:t>
      </w:r>
      <w:r w:rsidRPr="00BC0ABB">
        <w:rPr>
          <w:szCs w:val="28"/>
        </w:rPr>
        <w:t>путем сокращения штатной числ</w:t>
      </w:r>
      <w:r w:rsidR="00FB1522">
        <w:rPr>
          <w:szCs w:val="28"/>
        </w:rPr>
        <w:t xml:space="preserve">енности муниципальных служащих. </w:t>
      </w:r>
      <w:r w:rsidRPr="00BC0ABB">
        <w:rPr>
          <w:szCs w:val="28"/>
        </w:rPr>
        <w:t>Предпосылкой явились значительные расходы на содержание муниципал</w:t>
      </w:r>
      <w:r w:rsidR="00FB1522">
        <w:rPr>
          <w:szCs w:val="28"/>
        </w:rPr>
        <w:t xml:space="preserve">ьных </w:t>
      </w:r>
      <w:r w:rsidRPr="00BC0ABB">
        <w:rPr>
          <w:szCs w:val="28"/>
        </w:rPr>
        <w:t>служащих, в том числе в связи с предоставлением социальных гарантий. В период с 2016</w:t>
      </w:r>
      <w:r w:rsidR="00FB1522">
        <w:rPr>
          <w:szCs w:val="28"/>
        </w:rPr>
        <w:t xml:space="preserve"> </w:t>
      </w:r>
      <w:r w:rsidRPr="00BC0ABB">
        <w:rPr>
          <w:szCs w:val="28"/>
        </w:rPr>
        <w:t>по 2020 год штатная численность органов местного самоуправления Петрозаводского</w:t>
      </w:r>
      <w:r w:rsidR="00FB1522">
        <w:rPr>
          <w:szCs w:val="28"/>
        </w:rPr>
        <w:t xml:space="preserve"> </w:t>
      </w:r>
      <w:r w:rsidRPr="00BC0ABB">
        <w:rPr>
          <w:szCs w:val="28"/>
        </w:rPr>
        <w:t>городского округа (без учета численности, переданной на выполнение государственных</w:t>
      </w:r>
      <w:r w:rsidR="00FB1522">
        <w:rPr>
          <w:szCs w:val="28"/>
        </w:rPr>
        <w:t xml:space="preserve"> </w:t>
      </w:r>
      <w:r w:rsidRPr="00BC0ABB">
        <w:rPr>
          <w:szCs w:val="28"/>
        </w:rPr>
        <w:t xml:space="preserve">полномочий) сокращена на 48 шт. ед. или на 15,8 процента. В 2020 году </w:t>
      </w:r>
      <w:r w:rsidR="00ED0EA1">
        <w:rPr>
          <w:szCs w:val="28"/>
        </w:rPr>
        <w:t>–</w:t>
      </w:r>
      <w:r w:rsidR="000B6F6B">
        <w:rPr>
          <w:szCs w:val="28"/>
        </w:rPr>
        <w:t xml:space="preserve"> </w:t>
      </w:r>
      <w:r w:rsidRPr="00BC0ABB">
        <w:rPr>
          <w:szCs w:val="28"/>
        </w:rPr>
        <w:t>12 штатных</w:t>
      </w:r>
      <w:r w:rsidR="00FB1522">
        <w:rPr>
          <w:szCs w:val="28"/>
        </w:rPr>
        <w:t xml:space="preserve"> </w:t>
      </w:r>
      <w:r w:rsidRPr="00BC0ABB">
        <w:rPr>
          <w:szCs w:val="28"/>
        </w:rPr>
        <w:t>единиц.</w:t>
      </w:r>
    </w:p>
    <w:p w14:paraId="7E305949" w14:textId="5BBF6908" w:rsidR="009F4097" w:rsidRPr="009F4097" w:rsidRDefault="00BC0ABB" w:rsidP="009F4097">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Следует отметить, что численность органов местн</w:t>
      </w:r>
      <w:r w:rsidR="00FB1522">
        <w:rPr>
          <w:sz w:val="28"/>
          <w:szCs w:val="28"/>
        </w:rPr>
        <w:t xml:space="preserve">ого самоуправления в расчете на </w:t>
      </w:r>
      <w:r w:rsidRPr="00BC0ABB">
        <w:rPr>
          <w:sz w:val="28"/>
          <w:szCs w:val="28"/>
        </w:rPr>
        <w:t>1 тысячу жителей по Петрозаводскому городскому округу является одной из низких в</w:t>
      </w:r>
      <w:r w:rsidR="00FB1522">
        <w:rPr>
          <w:sz w:val="28"/>
          <w:szCs w:val="28"/>
        </w:rPr>
        <w:t xml:space="preserve"> </w:t>
      </w:r>
      <w:r w:rsidRPr="00BC0ABB">
        <w:rPr>
          <w:sz w:val="28"/>
          <w:szCs w:val="28"/>
        </w:rPr>
        <w:t>сравнении с отдельными городами Северо</w:t>
      </w:r>
      <w:r w:rsidR="000B6F6B">
        <w:rPr>
          <w:sz w:val="28"/>
          <w:szCs w:val="28"/>
        </w:rPr>
        <w:t>-</w:t>
      </w:r>
      <w:r w:rsidRPr="00BC0ABB">
        <w:rPr>
          <w:sz w:val="28"/>
          <w:szCs w:val="28"/>
        </w:rPr>
        <w:t xml:space="preserve">Западного региона </w:t>
      </w:r>
      <w:r w:rsidRPr="009F4097">
        <w:rPr>
          <w:sz w:val="28"/>
          <w:szCs w:val="28"/>
        </w:rPr>
        <w:t>Российской Федерации:</w:t>
      </w:r>
      <w:r w:rsidR="000B6F6B" w:rsidRPr="009F4097">
        <w:rPr>
          <w:sz w:val="28"/>
          <w:szCs w:val="28"/>
        </w:rPr>
        <w:t xml:space="preserve"> </w:t>
      </w:r>
      <w:r w:rsidRPr="009F4097">
        <w:rPr>
          <w:sz w:val="28"/>
          <w:szCs w:val="28"/>
        </w:rPr>
        <w:t>в Петрозаводск</w:t>
      </w:r>
      <w:r w:rsidR="00FB1522" w:rsidRPr="009F4097">
        <w:rPr>
          <w:sz w:val="28"/>
          <w:szCs w:val="28"/>
        </w:rPr>
        <w:t xml:space="preserve">ом городском округе </w:t>
      </w:r>
      <w:r w:rsidR="00ED0EA1" w:rsidRPr="009F4097">
        <w:rPr>
          <w:sz w:val="28"/>
          <w:szCs w:val="28"/>
        </w:rPr>
        <w:t>–</w:t>
      </w:r>
      <w:r w:rsidR="00FB1522" w:rsidRPr="009F4097">
        <w:rPr>
          <w:sz w:val="28"/>
          <w:szCs w:val="28"/>
        </w:rPr>
        <w:t xml:space="preserve"> 0,99 ед</w:t>
      </w:r>
      <w:r w:rsidR="00C35B0B">
        <w:rPr>
          <w:sz w:val="28"/>
          <w:szCs w:val="28"/>
        </w:rPr>
        <w:t>.</w:t>
      </w:r>
    </w:p>
    <w:p w14:paraId="1A5DAB5A" w14:textId="36099432" w:rsidR="00BC0ABB" w:rsidRPr="009F4097" w:rsidRDefault="00A61910" w:rsidP="009F4097">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5.</w:t>
      </w:r>
      <w:r>
        <w:rPr>
          <w:sz w:val="28"/>
          <w:szCs w:val="28"/>
        </w:rPr>
        <w:tab/>
        <w:t xml:space="preserve"> </w:t>
      </w:r>
      <w:r w:rsidR="00BC0ABB" w:rsidRPr="009F4097">
        <w:rPr>
          <w:sz w:val="28"/>
          <w:szCs w:val="28"/>
        </w:rPr>
        <w:t>За последние 3 года Администрацией Пе</w:t>
      </w:r>
      <w:r w:rsidR="00FB1522" w:rsidRPr="009F4097">
        <w:rPr>
          <w:sz w:val="28"/>
          <w:szCs w:val="28"/>
        </w:rPr>
        <w:t xml:space="preserve">трозаводского городского округа </w:t>
      </w:r>
      <w:r w:rsidR="00BC0ABB" w:rsidRPr="009F4097">
        <w:rPr>
          <w:sz w:val="28"/>
          <w:szCs w:val="28"/>
        </w:rPr>
        <w:t>реорганизовано 14 муниципальных учреждений путем их присоединения к учреждениям,</w:t>
      </w:r>
      <w:r w:rsidR="00FB1522" w:rsidRPr="009F4097">
        <w:rPr>
          <w:sz w:val="28"/>
          <w:szCs w:val="28"/>
        </w:rPr>
        <w:t xml:space="preserve"> </w:t>
      </w:r>
      <w:r w:rsidR="00BC0ABB" w:rsidRPr="009F4097">
        <w:rPr>
          <w:sz w:val="28"/>
          <w:szCs w:val="28"/>
        </w:rPr>
        <w:t>в том числе исходя из их территориальной принадлежности.</w:t>
      </w:r>
    </w:p>
    <w:p w14:paraId="16836C8C" w14:textId="209E8425"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С этой целью в 2018 году проведена работа по обследованию трудозатрат</w:t>
      </w:r>
      <w:r w:rsidR="00FB1522">
        <w:rPr>
          <w:sz w:val="28"/>
          <w:szCs w:val="28"/>
        </w:rPr>
        <w:t xml:space="preserve"> в целях </w:t>
      </w:r>
      <w:r w:rsidRPr="00BC0ABB">
        <w:rPr>
          <w:sz w:val="28"/>
          <w:szCs w:val="28"/>
        </w:rPr>
        <w:t>исключения применения разных подходов в муниципальных учреждениях. С учетом</w:t>
      </w:r>
      <w:r w:rsidR="00FB1522">
        <w:rPr>
          <w:sz w:val="28"/>
          <w:szCs w:val="28"/>
        </w:rPr>
        <w:t xml:space="preserve"> </w:t>
      </w:r>
      <w:r w:rsidRPr="00BC0ABB">
        <w:rPr>
          <w:sz w:val="28"/>
          <w:szCs w:val="28"/>
        </w:rPr>
        <w:t>современных подходов к отдельным процессам с сохранением требований повышения</w:t>
      </w:r>
      <w:r w:rsidR="00FB1522">
        <w:rPr>
          <w:sz w:val="28"/>
          <w:szCs w:val="28"/>
        </w:rPr>
        <w:t xml:space="preserve"> </w:t>
      </w:r>
      <w:r w:rsidRPr="00BC0ABB">
        <w:rPr>
          <w:sz w:val="28"/>
          <w:szCs w:val="28"/>
        </w:rPr>
        <w:t>доступности и качества предоставления услуг пересмотрены нормы труда работников,</w:t>
      </w:r>
      <w:r w:rsidR="00FB1522">
        <w:rPr>
          <w:sz w:val="28"/>
          <w:szCs w:val="28"/>
        </w:rPr>
        <w:t xml:space="preserve"> </w:t>
      </w:r>
      <w:r w:rsidRPr="00BC0ABB">
        <w:rPr>
          <w:sz w:val="28"/>
          <w:szCs w:val="28"/>
        </w:rPr>
        <w:t>локальными актами учреждений установлены нормы убираемых площадей как в здании</w:t>
      </w:r>
      <w:r w:rsidR="00FB1522">
        <w:rPr>
          <w:sz w:val="28"/>
          <w:szCs w:val="28"/>
        </w:rPr>
        <w:t xml:space="preserve"> </w:t>
      </w:r>
      <w:r w:rsidRPr="00BC0ABB">
        <w:rPr>
          <w:sz w:val="28"/>
          <w:szCs w:val="28"/>
        </w:rPr>
        <w:t>учреждений, так и по прилегающим к ним территориям. В результате проведенных</w:t>
      </w:r>
      <w:r w:rsidR="00FB1522">
        <w:rPr>
          <w:sz w:val="28"/>
          <w:szCs w:val="28"/>
        </w:rPr>
        <w:t xml:space="preserve"> </w:t>
      </w:r>
      <w:r w:rsidRPr="00BC0ABB">
        <w:rPr>
          <w:sz w:val="28"/>
          <w:szCs w:val="28"/>
        </w:rPr>
        <w:t xml:space="preserve">мероприятий расчетная экономия бюджетных средств по итогам 2018 года </w:t>
      </w:r>
      <w:r w:rsidR="00ED0EA1">
        <w:rPr>
          <w:sz w:val="28"/>
          <w:szCs w:val="28"/>
        </w:rPr>
        <w:t>–</w:t>
      </w:r>
      <w:r w:rsidRPr="00BC0ABB">
        <w:rPr>
          <w:sz w:val="28"/>
          <w:szCs w:val="28"/>
        </w:rPr>
        <w:t xml:space="preserve"> 63,4 млн руб.</w:t>
      </w:r>
    </w:p>
    <w:p w14:paraId="0094835B" w14:textId="77777777" w:rsidR="00A61910" w:rsidRDefault="00BC0ABB" w:rsidP="00A61910">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целях исключения избыточн</w:t>
      </w:r>
      <w:r w:rsidR="00FB1522">
        <w:rPr>
          <w:sz w:val="28"/>
          <w:szCs w:val="28"/>
        </w:rPr>
        <w:t xml:space="preserve">ой численности действуют лимиты </w:t>
      </w:r>
      <w:r w:rsidRPr="00BC0ABB">
        <w:rPr>
          <w:sz w:val="28"/>
          <w:szCs w:val="28"/>
        </w:rPr>
        <w:t>административно</w:t>
      </w:r>
      <w:r w:rsidR="00ED0EA1">
        <w:rPr>
          <w:sz w:val="28"/>
          <w:szCs w:val="28"/>
        </w:rPr>
        <w:t>–</w:t>
      </w:r>
      <w:r w:rsidRPr="00BC0ABB">
        <w:rPr>
          <w:sz w:val="28"/>
          <w:szCs w:val="28"/>
        </w:rPr>
        <w:t>управленческого персонала, в том числе исходя из численности</w:t>
      </w:r>
      <w:r w:rsidR="00FB1522">
        <w:rPr>
          <w:sz w:val="28"/>
          <w:szCs w:val="28"/>
        </w:rPr>
        <w:t xml:space="preserve"> </w:t>
      </w:r>
      <w:r w:rsidRPr="00BC0ABB">
        <w:rPr>
          <w:sz w:val="28"/>
          <w:szCs w:val="28"/>
        </w:rPr>
        <w:t>обучающихся в образовательных учреждениях.</w:t>
      </w:r>
      <w:r w:rsidR="00A61910">
        <w:rPr>
          <w:sz w:val="28"/>
          <w:szCs w:val="28"/>
        </w:rPr>
        <w:t xml:space="preserve"> </w:t>
      </w:r>
    </w:p>
    <w:p w14:paraId="3E075790" w14:textId="403A22D5" w:rsidR="00FB1522" w:rsidRPr="00A61910" w:rsidRDefault="00A61910" w:rsidP="00A61910">
      <w:pPr>
        <w:pBdr>
          <w:top w:val="single" w:sz="4" w:space="0" w:color="FFFFFF"/>
          <w:left w:val="single" w:sz="4" w:space="0" w:color="FFFFFF"/>
          <w:bottom w:val="single" w:sz="4" w:space="11" w:color="FFFFFF"/>
          <w:right w:val="single" w:sz="4" w:space="0" w:color="FFFFFF"/>
        </w:pBdr>
        <w:ind w:firstLine="567"/>
        <w:jc w:val="both"/>
        <w:rPr>
          <w:sz w:val="28"/>
          <w:szCs w:val="28"/>
        </w:rPr>
      </w:pPr>
      <w:r w:rsidRPr="00A61910">
        <w:rPr>
          <w:sz w:val="28"/>
          <w:szCs w:val="28"/>
        </w:rPr>
        <w:t>6</w:t>
      </w:r>
      <w:r w:rsidR="00FF7BE7">
        <w:rPr>
          <w:sz w:val="28"/>
          <w:szCs w:val="28"/>
        </w:rPr>
        <w:t>.</w:t>
      </w:r>
      <w:r>
        <w:rPr>
          <w:sz w:val="28"/>
          <w:szCs w:val="28"/>
        </w:rPr>
        <w:t xml:space="preserve"> </w:t>
      </w:r>
      <w:r w:rsidR="00BC0ABB" w:rsidRPr="00A61910">
        <w:rPr>
          <w:sz w:val="28"/>
          <w:szCs w:val="28"/>
        </w:rPr>
        <w:t>Успешно действует практика системы ежем</w:t>
      </w:r>
      <w:r w:rsidR="00FB1522" w:rsidRPr="00A61910">
        <w:rPr>
          <w:sz w:val="28"/>
          <w:szCs w:val="28"/>
        </w:rPr>
        <w:t xml:space="preserve">есячного учета экономии средств </w:t>
      </w:r>
      <w:r w:rsidR="00BC0ABB" w:rsidRPr="00A61910">
        <w:rPr>
          <w:sz w:val="28"/>
          <w:szCs w:val="28"/>
        </w:rPr>
        <w:t>бюджета округа, полученной в результате осуществления закупок товаров, работ и услуг,</w:t>
      </w:r>
      <w:r w:rsidR="00FB1522" w:rsidRPr="00A61910">
        <w:rPr>
          <w:sz w:val="28"/>
          <w:szCs w:val="28"/>
        </w:rPr>
        <w:t xml:space="preserve"> </w:t>
      </w:r>
      <w:r w:rsidR="00BC0ABB" w:rsidRPr="00A61910">
        <w:rPr>
          <w:sz w:val="28"/>
          <w:szCs w:val="28"/>
        </w:rPr>
        <w:t>в том числе с использованием подсистемы «Электронный магазин», для муниципальных</w:t>
      </w:r>
      <w:r w:rsidR="00FB1522" w:rsidRPr="00A61910">
        <w:rPr>
          <w:sz w:val="28"/>
          <w:szCs w:val="28"/>
        </w:rPr>
        <w:t xml:space="preserve"> </w:t>
      </w:r>
      <w:r w:rsidR="00BC0ABB" w:rsidRPr="00A61910">
        <w:rPr>
          <w:sz w:val="28"/>
          <w:szCs w:val="28"/>
        </w:rPr>
        <w:t>нужд округа. За 2020 год экономия бюджетных средств составила 139 986,0 тыс. руб.</w:t>
      </w:r>
      <w:r w:rsidR="00FB1522" w:rsidRPr="00A61910">
        <w:rPr>
          <w:sz w:val="28"/>
          <w:szCs w:val="28"/>
        </w:rPr>
        <w:t xml:space="preserve"> </w:t>
      </w:r>
    </w:p>
    <w:p w14:paraId="68F63B2A" w14:textId="77777777" w:rsidR="00A61910" w:rsidRDefault="00BC0ABB" w:rsidP="00A61910">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Такая аккумуляция данных позволяет принимать решение о направлении сэкономленных</w:t>
      </w:r>
      <w:r w:rsidR="00FB1522">
        <w:rPr>
          <w:sz w:val="28"/>
          <w:szCs w:val="28"/>
        </w:rPr>
        <w:t xml:space="preserve"> </w:t>
      </w:r>
      <w:r w:rsidRPr="00BC0ABB">
        <w:rPr>
          <w:sz w:val="28"/>
          <w:szCs w:val="28"/>
        </w:rPr>
        <w:t>средств на обеспечение социально</w:t>
      </w:r>
      <w:r w:rsidR="000B6F6B">
        <w:rPr>
          <w:sz w:val="28"/>
          <w:szCs w:val="28"/>
        </w:rPr>
        <w:t>-</w:t>
      </w:r>
      <w:r w:rsidRPr="00BC0ABB">
        <w:rPr>
          <w:sz w:val="28"/>
          <w:szCs w:val="28"/>
        </w:rPr>
        <w:t>значимых расходов округа.</w:t>
      </w:r>
      <w:r w:rsidR="00A61910">
        <w:rPr>
          <w:sz w:val="28"/>
          <w:szCs w:val="28"/>
        </w:rPr>
        <w:t xml:space="preserve"> </w:t>
      </w:r>
    </w:p>
    <w:p w14:paraId="182C6E45" w14:textId="3FC0F7FB" w:rsidR="00BC0ABB" w:rsidRPr="00A61910" w:rsidRDefault="00A61910" w:rsidP="00A61910">
      <w:pPr>
        <w:pBdr>
          <w:top w:val="single" w:sz="4" w:space="0" w:color="FFFFFF"/>
          <w:left w:val="single" w:sz="4" w:space="0" w:color="FFFFFF"/>
          <w:bottom w:val="single" w:sz="4" w:space="11" w:color="FFFFFF"/>
          <w:right w:val="single" w:sz="4" w:space="0" w:color="FFFFFF"/>
        </w:pBdr>
        <w:ind w:firstLine="567"/>
        <w:jc w:val="both"/>
        <w:rPr>
          <w:sz w:val="28"/>
          <w:szCs w:val="28"/>
        </w:rPr>
      </w:pPr>
      <w:r w:rsidRPr="00A61910">
        <w:rPr>
          <w:sz w:val="28"/>
          <w:szCs w:val="28"/>
        </w:rPr>
        <w:t xml:space="preserve">7. </w:t>
      </w:r>
      <w:r w:rsidR="00BC0ABB" w:rsidRPr="00A61910">
        <w:rPr>
          <w:sz w:val="28"/>
          <w:szCs w:val="28"/>
        </w:rPr>
        <w:t>В рамках централизации услуг по организаци</w:t>
      </w:r>
      <w:r w:rsidR="00FB1522" w:rsidRPr="00A61910">
        <w:rPr>
          <w:sz w:val="28"/>
          <w:szCs w:val="28"/>
        </w:rPr>
        <w:t xml:space="preserve">и строительства, реконструкции, </w:t>
      </w:r>
      <w:r w:rsidR="00BC0ABB" w:rsidRPr="00A61910">
        <w:rPr>
          <w:sz w:val="28"/>
          <w:szCs w:val="28"/>
        </w:rPr>
        <w:t>капитальному ремонту, строительному контролю, комплексному обслуживанию зданий и</w:t>
      </w:r>
      <w:r w:rsidR="00FB1522" w:rsidRPr="00A61910">
        <w:rPr>
          <w:sz w:val="28"/>
          <w:szCs w:val="28"/>
        </w:rPr>
        <w:t xml:space="preserve"> </w:t>
      </w:r>
      <w:r w:rsidR="00BC0ABB" w:rsidRPr="00A61910">
        <w:rPr>
          <w:sz w:val="28"/>
          <w:szCs w:val="28"/>
        </w:rPr>
        <w:t>сооружений округа функционирует муниципальное бюджетное учреждение «Центральное</w:t>
      </w:r>
      <w:r w:rsidR="00FB1522" w:rsidRPr="00A61910">
        <w:rPr>
          <w:sz w:val="28"/>
          <w:szCs w:val="28"/>
        </w:rPr>
        <w:t xml:space="preserve"> </w:t>
      </w:r>
      <w:r w:rsidR="00BC0ABB" w:rsidRPr="00A61910">
        <w:rPr>
          <w:sz w:val="28"/>
          <w:szCs w:val="28"/>
        </w:rPr>
        <w:t>ремонтно</w:t>
      </w:r>
      <w:r w:rsidR="000B6F6B" w:rsidRPr="00A61910">
        <w:rPr>
          <w:sz w:val="28"/>
          <w:szCs w:val="28"/>
        </w:rPr>
        <w:t>-</w:t>
      </w:r>
      <w:r w:rsidR="00BC0ABB" w:rsidRPr="00A61910">
        <w:rPr>
          <w:sz w:val="28"/>
          <w:szCs w:val="28"/>
        </w:rPr>
        <w:t>строительное управление».</w:t>
      </w:r>
      <w:r w:rsidR="00FB1522" w:rsidRPr="00A61910">
        <w:rPr>
          <w:sz w:val="28"/>
          <w:szCs w:val="28"/>
        </w:rPr>
        <w:t xml:space="preserve"> В обслуживании 127 учреждений. </w:t>
      </w:r>
      <w:r w:rsidR="00BC0ABB" w:rsidRPr="00A61910">
        <w:rPr>
          <w:sz w:val="28"/>
          <w:szCs w:val="28"/>
        </w:rPr>
        <w:t>Муниципальным казенным учреждением</w:t>
      </w:r>
      <w:r w:rsidR="00FB1522" w:rsidRPr="00A61910">
        <w:rPr>
          <w:sz w:val="28"/>
          <w:szCs w:val="28"/>
        </w:rPr>
        <w:t xml:space="preserve"> «Хозяйственно</w:t>
      </w:r>
      <w:r w:rsidR="000B6F6B" w:rsidRPr="00A61910">
        <w:rPr>
          <w:sz w:val="28"/>
          <w:szCs w:val="28"/>
        </w:rPr>
        <w:t>-</w:t>
      </w:r>
      <w:r w:rsidR="00FB1522" w:rsidRPr="00A61910">
        <w:rPr>
          <w:sz w:val="28"/>
          <w:szCs w:val="28"/>
        </w:rPr>
        <w:t xml:space="preserve">эксплуатационная </w:t>
      </w:r>
      <w:r w:rsidR="00BC0ABB" w:rsidRPr="00A61910">
        <w:rPr>
          <w:sz w:val="28"/>
          <w:szCs w:val="28"/>
        </w:rPr>
        <w:t>служба» выполняются функции по обеспечению деятельности Администрации округа, в</w:t>
      </w:r>
      <w:r w:rsidR="00FB1522" w:rsidRPr="00A61910">
        <w:rPr>
          <w:sz w:val="28"/>
          <w:szCs w:val="28"/>
        </w:rPr>
        <w:t xml:space="preserve"> </w:t>
      </w:r>
      <w:r w:rsidR="00BC0ABB" w:rsidRPr="00A61910">
        <w:rPr>
          <w:sz w:val="28"/>
          <w:szCs w:val="28"/>
        </w:rPr>
        <w:t>том числе эксплуатация зданий, предназначенных для размещения органов местного</w:t>
      </w:r>
      <w:r w:rsidR="00FB1522" w:rsidRPr="00A61910">
        <w:rPr>
          <w:sz w:val="28"/>
          <w:szCs w:val="28"/>
        </w:rPr>
        <w:t xml:space="preserve"> </w:t>
      </w:r>
      <w:r w:rsidR="00BC0ABB" w:rsidRPr="00A61910">
        <w:rPr>
          <w:sz w:val="28"/>
          <w:szCs w:val="28"/>
        </w:rPr>
        <w:t>самоуправления (охрана, уборка, ремонт</w:t>
      </w:r>
      <w:r w:rsidR="00BC0ABB" w:rsidRPr="00BC0ABB">
        <w:rPr>
          <w:szCs w:val="28"/>
        </w:rPr>
        <w:t xml:space="preserve"> </w:t>
      </w:r>
      <w:r w:rsidR="00BC0ABB" w:rsidRPr="00A61910">
        <w:rPr>
          <w:sz w:val="28"/>
          <w:szCs w:val="28"/>
        </w:rPr>
        <w:t>помещений и т.п.), приобретение хозяйственных,</w:t>
      </w:r>
      <w:r w:rsidR="00FB1522" w:rsidRPr="00A61910">
        <w:rPr>
          <w:sz w:val="28"/>
          <w:szCs w:val="28"/>
        </w:rPr>
        <w:t xml:space="preserve"> </w:t>
      </w:r>
      <w:r w:rsidR="00BC0ABB" w:rsidRPr="00A61910">
        <w:rPr>
          <w:sz w:val="28"/>
          <w:szCs w:val="28"/>
        </w:rPr>
        <w:t>канцелярских товаров, компьютерного оборудования с последующим техническим</w:t>
      </w:r>
      <w:r w:rsidR="00FB1522" w:rsidRPr="00A61910">
        <w:rPr>
          <w:sz w:val="28"/>
          <w:szCs w:val="28"/>
        </w:rPr>
        <w:t xml:space="preserve"> </w:t>
      </w:r>
      <w:r w:rsidR="00BC0ABB" w:rsidRPr="00A61910">
        <w:rPr>
          <w:sz w:val="28"/>
          <w:szCs w:val="28"/>
        </w:rPr>
        <w:t>обслуживанием его, автотранспортное обеспечение.</w:t>
      </w:r>
    </w:p>
    <w:p w14:paraId="7B8F040F" w14:textId="77777777"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целях повышения качества бюджетного (бух</w:t>
      </w:r>
      <w:r w:rsidR="00FB1522">
        <w:rPr>
          <w:sz w:val="28"/>
          <w:szCs w:val="28"/>
        </w:rPr>
        <w:t xml:space="preserve">галтерского) учета, обеспечения </w:t>
      </w:r>
      <w:r w:rsidRPr="00BC0ABB">
        <w:rPr>
          <w:sz w:val="28"/>
          <w:szCs w:val="28"/>
        </w:rPr>
        <w:t>единой методологии ведения учета и формирования отчетности создано муниципальное</w:t>
      </w:r>
      <w:r w:rsidR="00FB1522">
        <w:rPr>
          <w:sz w:val="28"/>
          <w:szCs w:val="28"/>
        </w:rPr>
        <w:t xml:space="preserve"> </w:t>
      </w:r>
      <w:r w:rsidRPr="00BC0ABB">
        <w:rPr>
          <w:sz w:val="28"/>
          <w:szCs w:val="28"/>
        </w:rPr>
        <w:t>казенное учреждение «Центр бухгалтерского обслуживания», которому переданы</w:t>
      </w:r>
      <w:r w:rsidR="00FB1522">
        <w:rPr>
          <w:sz w:val="28"/>
          <w:szCs w:val="28"/>
        </w:rPr>
        <w:t xml:space="preserve"> </w:t>
      </w:r>
      <w:r w:rsidRPr="00BC0ABB">
        <w:rPr>
          <w:sz w:val="28"/>
          <w:szCs w:val="28"/>
        </w:rPr>
        <w:t>полномочия по бухгалтерскому учету 5 структурных подразделений Администрации</w:t>
      </w:r>
      <w:r w:rsidR="00FB1522">
        <w:rPr>
          <w:sz w:val="28"/>
          <w:szCs w:val="28"/>
        </w:rPr>
        <w:t xml:space="preserve"> </w:t>
      </w:r>
      <w:r w:rsidRPr="00BC0ABB">
        <w:rPr>
          <w:sz w:val="28"/>
          <w:szCs w:val="28"/>
        </w:rPr>
        <w:t>округа и 8 муниципальных казенных учреждений округа.</w:t>
      </w:r>
    </w:p>
    <w:p w14:paraId="389BC017" w14:textId="3EA20E9F" w:rsidR="00FB1522"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Муниципальные учреждения округа не имеют </w:t>
      </w:r>
      <w:r w:rsidR="00FB1522">
        <w:rPr>
          <w:sz w:val="28"/>
          <w:szCs w:val="28"/>
        </w:rPr>
        <w:t xml:space="preserve">в своем составе экономических и </w:t>
      </w:r>
      <w:r w:rsidRPr="00BC0ABB">
        <w:rPr>
          <w:sz w:val="28"/>
          <w:szCs w:val="28"/>
        </w:rPr>
        <w:t xml:space="preserve">бухгалтерских служб </w:t>
      </w:r>
      <w:r w:rsidR="00ED0EA1">
        <w:rPr>
          <w:sz w:val="28"/>
          <w:szCs w:val="28"/>
        </w:rPr>
        <w:t>–</w:t>
      </w:r>
      <w:r w:rsidRPr="00BC0ABB">
        <w:rPr>
          <w:sz w:val="28"/>
          <w:szCs w:val="28"/>
        </w:rPr>
        <w:t xml:space="preserve"> эти функции осуществляются тремя централизованными</w:t>
      </w:r>
      <w:r w:rsidR="00FB1522">
        <w:rPr>
          <w:sz w:val="28"/>
          <w:szCs w:val="28"/>
        </w:rPr>
        <w:t xml:space="preserve"> </w:t>
      </w:r>
      <w:r w:rsidRPr="00BC0ABB">
        <w:rPr>
          <w:sz w:val="28"/>
          <w:szCs w:val="28"/>
        </w:rPr>
        <w:t>бухгалтериями, являющимися бюджетными учреждениями, которые обслуживают</w:t>
      </w:r>
      <w:r w:rsidR="00FB1522">
        <w:rPr>
          <w:sz w:val="28"/>
          <w:szCs w:val="28"/>
        </w:rPr>
        <w:t xml:space="preserve"> </w:t>
      </w:r>
      <w:r w:rsidRPr="00BC0ABB">
        <w:rPr>
          <w:sz w:val="28"/>
          <w:szCs w:val="28"/>
        </w:rPr>
        <w:t xml:space="preserve">127 муниципальных учреждений (1 автономное и 126 бюджетных). </w:t>
      </w:r>
    </w:p>
    <w:p w14:paraId="4A2509F2" w14:textId="77777777" w:rsidR="00FB1522"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Штатная численность</w:t>
      </w:r>
      <w:r w:rsidR="00FB1522">
        <w:rPr>
          <w:sz w:val="28"/>
          <w:szCs w:val="28"/>
        </w:rPr>
        <w:t xml:space="preserve"> </w:t>
      </w:r>
      <w:r w:rsidRPr="00BC0ABB">
        <w:rPr>
          <w:sz w:val="28"/>
          <w:szCs w:val="28"/>
        </w:rPr>
        <w:t>централизованных бухгалтерий сос</w:t>
      </w:r>
      <w:r w:rsidR="00FB1522">
        <w:rPr>
          <w:sz w:val="28"/>
          <w:szCs w:val="28"/>
        </w:rPr>
        <w:t xml:space="preserve">тавляет 164 штатных единицы. </w:t>
      </w:r>
      <w:r w:rsidRPr="00BC0ABB">
        <w:rPr>
          <w:sz w:val="28"/>
          <w:szCs w:val="28"/>
        </w:rPr>
        <w:t>Особое внимание следует обратить н</w:t>
      </w:r>
      <w:r w:rsidR="00FB1522">
        <w:rPr>
          <w:sz w:val="28"/>
          <w:szCs w:val="28"/>
        </w:rPr>
        <w:t xml:space="preserve">а соотношение общей численности </w:t>
      </w:r>
      <w:r w:rsidRPr="00BC0ABB">
        <w:rPr>
          <w:sz w:val="28"/>
          <w:szCs w:val="28"/>
        </w:rPr>
        <w:t>сотрудников централизованных бухгалтерий к общему количеству муниципальных</w:t>
      </w:r>
      <w:r w:rsidR="00FB1522">
        <w:rPr>
          <w:sz w:val="28"/>
          <w:szCs w:val="28"/>
        </w:rPr>
        <w:t xml:space="preserve"> </w:t>
      </w:r>
      <w:r w:rsidRPr="00BC0ABB">
        <w:rPr>
          <w:sz w:val="28"/>
          <w:szCs w:val="28"/>
        </w:rPr>
        <w:t xml:space="preserve">учреждений. </w:t>
      </w:r>
    </w:p>
    <w:p w14:paraId="09FB6FB8" w14:textId="77777777"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Петрозаводском городском округе этот показатель составляет 1,4 ед., что</w:t>
      </w:r>
      <w:r w:rsidR="00FB1522">
        <w:rPr>
          <w:sz w:val="28"/>
          <w:szCs w:val="28"/>
        </w:rPr>
        <w:t xml:space="preserve"> </w:t>
      </w:r>
      <w:r w:rsidRPr="00BC0ABB">
        <w:rPr>
          <w:sz w:val="28"/>
          <w:szCs w:val="28"/>
        </w:rPr>
        <w:t>является хорошим результатом с точки зрения экономической целесообразности.</w:t>
      </w:r>
    </w:p>
    <w:p w14:paraId="0DF9A16A" w14:textId="77777777" w:rsidR="00BC0ABB" w:rsidRPr="00BC0ABB" w:rsidRDefault="00BC0ABB" w:rsidP="00BC0ABB">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Завершение централизации бухучета планируется к 01.01.2022.</w:t>
      </w:r>
    </w:p>
    <w:p w14:paraId="1D1AB625" w14:textId="77777777" w:rsidR="00FF7BE7" w:rsidRDefault="00BC0ABB" w:rsidP="00FF7BE7">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Централизация позволяет использовать един</w:t>
      </w:r>
      <w:r w:rsidR="00FB1522">
        <w:rPr>
          <w:sz w:val="28"/>
          <w:szCs w:val="28"/>
        </w:rPr>
        <w:t xml:space="preserve">ую учетную политику, повышается </w:t>
      </w:r>
      <w:r w:rsidRPr="00BC0ABB">
        <w:rPr>
          <w:sz w:val="28"/>
          <w:szCs w:val="28"/>
        </w:rPr>
        <w:t>качество работы не только в бухгалтерском (бюджетном) учете, но и в экономической</w:t>
      </w:r>
      <w:r w:rsidR="00FB1522">
        <w:rPr>
          <w:sz w:val="28"/>
          <w:szCs w:val="28"/>
        </w:rPr>
        <w:t xml:space="preserve"> </w:t>
      </w:r>
      <w:r w:rsidRPr="00BC0ABB">
        <w:rPr>
          <w:sz w:val="28"/>
          <w:szCs w:val="28"/>
        </w:rPr>
        <w:t>деятельности учреждений, в том числе посредством взаимозаменяемости и обмена</w:t>
      </w:r>
      <w:r w:rsidR="00FB1522">
        <w:rPr>
          <w:sz w:val="28"/>
          <w:szCs w:val="28"/>
        </w:rPr>
        <w:t xml:space="preserve"> </w:t>
      </w:r>
      <w:r w:rsidRPr="00BC0ABB">
        <w:rPr>
          <w:sz w:val="28"/>
          <w:szCs w:val="28"/>
        </w:rPr>
        <w:t>опытом работников бухгалтерий.</w:t>
      </w:r>
      <w:r w:rsidR="00FF7BE7">
        <w:rPr>
          <w:sz w:val="28"/>
          <w:szCs w:val="28"/>
        </w:rPr>
        <w:t xml:space="preserve"> </w:t>
      </w:r>
    </w:p>
    <w:p w14:paraId="18E22473" w14:textId="630A4C37" w:rsidR="00BC0ABB" w:rsidRPr="00FF7BE7" w:rsidRDefault="00FF7BE7" w:rsidP="00FF7BE7">
      <w:pPr>
        <w:pBdr>
          <w:top w:val="single" w:sz="4" w:space="0" w:color="FFFFFF"/>
          <w:left w:val="single" w:sz="4" w:space="0" w:color="FFFFFF"/>
          <w:bottom w:val="single" w:sz="4" w:space="11" w:color="FFFFFF"/>
          <w:right w:val="single" w:sz="4" w:space="0" w:color="FFFFFF"/>
        </w:pBdr>
        <w:ind w:firstLine="567"/>
        <w:jc w:val="both"/>
        <w:rPr>
          <w:sz w:val="28"/>
          <w:szCs w:val="28"/>
        </w:rPr>
      </w:pPr>
      <w:r w:rsidRPr="00FF7BE7">
        <w:rPr>
          <w:sz w:val="28"/>
          <w:szCs w:val="28"/>
        </w:rPr>
        <w:t xml:space="preserve">8. </w:t>
      </w:r>
      <w:r w:rsidR="00BC0ABB" w:rsidRPr="00FF7BE7">
        <w:rPr>
          <w:sz w:val="28"/>
          <w:szCs w:val="28"/>
        </w:rPr>
        <w:t>Начиная с 2019 года важной составля</w:t>
      </w:r>
      <w:r w:rsidR="00FB1522" w:rsidRPr="00FF7BE7">
        <w:rPr>
          <w:sz w:val="28"/>
          <w:szCs w:val="28"/>
        </w:rPr>
        <w:t xml:space="preserve">ющей деятельности Администрации </w:t>
      </w:r>
      <w:r w:rsidR="00BC0ABB" w:rsidRPr="00FF7BE7">
        <w:rPr>
          <w:sz w:val="28"/>
          <w:szCs w:val="28"/>
        </w:rPr>
        <w:t>Петрозаводского городского округа является участие в реализации национальных</w:t>
      </w:r>
      <w:r w:rsidR="00FB1522" w:rsidRPr="00FF7BE7">
        <w:rPr>
          <w:sz w:val="28"/>
          <w:szCs w:val="28"/>
        </w:rPr>
        <w:t xml:space="preserve"> </w:t>
      </w:r>
      <w:r w:rsidR="00BC0ABB" w:rsidRPr="00FF7BE7">
        <w:rPr>
          <w:sz w:val="28"/>
          <w:szCs w:val="28"/>
        </w:rPr>
        <w:t>проектов.</w:t>
      </w:r>
    </w:p>
    <w:p w14:paraId="369D201A" w14:textId="14A8F777"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Распоряжением Администрации Петрозаводского </w:t>
      </w:r>
      <w:r w:rsidR="00FB1522">
        <w:rPr>
          <w:sz w:val="28"/>
          <w:szCs w:val="28"/>
        </w:rPr>
        <w:t xml:space="preserve">городского округа от 14.05.2019 </w:t>
      </w:r>
      <w:r w:rsidRPr="00BC0ABB">
        <w:rPr>
          <w:sz w:val="28"/>
          <w:szCs w:val="28"/>
        </w:rPr>
        <w:t>№ 82</w:t>
      </w:r>
      <w:r w:rsidR="000B6F6B">
        <w:rPr>
          <w:sz w:val="28"/>
          <w:szCs w:val="28"/>
        </w:rPr>
        <w:t>-</w:t>
      </w:r>
      <w:r w:rsidRPr="00BC0ABB">
        <w:rPr>
          <w:sz w:val="28"/>
          <w:szCs w:val="28"/>
        </w:rPr>
        <w:t>р «Об организации Администрацией Пе</w:t>
      </w:r>
      <w:r w:rsidR="00FB1522">
        <w:rPr>
          <w:sz w:val="28"/>
          <w:szCs w:val="28"/>
        </w:rPr>
        <w:t xml:space="preserve">трозаводского городского округа </w:t>
      </w:r>
      <w:r w:rsidRPr="00BC0ABB">
        <w:rPr>
          <w:sz w:val="28"/>
          <w:szCs w:val="28"/>
        </w:rPr>
        <w:t>мероприятий по реализации национальных проектов»:</w:t>
      </w:r>
    </w:p>
    <w:p w14:paraId="44E5547F" w14:textId="74E3897A" w:rsidR="00BC0ABB" w:rsidRPr="000B6F6B" w:rsidRDefault="00BC0ABB" w:rsidP="0083380E">
      <w:pPr>
        <w:pStyle w:val="a9"/>
        <w:numPr>
          <w:ilvl w:val="0"/>
          <w:numId w:val="73"/>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утверждены составы рабочих групп по ре</w:t>
      </w:r>
      <w:r w:rsidR="00FB1522" w:rsidRPr="000B6F6B">
        <w:rPr>
          <w:szCs w:val="28"/>
        </w:rPr>
        <w:t xml:space="preserve">ализации национальных проектов, </w:t>
      </w:r>
      <w:r w:rsidRPr="000B6F6B">
        <w:rPr>
          <w:szCs w:val="28"/>
        </w:rPr>
        <w:t>финансовое участие в которых принимает бюджет Петрозаводского городского округа;</w:t>
      </w:r>
    </w:p>
    <w:p w14:paraId="2CE757D1" w14:textId="16DD256D" w:rsidR="00BC0ABB" w:rsidRPr="000B6F6B" w:rsidRDefault="00BC0ABB" w:rsidP="0083380E">
      <w:pPr>
        <w:pStyle w:val="a9"/>
        <w:numPr>
          <w:ilvl w:val="0"/>
          <w:numId w:val="73"/>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возложена персональная ответстве</w:t>
      </w:r>
      <w:r w:rsidR="00FB1522" w:rsidRPr="000B6F6B">
        <w:rPr>
          <w:szCs w:val="28"/>
        </w:rPr>
        <w:t xml:space="preserve">нность за реализацию курируемых </w:t>
      </w:r>
      <w:r w:rsidRPr="000B6F6B">
        <w:rPr>
          <w:szCs w:val="28"/>
        </w:rPr>
        <w:t>мероприятий национальных проектов по компетенции на з</w:t>
      </w:r>
      <w:r w:rsidR="00FB1522" w:rsidRPr="000B6F6B">
        <w:rPr>
          <w:szCs w:val="28"/>
        </w:rPr>
        <w:t xml:space="preserve">аместителей главы </w:t>
      </w:r>
      <w:r w:rsidRPr="000B6F6B">
        <w:rPr>
          <w:szCs w:val="28"/>
        </w:rPr>
        <w:t xml:space="preserve">Администрации Петрозаводского городского округа </w:t>
      </w:r>
      <w:r w:rsidR="00ED0EA1" w:rsidRPr="000B6F6B">
        <w:rPr>
          <w:szCs w:val="28"/>
        </w:rPr>
        <w:t>–</w:t>
      </w:r>
      <w:r w:rsidRPr="000B6F6B">
        <w:rPr>
          <w:szCs w:val="28"/>
        </w:rPr>
        <w:t xml:space="preserve"> председателей отраслевых</w:t>
      </w:r>
      <w:r w:rsidR="00FB1522" w:rsidRPr="000B6F6B">
        <w:rPr>
          <w:szCs w:val="28"/>
        </w:rPr>
        <w:t xml:space="preserve"> </w:t>
      </w:r>
      <w:r w:rsidRPr="000B6F6B">
        <w:rPr>
          <w:szCs w:val="28"/>
        </w:rPr>
        <w:t>комитетов.</w:t>
      </w:r>
    </w:p>
    <w:p w14:paraId="4220B1EF" w14:textId="18A84846" w:rsidR="00BC0ABB" w:rsidRPr="00BC0ABB"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По всем национальным проектам разработаны и</w:t>
      </w:r>
      <w:r w:rsidR="00FB1522">
        <w:rPr>
          <w:sz w:val="28"/>
          <w:szCs w:val="28"/>
        </w:rPr>
        <w:t xml:space="preserve"> утверждены заместителями главы </w:t>
      </w:r>
      <w:r w:rsidRPr="00BC0ABB">
        <w:rPr>
          <w:sz w:val="28"/>
          <w:szCs w:val="28"/>
        </w:rPr>
        <w:t xml:space="preserve">Администрации Петрозаводского городского округа </w:t>
      </w:r>
      <w:r w:rsidR="00ED0EA1">
        <w:rPr>
          <w:sz w:val="28"/>
          <w:szCs w:val="28"/>
        </w:rPr>
        <w:t>–</w:t>
      </w:r>
      <w:r w:rsidRPr="00BC0ABB">
        <w:rPr>
          <w:sz w:val="28"/>
          <w:szCs w:val="28"/>
        </w:rPr>
        <w:t xml:space="preserve"> председателями отраслевых</w:t>
      </w:r>
      <w:r w:rsidR="00FB1522">
        <w:rPr>
          <w:sz w:val="28"/>
          <w:szCs w:val="28"/>
        </w:rPr>
        <w:t xml:space="preserve"> </w:t>
      </w:r>
      <w:r w:rsidRPr="00BC0ABB">
        <w:rPr>
          <w:sz w:val="28"/>
          <w:szCs w:val="28"/>
        </w:rPr>
        <w:t>комитетов планы («дорожные карты») по их реализации.</w:t>
      </w:r>
    </w:p>
    <w:p w14:paraId="7B5702D3" w14:textId="77777777" w:rsidR="00FB1522" w:rsidRDefault="00BC0ABB" w:rsidP="00FB1522">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Мониторинг реализации национальных прое</w:t>
      </w:r>
      <w:r w:rsidR="00FB1522">
        <w:rPr>
          <w:sz w:val="28"/>
          <w:szCs w:val="28"/>
        </w:rPr>
        <w:t xml:space="preserve">ктов осуществляется посредством </w:t>
      </w:r>
      <w:r w:rsidRPr="00BC0ABB">
        <w:rPr>
          <w:sz w:val="28"/>
          <w:szCs w:val="28"/>
        </w:rPr>
        <w:t>систематических совещаний на уровне Главы Петрозаводского городского округа.</w:t>
      </w:r>
      <w:r w:rsidR="00FB1522">
        <w:rPr>
          <w:sz w:val="28"/>
          <w:szCs w:val="28"/>
        </w:rPr>
        <w:t xml:space="preserve"> </w:t>
      </w:r>
    </w:p>
    <w:p w14:paraId="46354B81" w14:textId="77777777" w:rsidR="008C0F28" w:rsidRDefault="00BC0ABB" w:rsidP="00364925">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Для интернет</w:t>
      </w:r>
      <w:r w:rsidR="000B6F6B">
        <w:rPr>
          <w:sz w:val="28"/>
          <w:szCs w:val="28"/>
        </w:rPr>
        <w:t>-</w:t>
      </w:r>
      <w:r w:rsidRPr="00BC0ABB">
        <w:rPr>
          <w:sz w:val="28"/>
          <w:szCs w:val="28"/>
        </w:rPr>
        <w:t>аудитории Администрацией Петрозаводского городского округа на</w:t>
      </w:r>
      <w:r w:rsidR="00FB1522">
        <w:rPr>
          <w:sz w:val="28"/>
          <w:szCs w:val="28"/>
        </w:rPr>
        <w:t xml:space="preserve"> </w:t>
      </w:r>
      <w:r w:rsidRPr="00BC0ABB">
        <w:rPr>
          <w:sz w:val="28"/>
          <w:szCs w:val="28"/>
        </w:rPr>
        <w:t>официальном сайте Администрации Петрозаводского городского округа в разделе</w:t>
      </w:r>
      <w:r w:rsidR="00FB1522">
        <w:rPr>
          <w:sz w:val="28"/>
          <w:szCs w:val="28"/>
        </w:rPr>
        <w:t xml:space="preserve"> </w:t>
      </w:r>
      <w:r w:rsidRPr="00BC0ABB">
        <w:rPr>
          <w:sz w:val="28"/>
          <w:szCs w:val="28"/>
        </w:rPr>
        <w:t>«Национальные проекты» регулярно освещается деятельность Администрации по</w:t>
      </w:r>
      <w:r w:rsidR="00FB1522">
        <w:rPr>
          <w:sz w:val="28"/>
          <w:szCs w:val="28"/>
        </w:rPr>
        <w:t xml:space="preserve"> </w:t>
      </w:r>
      <w:r w:rsidRPr="00BC0ABB">
        <w:rPr>
          <w:sz w:val="28"/>
          <w:szCs w:val="28"/>
        </w:rPr>
        <w:t>реализации на территории городского округа национальных проектов.</w:t>
      </w:r>
    </w:p>
    <w:p w14:paraId="2AC72523" w14:textId="7164E1BF" w:rsidR="00BC0ABB" w:rsidRPr="008C0F28" w:rsidRDefault="008C0F28" w:rsidP="00364925">
      <w:pPr>
        <w:pBdr>
          <w:top w:val="single" w:sz="4" w:space="0" w:color="FFFFFF"/>
          <w:left w:val="single" w:sz="4" w:space="0" w:color="FFFFFF"/>
          <w:bottom w:val="single" w:sz="4" w:space="11" w:color="FFFFFF"/>
          <w:right w:val="single" w:sz="4" w:space="0" w:color="FFFFFF"/>
        </w:pBdr>
        <w:ind w:firstLine="567"/>
        <w:jc w:val="both"/>
        <w:rPr>
          <w:sz w:val="28"/>
          <w:szCs w:val="28"/>
        </w:rPr>
      </w:pPr>
      <w:r w:rsidRPr="008C0F28">
        <w:rPr>
          <w:sz w:val="28"/>
          <w:szCs w:val="28"/>
        </w:rPr>
        <w:t xml:space="preserve">9. </w:t>
      </w:r>
      <w:r w:rsidR="00BC0ABB" w:rsidRPr="008C0F28">
        <w:rPr>
          <w:sz w:val="28"/>
          <w:szCs w:val="28"/>
        </w:rPr>
        <w:t xml:space="preserve">При непосредственном участии горожан в </w:t>
      </w:r>
      <w:r w:rsidR="00DE2CA3" w:rsidRPr="008C0F28">
        <w:rPr>
          <w:sz w:val="28"/>
          <w:szCs w:val="28"/>
        </w:rPr>
        <w:t xml:space="preserve">выборе направления расходования </w:t>
      </w:r>
      <w:r w:rsidR="00BC0ABB" w:rsidRPr="008C0F28">
        <w:rPr>
          <w:sz w:val="28"/>
          <w:szCs w:val="28"/>
        </w:rPr>
        <w:t>средств бюджета в 2020 году реализовано 2 проекта, которые можно отнести к</w:t>
      </w:r>
      <w:r w:rsidR="00DE2CA3" w:rsidRPr="008C0F28">
        <w:rPr>
          <w:sz w:val="28"/>
          <w:szCs w:val="28"/>
        </w:rPr>
        <w:t xml:space="preserve"> </w:t>
      </w:r>
      <w:r w:rsidR="00BC0ABB" w:rsidRPr="008C0F28">
        <w:rPr>
          <w:sz w:val="28"/>
          <w:szCs w:val="28"/>
        </w:rPr>
        <w:t>«народным».</w:t>
      </w:r>
    </w:p>
    <w:p w14:paraId="34E87001" w14:textId="5130F4E8" w:rsidR="00BC0ABB" w:rsidRPr="00BC0ABB" w:rsidRDefault="00BC0ABB" w:rsidP="008545C6">
      <w:pPr>
        <w:pBdr>
          <w:top w:val="single" w:sz="4" w:space="0" w:color="FFFFFF"/>
          <w:left w:val="single" w:sz="4" w:space="0" w:color="FFFFFF"/>
          <w:bottom w:val="single" w:sz="4" w:space="11" w:color="FFFFFF"/>
          <w:right w:val="single" w:sz="4" w:space="0" w:color="FFFFFF"/>
        </w:pBdr>
        <w:ind w:firstLine="567"/>
        <w:contextualSpacing/>
        <w:jc w:val="both"/>
        <w:rPr>
          <w:sz w:val="28"/>
          <w:szCs w:val="28"/>
        </w:rPr>
      </w:pPr>
      <w:r w:rsidRPr="00BC0ABB">
        <w:rPr>
          <w:sz w:val="28"/>
          <w:szCs w:val="28"/>
        </w:rPr>
        <w:t xml:space="preserve">Первый проект </w:t>
      </w:r>
      <w:r w:rsidR="00ED0EA1">
        <w:rPr>
          <w:sz w:val="28"/>
          <w:szCs w:val="28"/>
        </w:rPr>
        <w:t>–</w:t>
      </w:r>
      <w:r w:rsidRPr="00BC0ABB">
        <w:rPr>
          <w:sz w:val="28"/>
          <w:szCs w:val="28"/>
        </w:rPr>
        <w:t xml:space="preserve"> «Формирование комфортной горо</w:t>
      </w:r>
      <w:r w:rsidR="00DE2CA3">
        <w:rPr>
          <w:sz w:val="28"/>
          <w:szCs w:val="28"/>
        </w:rPr>
        <w:t xml:space="preserve">дской среды», в рамках которого </w:t>
      </w:r>
      <w:r w:rsidRPr="00BC0ABB">
        <w:rPr>
          <w:sz w:val="28"/>
          <w:szCs w:val="28"/>
        </w:rPr>
        <w:t>выполнено благоустройство 7 общественных и 26 дворовых территорий. На территориях</w:t>
      </w:r>
      <w:r w:rsidR="00DE2CA3">
        <w:rPr>
          <w:sz w:val="28"/>
          <w:szCs w:val="28"/>
        </w:rPr>
        <w:t xml:space="preserve"> </w:t>
      </w:r>
      <w:r w:rsidRPr="00BC0ABB">
        <w:rPr>
          <w:sz w:val="28"/>
          <w:szCs w:val="28"/>
        </w:rPr>
        <w:t>установлены опоры наружного освещения, скамейки и урны, снесены аварийные и</w:t>
      </w:r>
      <w:r w:rsidR="00DE2CA3">
        <w:rPr>
          <w:sz w:val="28"/>
          <w:szCs w:val="28"/>
        </w:rPr>
        <w:t xml:space="preserve"> </w:t>
      </w:r>
      <w:r w:rsidRPr="00BC0ABB">
        <w:rPr>
          <w:sz w:val="28"/>
          <w:szCs w:val="28"/>
        </w:rPr>
        <w:t>сухостойные деревья, отремонтированы пешеходные дорожки, выполнено обустройство</w:t>
      </w:r>
      <w:r w:rsidR="00DE2CA3">
        <w:rPr>
          <w:sz w:val="28"/>
          <w:szCs w:val="28"/>
        </w:rPr>
        <w:t xml:space="preserve"> </w:t>
      </w:r>
      <w:r w:rsidRPr="00BC0ABB">
        <w:rPr>
          <w:sz w:val="28"/>
          <w:szCs w:val="28"/>
        </w:rPr>
        <w:t>парковок, установка детских площадок, озеленение территорий.</w:t>
      </w:r>
    </w:p>
    <w:p w14:paraId="541DAA5B"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Финансирование мероприятий в рамках данного</w:t>
      </w:r>
      <w:r w:rsidR="00DE2CA3">
        <w:rPr>
          <w:sz w:val="28"/>
          <w:szCs w:val="28"/>
        </w:rPr>
        <w:t xml:space="preserve"> проекта осуществляется за счет </w:t>
      </w:r>
      <w:r w:rsidRPr="00BC0ABB">
        <w:rPr>
          <w:sz w:val="28"/>
          <w:szCs w:val="28"/>
        </w:rPr>
        <w:t>средств федерального бюджета, бюдже</w:t>
      </w:r>
      <w:r w:rsidR="00DE2CA3">
        <w:rPr>
          <w:sz w:val="28"/>
          <w:szCs w:val="28"/>
        </w:rPr>
        <w:t xml:space="preserve">та Республики Карелия и бюджета </w:t>
      </w:r>
      <w:r w:rsidRPr="00BC0ABB">
        <w:rPr>
          <w:sz w:val="28"/>
          <w:szCs w:val="28"/>
        </w:rPr>
        <w:t>Петрозаводского городского округа, а для благоустройства дворовых территорий, кроме</w:t>
      </w:r>
      <w:r w:rsidR="00DE2CA3">
        <w:rPr>
          <w:sz w:val="28"/>
          <w:szCs w:val="28"/>
        </w:rPr>
        <w:t xml:space="preserve"> </w:t>
      </w:r>
      <w:r w:rsidRPr="00BC0ABB">
        <w:rPr>
          <w:sz w:val="28"/>
          <w:szCs w:val="28"/>
        </w:rPr>
        <w:t>бюджетных средств, привлекается финансовое и трудовое участие жителей и других</w:t>
      </w:r>
      <w:r w:rsidR="00DE2CA3">
        <w:rPr>
          <w:sz w:val="28"/>
          <w:szCs w:val="28"/>
        </w:rPr>
        <w:t xml:space="preserve"> </w:t>
      </w:r>
      <w:r w:rsidRPr="00BC0ABB">
        <w:rPr>
          <w:sz w:val="28"/>
          <w:szCs w:val="28"/>
        </w:rPr>
        <w:t>заинтересованных лиц.</w:t>
      </w:r>
    </w:p>
    <w:p w14:paraId="111D56A7" w14:textId="7B881AE3"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Второй проект «народного» бюджета </w:t>
      </w:r>
      <w:r w:rsidR="00ED0EA1">
        <w:rPr>
          <w:sz w:val="28"/>
          <w:szCs w:val="28"/>
        </w:rPr>
        <w:t>–</w:t>
      </w:r>
      <w:r w:rsidRPr="00BC0ABB">
        <w:rPr>
          <w:sz w:val="28"/>
          <w:szCs w:val="28"/>
        </w:rPr>
        <w:t xml:space="preserve"> поддерж</w:t>
      </w:r>
      <w:r w:rsidR="00DE2CA3">
        <w:rPr>
          <w:sz w:val="28"/>
          <w:szCs w:val="28"/>
        </w:rPr>
        <w:t xml:space="preserve">ка местных инициатив граждан, в </w:t>
      </w:r>
      <w:r w:rsidRPr="00BC0ABB">
        <w:rPr>
          <w:sz w:val="28"/>
          <w:szCs w:val="28"/>
        </w:rPr>
        <w:t>рамках которого выполнено благоустройство трех общественных территорий.</w:t>
      </w:r>
    </w:p>
    <w:p w14:paraId="2D92063B"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Республике Карелия Программа подд</w:t>
      </w:r>
      <w:r w:rsidR="00DE2CA3">
        <w:rPr>
          <w:sz w:val="28"/>
          <w:szCs w:val="28"/>
        </w:rPr>
        <w:t xml:space="preserve">ержки местных инициатив граждан </w:t>
      </w:r>
      <w:r w:rsidRPr="00BC0ABB">
        <w:rPr>
          <w:sz w:val="28"/>
          <w:szCs w:val="28"/>
        </w:rPr>
        <w:t>реализуется с 2014 года и является реальн</w:t>
      </w:r>
      <w:r w:rsidR="00DE2CA3">
        <w:rPr>
          <w:sz w:val="28"/>
          <w:szCs w:val="28"/>
        </w:rPr>
        <w:t xml:space="preserve">ым воплощением в жизнь примеров </w:t>
      </w:r>
      <w:r w:rsidRPr="00BC0ABB">
        <w:rPr>
          <w:sz w:val="28"/>
          <w:szCs w:val="28"/>
        </w:rPr>
        <w:t>сотрудничества жителей Карелии, местных и республиканских властей.</w:t>
      </w:r>
    </w:p>
    <w:p w14:paraId="5605DCCD"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По Программе в городских округах, г</w:t>
      </w:r>
      <w:r w:rsidR="00DE2CA3">
        <w:rPr>
          <w:sz w:val="28"/>
          <w:szCs w:val="28"/>
        </w:rPr>
        <w:t xml:space="preserve">ородских и сельских поселениях, </w:t>
      </w:r>
      <w:r w:rsidRPr="00BC0ABB">
        <w:rPr>
          <w:sz w:val="28"/>
          <w:szCs w:val="28"/>
        </w:rPr>
        <w:t>муниципальных районах Республики Карелия в течение одного финансового года</w:t>
      </w:r>
      <w:r w:rsidR="00DE2CA3">
        <w:rPr>
          <w:sz w:val="28"/>
          <w:szCs w:val="28"/>
        </w:rPr>
        <w:t xml:space="preserve"> </w:t>
      </w:r>
      <w:r w:rsidRPr="00BC0ABB">
        <w:rPr>
          <w:sz w:val="28"/>
          <w:szCs w:val="28"/>
        </w:rPr>
        <w:t>реализуются адресные проекты, которые отобраны жителями самостоятельно на общих</w:t>
      </w:r>
      <w:r w:rsidR="00DE2CA3">
        <w:rPr>
          <w:sz w:val="28"/>
          <w:szCs w:val="28"/>
        </w:rPr>
        <w:t xml:space="preserve"> </w:t>
      </w:r>
      <w:r w:rsidRPr="00BC0ABB">
        <w:rPr>
          <w:sz w:val="28"/>
          <w:szCs w:val="28"/>
        </w:rPr>
        <w:t>собраниях и далее признаны победителями регионального конкурса.</w:t>
      </w:r>
    </w:p>
    <w:p w14:paraId="6FFDB595" w14:textId="77777777" w:rsidR="008545C6" w:rsidRDefault="00BC0ABB" w:rsidP="00163C79">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Проекты получают </w:t>
      </w:r>
      <w:proofErr w:type="spellStart"/>
      <w:r w:rsidRPr="00BC0ABB">
        <w:rPr>
          <w:sz w:val="28"/>
          <w:szCs w:val="28"/>
        </w:rPr>
        <w:t>софинансирование</w:t>
      </w:r>
      <w:proofErr w:type="spellEnd"/>
      <w:r w:rsidRPr="00BC0ABB">
        <w:rPr>
          <w:sz w:val="28"/>
          <w:szCs w:val="28"/>
        </w:rPr>
        <w:t xml:space="preserve"> со стороны бюджета</w:t>
      </w:r>
      <w:r w:rsidR="00DE2CA3">
        <w:rPr>
          <w:sz w:val="28"/>
          <w:szCs w:val="28"/>
        </w:rPr>
        <w:t xml:space="preserve"> Республики Карелия, </w:t>
      </w:r>
      <w:r w:rsidRPr="00BC0ABB">
        <w:rPr>
          <w:sz w:val="28"/>
          <w:szCs w:val="28"/>
        </w:rPr>
        <w:t>местных бюджетов и непосредственно жителей республики, а также нематериальную</w:t>
      </w:r>
      <w:r w:rsidR="00DE2CA3">
        <w:rPr>
          <w:sz w:val="28"/>
          <w:szCs w:val="28"/>
        </w:rPr>
        <w:t xml:space="preserve"> </w:t>
      </w:r>
      <w:r w:rsidRPr="00BC0ABB">
        <w:rPr>
          <w:sz w:val="28"/>
          <w:szCs w:val="28"/>
        </w:rPr>
        <w:t>поддержку от физических и юридических лиц.</w:t>
      </w:r>
    </w:p>
    <w:p w14:paraId="78F8FDBE" w14:textId="6E0B7CFF" w:rsidR="00BC0ABB" w:rsidRPr="000B6F6B" w:rsidRDefault="008545C6" w:rsidP="004978A8">
      <w:pPr>
        <w:pStyle w:val="a9"/>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 xml:space="preserve">10. </w:t>
      </w:r>
      <w:r w:rsidR="00BC0ABB" w:rsidRPr="000B6F6B">
        <w:rPr>
          <w:szCs w:val="28"/>
        </w:rPr>
        <w:t>За последние 3 года введены в эксплуатацию 5 детских садов, центр спортивной</w:t>
      </w:r>
      <w:r w:rsidR="00DE2CA3" w:rsidRPr="000B6F6B">
        <w:rPr>
          <w:szCs w:val="28"/>
        </w:rPr>
        <w:t xml:space="preserve"> </w:t>
      </w:r>
      <w:r w:rsidR="00BC0ABB" w:rsidRPr="000B6F6B">
        <w:rPr>
          <w:szCs w:val="28"/>
        </w:rPr>
        <w:t>гимнастики, а также планируется ввод в эксплуатацию еще 5 детских садов и 1 школы.</w:t>
      </w:r>
      <w:r w:rsidR="00DE2CA3" w:rsidRPr="000B6F6B">
        <w:rPr>
          <w:szCs w:val="28"/>
        </w:rPr>
        <w:t xml:space="preserve"> </w:t>
      </w:r>
      <w:proofErr w:type="spellStart"/>
      <w:r w:rsidR="00BC0ABB" w:rsidRPr="000B6F6B">
        <w:rPr>
          <w:szCs w:val="28"/>
        </w:rPr>
        <w:t>Расчетно</w:t>
      </w:r>
      <w:proofErr w:type="spellEnd"/>
      <w:r w:rsidR="00BC0ABB" w:rsidRPr="000B6F6B">
        <w:rPr>
          <w:szCs w:val="28"/>
        </w:rPr>
        <w:t xml:space="preserve"> объем дополнительных расходов с 2018 года составляет 123,7 млн руб.,</w:t>
      </w:r>
      <w:r w:rsidR="004978A8">
        <w:rPr>
          <w:szCs w:val="28"/>
        </w:rPr>
        <w:t xml:space="preserve"> из них:</w:t>
      </w:r>
    </w:p>
    <w:p w14:paraId="032B50D9" w14:textId="70831430" w:rsidR="00BC0ABB" w:rsidRPr="000B6F6B" w:rsidRDefault="00BC0ABB" w:rsidP="0083380E">
      <w:pPr>
        <w:pStyle w:val="a9"/>
        <w:numPr>
          <w:ilvl w:val="0"/>
          <w:numId w:val="74"/>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на содержание новых или усовершенствов</w:t>
      </w:r>
      <w:r w:rsidR="00DE2CA3" w:rsidRPr="000B6F6B">
        <w:rPr>
          <w:szCs w:val="28"/>
        </w:rPr>
        <w:t xml:space="preserve">анных объектов инфраструктуры и </w:t>
      </w:r>
      <w:r w:rsidRPr="000B6F6B">
        <w:rPr>
          <w:szCs w:val="28"/>
        </w:rPr>
        <w:t>благоустройства, содержание которых ранее не осуществлялось (парки, скверы,</w:t>
      </w:r>
      <w:r w:rsidR="00DE2CA3" w:rsidRPr="000B6F6B">
        <w:rPr>
          <w:szCs w:val="28"/>
        </w:rPr>
        <w:t xml:space="preserve"> </w:t>
      </w:r>
      <w:r w:rsidRPr="000B6F6B">
        <w:rPr>
          <w:szCs w:val="28"/>
        </w:rPr>
        <w:t xml:space="preserve">лестничные спуски). С 2018 года объем дополнительных расходов </w:t>
      </w:r>
      <w:proofErr w:type="spellStart"/>
      <w:r w:rsidRPr="000B6F6B">
        <w:rPr>
          <w:szCs w:val="28"/>
        </w:rPr>
        <w:t>расчетно</w:t>
      </w:r>
      <w:proofErr w:type="spellEnd"/>
      <w:r w:rsidRPr="000B6F6B">
        <w:rPr>
          <w:szCs w:val="28"/>
        </w:rPr>
        <w:t xml:space="preserve"> составляет</w:t>
      </w:r>
      <w:r w:rsidR="00DE2CA3" w:rsidRPr="000B6F6B">
        <w:rPr>
          <w:szCs w:val="28"/>
        </w:rPr>
        <w:t xml:space="preserve"> </w:t>
      </w:r>
      <w:r w:rsidRPr="000B6F6B">
        <w:rPr>
          <w:szCs w:val="28"/>
        </w:rPr>
        <w:t>31,3 млн руб. или рост в 2,6 раза,</w:t>
      </w:r>
    </w:p>
    <w:p w14:paraId="2FC93AD2" w14:textId="6FAA6826" w:rsidR="00BC0ABB" w:rsidRPr="000B6F6B" w:rsidRDefault="00BC0ABB" w:rsidP="0083380E">
      <w:pPr>
        <w:pStyle w:val="a9"/>
        <w:numPr>
          <w:ilvl w:val="0"/>
          <w:numId w:val="74"/>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 xml:space="preserve">на содержание новых светофорных </w:t>
      </w:r>
      <w:r w:rsidR="00DE2CA3" w:rsidRPr="000B6F6B">
        <w:rPr>
          <w:szCs w:val="28"/>
        </w:rPr>
        <w:t xml:space="preserve">объектов. Увеличение количества </w:t>
      </w:r>
      <w:r w:rsidRPr="000B6F6B">
        <w:rPr>
          <w:szCs w:val="28"/>
        </w:rPr>
        <w:t>светофорных объектов с 63 на 01.01.2018 до 96 на конец 2020 года влечет объем</w:t>
      </w:r>
      <w:r w:rsidR="00DE2CA3" w:rsidRPr="000B6F6B">
        <w:rPr>
          <w:szCs w:val="28"/>
        </w:rPr>
        <w:t xml:space="preserve"> </w:t>
      </w:r>
      <w:r w:rsidRPr="000B6F6B">
        <w:rPr>
          <w:szCs w:val="28"/>
        </w:rPr>
        <w:t>дополнительных расходов в сумме 1,5 млн руб.,</w:t>
      </w:r>
    </w:p>
    <w:p w14:paraId="55E267A7" w14:textId="776A7D9A" w:rsidR="00BC0ABB" w:rsidRPr="000B6F6B" w:rsidRDefault="00BC0ABB" w:rsidP="0083380E">
      <w:pPr>
        <w:pStyle w:val="a9"/>
        <w:numPr>
          <w:ilvl w:val="0"/>
          <w:numId w:val="74"/>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 xml:space="preserve">на обслуживание новых </w:t>
      </w:r>
      <w:proofErr w:type="spellStart"/>
      <w:r w:rsidRPr="000B6F6B">
        <w:rPr>
          <w:szCs w:val="28"/>
        </w:rPr>
        <w:t>светоточек</w:t>
      </w:r>
      <w:proofErr w:type="spellEnd"/>
      <w:r w:rsidRPr="000B6F6B">
        <w:rPr>
          <w:szCs w:val="28"/>
        </w:rPr>
        <w:t xml:space="preserve"> уличного о</w:t>
      </w:r>
      <w:r w:rsidR="00DE2CA3" w:rsidRPr="000B6F6B">
        <w:rPr>
          <w:szCs w:val="28"/>
        </w:rPr>
        <w:t xml:space="preserve">свещения. Увеличение количества </w:t>
      </w:r>
      <w:proofErr w:type="spellStart"/>
      <w:r w:rsidRPr="000B6F6B">
        <w:rPr>
          <w:szCs w:val="28"/>
        </w:rPr>
        <w:t>светоточек</w:t>
      </w:r>
      <w:proofErr w:type="spellEnd"/>
      <w:r w:rsidRPr="000B6F6B">
        <w:rPr>
          <w:szCs w:val="28"/>
        </w:rPr>
        <w:t xml:space="preserve"> с 16 510 на 01.01.2018 до 17 597 </w:t>
      </w:r>
      <w:r w:rsidR="00DE2CA3" w:rsidRPr="000B6F6B">
        <w:rPr>
          <w:szCs w:val="28"/>
        </w:rPr>
        <w:t xml:space="preserve">на конец 2020 года влечет объем </w:t>
      </w:r>
      <w:r w:rsidRPr="000B6F6B">
        <w:rPr>
          <w:szCs w:val="28"/>
        </w:rPr>
        <w:t>дополнительных расходов в сумме 0,4 млн руб.,</w:t>
      </w:r>
    </w:p>
    <w:p w14:paraId="69AF4895" w14:textId="4B616A44" w:rsidR="00BC0ABB" w:rsidRPr="000B6F6B" w:rsidRDefault="00BC0ABB" w:rsidP="0083380E">
      <w:pPr>
        <w:pStyle w:val="a9"/>
        <w:numPr>
          <w:ilvl w:val="0"/>
          <w:numId w:val="74"/>
        </w:numPr>
        <w:pBdr>
          <w:top w:val="single" w:sz="4" w:space="0" w:color="FFFFFF"/>
          <w:left w:val="single" w:sz="4" w:space="0" w:color="FFFFFF"/>
          <w:bottom w:val="single" w:sz="4" w:space="11" w:color="FFFFFF"/>
          <w:right w:val="single" w:sz="4" w:space="0" w:color="FFFFFF"/>
        </w:pBdr>
        <w:ind w:left="0" w:firstLine="709"/>
        <w:jc w:val="both"/>
        <w:rPr>
          <w:szCs w:val="28"/>
        </w:rPr>
      </w:pPr>
      <w:r w:rsidRPr="000B6F6B">
        <w:rPr>
          <w:szCs w:val="28"/>
        </w:rPr>
        <w:t xml:space="preserve">расходы на исполнение судебных решений и </w:t>
      </w:r>
      <w:r w:rsidR="00DE2CA3" w:rsidRPr="000B6F6B">
        <w:rPr>
          <w:szCs w:val="28"/>
        </w:rPr>
        <w:t xml:space="preserve">предписаний надзорных органов о </w:t>
      </w:r>
      <w:r w:rsidRPr="000B6F6B">
        <w:rPr>
          <w:szCs w:val="28"/>
        </w:rPr>
        <w:t>предоставлении жилья гражданам (без учета детей</w:t>
      </w:r>
      <w:r w:rsidR="00ED0EA1" w:rsidRPr="000B6F6B">
        <w:rPr>
          <w:szCs w:val="28"/>
        </w:rPr>
        <w:t>–</w:t>
      </w:r>
      <w:r w:rsidRPr="000B6F6B">
        <w:rPr>
          <w:szCs w:val="28"/>
        </w:rPr>
        <w:t>сирот), проведении капитального</w:t>
      </w:r>
      <w:r w:rsidR="00DE2CA3" w:rsidRPr="000B6F6B">
        <w:rPr>
          <w:szCs w:val="28"/>
        </w:rPr>
        <w:t xml:space="preserve"> </w:t>
      </w:r>
      <w:r w:rsidRPr="000B6F6B">
        <w:rPr>
          <w:szCs w:val="28"/>
        </w:rPr>
        <w:t>ремонта кровли, инженерных сетей зданий бюджетных учреждений, общего имущества</w:t>
      </w:r>
      <w:r w:rsidR="00DE2CA3" w:rsidRPr="000B6F6B">
        <w:rPr>
          <w:szCs w:val="28"/>
        </w:rPr>
        <w:t xml:space="preserve"> </w:t>
      </w:r>
      <w:r w:rsidRPr="000B6F6B">
        <w:rPr>
          <w:szCs w:val="28"/>
        </w:rPr>
        <w:t>многоквартирных домов, 'обустройстве тротуаров и осуществлении мероприятий по</w:t>
      </w:r>
      <w:r w:rsidR="00DE2CA3" w:rsidRPr="000B6F6B">
        <w:rPr>
          <w:szCs w:val="28"/>
        </w:rPr>
        <w:t xml:space="preserve"> </w:t>
      </w:r>
      <w:r w:rsidRPr="000B6F6B">
        <w:rPr>
          <w:szCs w:val="28"/>
        </w:rPr>
        <w:t>обеспечению безопасности дорожного движения. При этом ежегодный объем штрафов за</w:t>
      </w:r>
      <w:r w:rsidR="00DE2CA3" w:rsidRPr="000B6F6B">
        <w:rPr>
          <w:szCs w:val="28"/>
        </w:rPr>
        <w:t xml:space="preserve"> </w:t>
      </w:r>
      <w:r w:rsidRPr="000B6F6B">
        <w:rPr>
          <w:szCs w:val="28"/>
        </w:rPr>
        <w:t>их неисполнение составляет свыше 13,0 млн руб.</w:t>
      </w:r>
    </w:p>
    <w:p w14:paraId="048070F2" w14:textId="77777777" w:rsidR="00BC0ABB" w:rsidRPr="00BC0ABB" w:rsidRDefault="00BC0ABB" w:rsidP="005B2D26">
      <w:pPr>
        <w:pBdr>
          <w:top w:val="single" w:sz="4" w:space="0" w:color="FFFFFF"/>
          <w:left w:val="single" w:sz="4" w:space="0" w:color="FFFFFF"/>
          <w:bottom w:val="single" w:sz="4" w:space="11" w:color="FFFFFF"/>
          <w:right w:val="single" w:sz="4" w:space="0" w:color="FFFFFF"/>
        </w:pBdr>
        <w:ind w:firstLine="567"/>
        <w:contextualSpacing/>
        <w:jc w:val="both"/>
        <w:rPr>
          <w:sz w:val="28"/>
          <w:szCs w:val="28"/>
        </w:rPr>
      </w:pPr>
      <w:r w:rsidRPr="00BC0ABB">
        <w:rPr>
          <w:sz w:val="28"/>
          <w:szCs w:val="28"/>
        </w:rPr>
        <w:t>Рост потребностей побуждает к поиску иннова</w:t>
      </w:r>
      <w:r w:rsidR="00DE2CA3">
        <w:rPr>
          <w:sz w:val="28"/>
          <w:szCs w:val="28"/>
        </w:rPr>
        <w:t xml:space="preserve">ций для повышения эффективности </w:t>
      </w:r>
      <w:r w:rsidRPr="00BC0ABB">
        <w:rPr>
          <w:sz w:val="28"/>
          <w:szCs w:val="28"/>
        </w:rPr>
        <w:t>расходов.</w:t>
      </w:r>
    </w:p>
    <w:p w14:paraId="4E79AE35"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Так, наряду с совершенствованием уже ис</w:t>
      </w:r>
      <w:r w:rsidR="00DE2CA3">
        <w:rPr>
          <w:sz w:val="28"/>
          <w:szCs w:val="28"/>
        </w:rPr>
        <w:t xml:space="preserve">пользуемых инструментов в сфере </w:t>
      </w:r>
      <w:r w:rsidRPr="00BC0ABB">
        <w:rPr>
          <w:sz w:val="28"/>
          <w:szCs w:val="28"/>
        </w:rPr>
        <w:t>управления муниципальными финансам</w:t>
      </w:r>
      <w:r w:rsidR="00DE2CA3">
        <w:rPr>
          <w:sz w:val="28"/>
          <w:szCs w:val="28"/>
        </w:rPr>
        <w:t xml:space="preserve">и особое внимание Администрация </w:t>
      </w:r>
      <w:r w:rsidRPr="00BC0ABB">
        <w:rPr>
          <w:sz w:val="28"/>
          <w:szCs w:val="28"/>
        </w:rPr>
        <w:t>Петрозаводского городского округа старается уделять внедрению новых, ранее не</w:t>
      </w:r>
      <w:r w:rsidR="00DE2CA3">
        <w:rPr>
          <w:sz w:val="28"/>
          <w:szCs w:val="28"/>
        </w:rPr>
        <w:t xml:space="preserve"> </w:t>
      </w:r>
      <w:r w:rsidRPr="00BC0ABB">
        <w:rPr>
          <w:sz w:val="28"/>
          <w:szCs w:val="28"/>
        </w:rPr>
        <w:t>используемых механизмов, позволяющих обеспечить более углубленный и комплексный</w:t>
      </w:r>
      <w:r w:rsidR="00DE2CA3">
        <w:rPr>
          <w:sz w:val="28"/>
          <w:szCs w:val="28"/>
        </w:rPr>
        <w:t xml:space="preserve"> </w:t>
      </w:r>
      <w:r w:rsidRPr="00BC0ABB">
        <w:rPr>
          <w:sz w:val="28"/>
          <w:szCs w:val="28"/>
        </w:rPr>
        <w:t>анализ эффективности использования бюджетных ресурсов.</w:t>
      </w:r>
    </w:p>
    <w:p w14:paraId="2D1D0D3C"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 xml:space="preserve">Одним из таких механизмов является проведение </w:t>
      </w:r>
      <w:r w:rsidR="00DE2CA3">
        <w:rPr>
          <w:sz w:val="28"/>
          <w:szCs w:val="28"/>
        </w:rPr>
        <w:t xml:space="preserve">детального и системного анализа </w:t>
      </w:r>
      <w:r w:rsidRPr="00BC0ABB">
        <w:rPr>
          <w:sz w:val="28"/>
          <w:szCs w:val="28"/>
        </w:rPr>
        <w:t>потребления энергоресурсов и энергопотребления в муниципальных учреждениях</w:t>
      </w:r>
      <w:r w:rsidR="00DE2CA3">
        <w:rPr>
          <w:sz w:val="28"/>
          <w:szCs w:val="28"/>
        </w:rPr>
        <w:t xml:space="preserve"> </w:t>
      </w:r>
      <w:r w:rsidRPr="00BC0ABB">
        <w:rPr>
          <w:sz w:val="28"/>
          <w:szCs w:val="28"/>
        </w:rPr>
        <w:t>Петрозаводского городского округа.</w:t>
      </w:r>
    </w:p>
    <w:p w14:paraId="4E917270"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Основой при анализе коммунальных усл</w:t>
      </w:r>
      <w:r w:rsidR="00DE2CA3">
        <w:rPr>
          <w:sz w:val="28"/>
          <w:szCs w:val="28"/>
        </w:rPr>
        <w:t xml:space="preserve">уг является накопленная база их </w:t>
      </w:r>
      <w:r w:rsidRPr="00BC0ABB">
        <w:rPr>
          <w:sz w:val="28"/>
          <w:szCs w:val="28"/>
        </w:rPr>
        <w:t>фактических натуральных показателей в раз</w:t>
      </w:r>
      <w:r w:rsidR="00DE2CA3">
        <w:rPr>
          <w:sz w:val="28"/>
          <w:szCs w:val="28"/>
        </w:rPr>
        <w:t xml:space="preserve">резе месяцев, учреждений, видов </w:t>
      </w:r>
      <w:r w:rsidRPr="00BC0ABB">
        <w:rPr>
          <w:sz w:val="28"/>
          <w:szCs w:val="28"/>
        </w:rPr>
        <w:t xml:space="preserve">коммунальных услуг. Серьезное внимание </w:t>
      </w:r>
      <w:r w:rsidR="00DE2CA3">
        <w:rPr>
          <w:sz w:val="28"/>
          <w:szCs w:val="28"/>
        </w:rPr>
        <w:t xml:space="preserve">уделяется разбору случаев роста </w:t>
      </w:r>
      <w:r w:rsidRPr="00BC0ABB">
        <w:rPr>
          <w:sz w:val="28"/>
          <w:szCs w:val="28"/>
        </w:rPr>
        <w:t>коммунальных услуг, их отклонения от среднего показателя роста (снижения).</w:t>
      </w:r>
    </w:p>
    <w:p w14:paraId="3CE02301"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По итогам оценки фактического потребления к</w:t>
      </w:r>
      <w:r w:rsidR="00DE2CA3">
        <w:rPr>
          <w:sz w:val="28"/>
          <w:szCs w:val="28"/>
        </w:rPr>
        <w:t xml:space="preserve">оммунальных услуг за 2020 год к </w:t>
      </w:r>
      <w:r w:rsidRPr="00BC0ABB">
        <w:rPr>
          <w:sz w:val="28"/>
          <w:szCs w:val="28"/>
        </w:rPr>
        <w:t xml:space="preserve">уровню 2014, 2018 и 2019 годов произошло </w:t>
      </w:r>
      <w:r w:rsidR="00DE2CA3">
        <w:rPr>
          <w:sz w:val="28"/>
          <w:szCs w:val="28"/>
        </w:rPr>
        <w:t xml:space="preserve">снижение потребления всех видов </w:t>
      </w:r>
      <w:r w:rsidRPr="00BC0ABB">
        <w:rPr>
          <w:sz w:val="28"/>
          <w:szCs w:val="28"/>
        </w:rPr>
        <w:t>коммунальных услуг по отношению ко всем трем годам.</w:t>
      </w:r>
    </w:p>
    <w:p w14:paraId="7DABC1EA"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Наличие экономии потребления комм</w:t>
      </w:r>
      <w:r w:rsidR="00DE2CA3">
        <w:rPr>
          <w:sz w:val="28"/>
          <w:szCs w:val="28"/>
        </w:rPr>
        <w:t xml:space="preserve">унальных услуг по муниципальным </w:t>
      </w:r>
      <w:r w:rsidRPr="00BC0ABB">
        <w:rPr>
          <w:sz w:val="28"/>
          <w:szCs w:val="28"/>
        </w:rPr>
        <w:t>учреждениям обусловлено:</w:t>
      </w:r>
    </w:p>
    <w:p w14:paraId="52D983CF" w14:textId="0DD28F73" w:rsidR="00DE2CA3" w:rsidRDefault="00BC0ABB" w:rsidP="0083380E">
      <w:pPr>
        <w:pStyle w:val="a9"/>
        <w:numPr>
          <w:ilvl w:val="1"/>
          <w:numId w:val="75"/>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 xml:space="preserve">проведением мероприятий по </w:t>
      </w:r>
      <w:proofErr w:type="spellStart"/>
      <w:r w:rsidRPr="00BC0ABB">
        <w:rPr>
          <w:szCs w:val="28"/>
        </w:rPr>
        <w:t>энергоэфф</w:t>
      </w:r>
      <w:r w:rsidR="00DE2CA3">
        <w:rPr>
          <w:szCs w:val="28"/>
        </w:rPr>
        <w:t>ективности</w:t>
      </w:r>
      <w:proofErr w:type="spellEnd"/>
      <w:r w:rsidR="00DE2CA3">
        <w:rPr>
          <w:szCs w:val="28"/>
        </w:rPr>
        <w:t xml:space="preserve">. Так, муниципальными </w:t>
      </w:r>
      <w:r w:rsidRPr="00BC0ABB">
        <w:rPr>
          <w:szCs w:val="28"/>
        </w:rPr>
        <w:t>казенными учреждениями «Хозяйственно</w:t>
      </w:r>
      <w:r w:rsidR="000B6F6B">
        <w:rPr>
          <w:szCs w:val="28"/>
        </w:rPr>
        <w:t>-</w:t>
      </w:r>
      <w:r w:rsidRPr="00BC0ABB">
        <w:rPr>
          <w:szCs w:val="28"/>
        </w:rPr>
        <w:t>эксплуатационная служба» и «Служба</w:t>
      </w:r>
      <w:r w:rsidR="00DE2CA3">
        <w:rPr>
          <w:szCs w:val="28"/>
        </w:rPr>
        <w:t xml:space="preserve"> </w:t>
      </w:r>
      <w:r w:rsidRPr="00BC0ABB">
        <w:rPr>
          <w:szCs w:val="28"/>
        </w:rPr>
        <w:t xml:space="preserve">заказчика» в 2020 году продолжена замена осветительных приборов с </w:t>
      </w:r>
      <w:proofErr w:type="gramStart"/>
      <w:r w:rsidRPr="00BC0ABB">
        <w:rPr>
          <w:szCs w:val="28"/>
        </w:rPr>
        <w:t>установкой</w:t>
      </w:r>
      <w:r w:rsidR="00DE2CA3">
        <w:rPr>
          <w:szCs w:val="28"/>
        </w:rPr>
        <w:t xml:space="preserve">  </w:t>
      </w:r>
      <w:r w:rsidRPr="00BC0ABB">
        <w:rPr>
          <w:szCs w:val="28"/>
        </w:rPr>
        <w:t>энергосберегающих</w:t>
      </w:r>
      <w:proofErr w:type="gramEnd"/>
      <w:r w:rsidRPr="00BC0ABB">
        <w:rPr>
          <w:szCs w:val="28"/>
        </w:rPr>
        <w:t xml:space="preserve"> ламп. В результате снижение потребления электроэнергии за 2020 год</w:t>
      </w:r>
      <w:r w:rsidR="00DE2CA3">
        <w:rPr>
          <w:szCs w:val="28"/>
        </w:rPr>
        <w:t xml:space="preserve"> </w:t>
      </w:r>
      <w:r w:rsidRPr="00BC0ABB">
        <w:rPr>
          <w:szCs w:val="28"/>
        </w:rPr>
        <w:t>по муниципальному казенному учреждению «Служба заказчика» составило 7,4 тыс. руб.,</w:t>
      </w:r>
      <w:r w:rsidR="00DE2CA3">
        <w:rPr>
          <w:szCs w:val="28"/>
        </w:rPr>
        <w:t xml:space="preserve"> </w:t>
      </w:r>
      <w:r w:rsidRPr="00BC0ABB">
        <w:rPr>
          <w:szCs w:val="28"/>
        </w:rPr>
        <w:t>по муниципальному казенному учреждению «Хозяйственно</w:t>
      </w:r>
      <w:r w:rsidR="000B6F6B">
        <w:rPr>
          <w:szCs w:val="28"/>
        </w:rPr>
        <w:t>-</w:t>
      </w:r>
      <w:r w:rsidRPr="00BC0ABB">
        <w:rPr>
          <w:szCs w:val="28"/>
        </w:rPr>
        <w:t>эксплуатационная служба»</w:t>
      </w:r>
      <w:r w:rsidR="00DE2CA3">
        <w:rPr>
          <w:szCs w:val="28"/>
        </w:rPr>
        <w:t xml:space="preserve"> </w:t>
      </w:r>
      <w:r w:rsidRPr="00BC0ABB">
        <w:rPr>
          <w:szCs w:val="28"/>
        </w:rPr>
        <w:t>экономия ожидается в последующие периоды (энергосберегающие лампы приобретены в</w:t>
      </w:r>
      <w:r w:rsidR="00DE2CA3">
        <w:rPr>
          <w:szCs w:val="28"/>
        </w:rPr>
        <w:t xml:space="preserve"> </w:t>
      </w:r>
      <w:r w:rsidRPr="00BC0ABB">
        <w:rPr>
          <w:szCs w:val="28"/>
        </w:rPr>
        <w:t>декабре 2020 года, соответственно, эффект отложенный); в восьми детских дошкольных</w:t>
      </w:r>
      <w:r w:rsidR="00DE2CA3">
        <w:rPr>
          <w:szCs w:val="28"/>
        </w:rPr>
        <w:t xml:space="preserve"> </w:t>
      </w:r>
      <w:r w:rsidRPr="00BC0ABB">
        <w:rPr>
          <w:szCs w:val="28"/>
        </w:rPr>
        <w:t>учреждениях и в восемнадцати общеобразовательных проведены работы по частичной</w:t>
      </w:r>
      <w:r w:rsidR="00DE2CA3">
        <w:rPr>
          <w:szCs w:val="28"/>
        </w:rPr>
        <w:t xml:space="preserve"> </w:t>
      </w:r>
      <w:r w:rsidRPr="00BC0ABB">
        <w:rPr>
          <w:szCs w:val="28"/>
        </w:rPr>
        <w:t xml:space="preserve">замене оконных блоков, модернизации тепловых узлов с установкой </w:t>
      </w:r>
      <w:proofErr w:type="spellStart"/>
      <w:r w:rsidRPr="00BC0ABB">
        <w:rPr>
          <w:szCs w:val="28"/>
        </w:rPr>
        <w:t>погодозависимой</w:t>
      </w:r>
      <w:proofErr w:type="spellEnd"/>
      <w:r w:rsidR="00DE2CA3">
        <w:rPr>
          <w:szCs w:val="28"/>
        </w:rPr>
        <w:t xml:space="preserve"> </w:t>
      </w:r>
      <w:r w:rsidRPr="00BC0ABB">
        <w:rPr>
          <w:szCs w:val="28"/>
        </w:rPr>
        <w:t xml:space="preserve">автоматики. </w:t>
      </w:r>
    </w:p>
    <w:p w14:paraId="7DA26FF7"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результате снижение потребления тепловой энергии в образовательных</w:t>
      </w:r>
      <w:r w:rsidR="00DE2CA3">
        <w:rPr>
          <w:sz w:val="28"/>
          <w:szCs w:val="28"/>
        </w:rPr>
        <w:t xml:space="preserve"> </w:t>
      </w:r>
      <w:r w:rsidRPr="00BC0ABB">
        <w:rPr>
          <w:sz w:val="28"/>
          <w:szCs w:val="28"/>
        </w:rPr>
        <w:t>учреждениях за 2020 год, рассчитанное исходя из объемов отпущенной тепловой энергии</w:t>
      </w:r>
      <w:r w:rsidR="00DE2CA3">
        <w:rPr>
          <w:sz w:val="28"/>
          <w:szCs w:val="28"/>
        </w:rPr>
        <w:t xml:space="preserve"> </w:t>
      </w:r>
      <w:r w:rsidRPr="00BC0ABB">
        <w:rPr>
          <w:sz w:val="28"/>
          <w:szCs w:val="28"/>
        </w:rPr>
        <w:t>в отчетном году в сравнении с предыдущим годом, в том числе с учетом влияния</w:t>
      </w:r>
      <w:r w:rsidR="00DE2CA3">
        <w:rPr>
          <w:sz w:val="28"/>
          <w:szCs w:val="28"/>
        </w:rPr>
        <w:t xml:space="preserve"> </w:t>
      </w:r>
      <w:r w:rsidRPr="00BC0ABB">
        <w:rPr>
          <w:sz w:val="28"/>
          <w:szCs w:val="28"/>
        </w:rPr>
        <w:t>погодных условий в зимний период 2020 года, составило 8 268,3 тыс. руб.;</w:t>
      </w:r>
    </w:p>
    <w:p w14:paraId="5BAE59C7" w14:textId="094BB79B" w:rsidR="00BC0ABB" w:rsidRPr="00BC0ABB" w:rsidRDefault="00BC0ABB" w:rsidP="0083380E">
      <w:pPr>
        <w:pStyle w:val="a9"/>
        <w:numPr>
          <w:ilvl w:val="1"/>
          <w:numId w:val="75"/>
        </w:numPr>
        <w:pBdr>
          <w:top w:val="single" w:sz="4" w:space="0" w:color="FFFFFF"/>
          <w:left w:val="single" w:sz="4" w:space="0" w:color="FFFFFF"/>
          <w:bottom w:val="single" w:sz="4" w:space="11" w:color="FFFFFF"/>
          <w:right w:val="single" w:sz="4" w:space="0" w:color="FFFFFF"/>
        </w:pBdr>
        <w:ind w:left="0" w:firstLine="709"/>
        <w:jc w:val="both"/>
        <w:rPr>
          <w:szCs w:val="28"/>
        </w:rPr>
      </w:pPr>
      <w:r w:rsidRPr="00BC0ABB">
        <w:rPr>
          <w:szCs w:val="28"/>
        </w:rPr>
        <w:t xml:space="preserve">исполнением </w:t>
      </w:r>
      <w:proofErr w:type="spellStart"/>
      <w:r w:rsidRPr="00BC0ABB">
        <w:rPr>
          <w:szCs w:val="28"/>
        </w:rPr>
        <w:t>энергосервисных</w:t>
      </w:r>
      <w:proofErr w:type="spellEnd"/>
      <w:r w:rsidRPr="00BC0ABB">
        <w:rPr>
          <w:szCs w:val="28"/>
        </w:rPr>
        <w:t xml:space="preserve"> контрактов.</w:t>
      </w:r>
    </w:p>
    <w:p w14:paraId="4AB71BA8"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Зима текущего год внесла свои коррективы п</w:t>
      </w:r>
      <w:r w:rsidR="00DE2CA3">
        <w:rPr>
          <w:sz w:val="28"/>
          <w:szCs w:val="28"/>
        </w:rPr>
        <w:t xml:space="preserve">о применению накопленного опыта </w:t>
      </w:r>
      <w:r w:rsidRPr="00BC0ABB">
        <w:rPr>
          <w:sz w:val="28"/>
          <w:szCs w:val="28"/>
        </w:rPr>
        <w:t>анализа коммунальных услуг в связи с более суровыми погодными условиями и,</w:t>
      </w:r>
      <w:r w:rsidR="00DE2CA3">
        <w:rPr>
          <w:sz w:val="28"/>
          <w:szCs w:val="28"/>
        </w:rPr>
        <w:t xml:space="preserve"> </w:t>
      </w:r>
      <w:r w:rsidRPr="00BC0ABB">
        <w:rPr>
          <w:sz w:val="28"/>
          <w:szCs w:val="28"/>
        </w:rPr>
        <w:t>соответственно, ростом потребления отдельных видов коммунальных услуг. Данная</w:t>
      </w:r>
      <w:r w:rsidR="00DE2CA3">
        <w:rPr>
          <w:sz w:val="28"/>
          <w:szCs w:val="28"/>
        </w:rPr>
        <w:t xml:space="preserve"> </w:t>
      </w:r>
      <w:r w:rsidRPr="00BC0ABB">
        <w:rPr>
          <w:sz w:val="28"/>
          <w:szCs w:val="28"/>
        </w:rPr>
        <w:t>ситуация также потребовала внесения корректировок в планирование кассового плана</w:t>
      </w:r>
      <w:r w:rsidR="00DE2CA3">
        <w:rPr>
          <w:sz w:val="28"/>
          <w:szCs w:val="28"/>
        </w:rPr>
        <w:t xml:space="preserve"> </w:t>
      </w:r>
      <w:r w:rsidRPr="00BC0ABB">
        <w:rPr>
          <w:sz w:val="28"/>
          <w:szCs w:val="28"/>
        </w:rPr>
        <w:t>выплат в течение 2020 года.</w:t>
      </w:r>
    </w:p>
    <w:p w14:paraId="3484A38B" w14:textId="77777777" w:rsidR="005B2D26" w:rsidRDefault="00BC0ABB" w:rsidP="005B2D26">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Основываясь на данном факте, Администрация Пе</w:t>
      </w:r>
      <w:r w:rsidR="00DE2CA3">
        <w:rPr>
          <w:sz w:val="28"/>
          <w:szCs w:val="28"/>
        </w:rPr>
        <w:t xml:space="preserve">трозаводского городского округа </w:t>
      </w:r>
      <w:r w:rsidRPr="00BC0ABB">
        <w:rPr>
          <w:sz w:val="28"/>
          <w:szCs w:val="28"/>
        </w:rPr>
        <w:t>пришла к выводу о целесообразности при проведении анализа и планировании применять</w:t>
      </w:r>
      <w:r w:rsidR="00DE2CA3">
        <w:rPr>
          <w:sz w:val="28"/>
          <w:szCs w:val="28"/>
        </w:rPr>
        <w:t xml:space="preserve"> </w:t>
      </w:r>
      <w:r w:rsidRPr="00BC0ABB">
        <w:rPr>
          <w:sz w:val="28"/>
          <w:szCs w:val="28"/>
        </w:rPr>
        <w:t>поправочный коэффициент изменения температурного режима к аналогичному периоду</w:t>
      </w:r>
      <w:r w:rsidR="00DE2CA3">
        <w:rPr>
          <w:sz w:val="28"/>
          <w:szCs w:val="28"/>
        </w:rPr>
        <w:t xml:space="preserve"> </w:t>
      </w:r>
      <w:r w:rsidRPr="00BC0ABB">
        <w:rPr>
          <w:sz w:val="28"/>
          <w:szCs w:val="28"/>
        </w:rPr>
        <w:t>прошлого года, исходя из среднего роста потребления коммунальных услуг, что позволяет</w:t>
      </w:r>
      <w:r w:rsidR="00DE2CA3">
        <w:rPr>
          <w:sz w:val="28"/>
          <w:szCs w:val="28"/>
        </w:rPr>
        <w:t xml:space="preserve"> </w:t>
      </w:r>
      <w:r w:rsidRPr="00BC0ABB">
        <w:rPr>
          <w:sz w:val="28"/>
          <w:szCs w:val="28"/>
        </w:rPr>
        <w:t>более реалистично в таких ситуациях рассчитать потребность в средствах.</w:t>
      </w:r>
      <w:r w:rsidR="005B2D26">
        <w:rPr>
          <w:sz w:val="28"/>
          <w:szCs w:val="28"/>
        </w:rPr>
        <w:t xml:space="preserve"> </w:t>
      </w:r>
    </w:p>
    <w:p w14:paraId="1B16F7DE" w14:textId="00D989B5" w:rsidR="00BC0ABB" w:rsidRPr="005B2D26" w:rsidRDefault="005B2D26" w:rsidP="005B2D26">
      <w:pPr>
        <w:pBdr>
          <w:top w:val="single" w:sz="4" w:space="0" w:color="FFFFFF"/>
          <w:left w:val="single" w:sz="4" w:space="0" w:color="FFFFFF"/>
          <w:bottom w:val="single" w:sz="4" w:space="11" w:color="FFFFFF"/>
          <w:right w:val="single" w:sz="4" w:space="0" w:color="FFFFFF"/>
        </w:pBdr>
        <w:ind w:firstLine="567"/>
        <w:jc w:val="both"/>
        <w:rPr>
          <w:sz w:val="28"/>
          <w:szCs w:val="28"/>
        </w:rPr>
      </w:pPr>
      <w:r w:rsidRPr="005B2D26">
        <w:rPr>
          <w:sz w:val="28"/>
          <w:szCs w:val="28"/>
        </w:rPr>
        <w:t xml:space="preserve">11. </w:t>
      </w:r>
      <w:r w:rsidR="00BC0ABB" w:rsidRPr="005B2D26">
        <w:rPr>
          <w:sz w:val="28"/>
          <w:szCs w:val="28"/>
        </w:rPr>
        <w:t xml:space="preserve">Ситуация с распространением новой </w:t>
      </w:r>
      <w:proofErr w:type="spellStart"/>
      <w:r w:rsidR="00BC0ABB" w:rsidRPr="005B2D26">
        <w:rPr>
          <w:sz w:val="28"/>
          <w:szCs w:val="28"/>
        </w:rPr>
        <w:t>коро</w:t>
      </w:r>
      <w:r w:rsidR="00DE2CA3" w:rsidRPr="005B2D26">
        <w:rPr>
          <w:sz w:val="28"/>
          <w:szCs w:val="28"/>
        </w:rPr>
        <w:t>навирусной</w:t>
      </w:r>
      <w:proofErr w:type="spellEnd"/>
      <w:r w:rsidR="00DE2CA3" w:rsidRPr="005B2D26">
        <w:rPr>
          <w:sz w:val="28"/>
          <w:szCs w:val="28"/>
        </w:rPr>
        <w:t xml:space="preserve"> инфекции и вводимыми </w:t>
      </w:r>
      <w:r w:rsidR="00BC0ABB" w:rsidRPr="005B2D26">
        <w:rPr>
          <w:sz w:val="28"/>
          <w:szCs w:val="28"/>
        </w:rPr>
        <w:t>ограничительными мерами в экономике оказала существенное влияние на исполнение</w:t>
      </w:r>
      <w:r w:rsidR="00DE2CA3" w:rsidRPr="005B2D26">
        <w:rPr>
          <w:sz w:val="28"/>
          <w:szCs w:val="28"/>
        </w:rPr>
        <w:t xml:space="preserve"> </w:t>
      </w:r>
      <w:r w:rsidR="00BC0ABB" w:rsidRPr="005B2D26">
        <w:rPr>
          <w:sz w:val="28"/>
          <w:szCs w:val="28"/>
        </w:rPr>
        <w:t>бюджета Петрозаводского городского округа в 2020 году. Серьезное снижение налоговых</w:t>
      </w:r>
      <w:r w:rsidR="00DE2CA3" w:rsidRPr="005B2D26">
        <w:rPr>
          <w:sz w:val="28"/>
          <w:szCs w:val="28"/>
        </w:rPr>
        <w:t xml:space="preserve"> </w:t>
      </w:r>
      <w:r w:rsidR="00BC0ABB" w:rsidRPr="005B2D26">
        <w:rPr>
          <w:sz w:val="28"/>
          <w:szCs w:val="28"/>
        </w:rPr>
        <w:t>и неналоговых доходов в апреле</w:t>
      </w:r>
      <w:r w:rsidR="00ED0EA1" w:rsidRPr="005B2D26">
        <w:rPr>
          <w:sz w:val="28"/>
          <w:szCs w:val="28"/>
        </w:rPr>
        <w:t>–</w:t>
      </w:r>
      <w:r w:rsidR="00BC0ABB" w:rsidRPr="005B2D26">
        <w:rPr>
          <w:sz w:val="28"/>
          <w:szCs w:val="28"/>
        </w:rPr>
        <w:t>мае 2020 года (на 38,1 процента ниже аналогичного</w:t>
      </w:r>
      <w:r w:rsidR="00DE2CA3" w:rsidRPr="005B2D26">
        <w:rPr>
          <w:sz w:val="28"/>
          <w:szCs w:val="28"/>
        </w:rPr>
        <w:t xml:space="preserve"> </w:t>
      </w:r>
      <w:r w:rsidR="00BC0ABB" w:rsidRPr="005B2D26">
        <w:rPr>
          <w:sz w:val="28"/>
          <w:szCs w:val="28"/>
        </w:rPr>
        <w:t>периода 2019 года) потребовало от Администрации Петрозаводского городского округа</w:t>
      </w:r>
      <w:r w:rsidR="00DE2CA3" w:rsidRPr="005B2D26">
        <w:rPr>
          <w:sz w:val="28"/>
          <w:szCs w:val="28"/>
        </w:rPr>
        <w:t xml:space="preserve"> </w:t>
      </w:r>
      <w:r w:rsidR="00BC0ABB" w:rsidRPr="005B2D26">
        <w:rPr>
          <w:sz w:val="28"/>
          <w:szCs w:val="28"/>
        </w:rPr>
        <w:t>принятия оперативных мер по обеспечению сбалансированности бюджета, таких как:</w:t>
      </w:r>
    </w:p>
    <w:p w14:paraId="5B2FB91E" w14:textId="26961B32" w:rsidR="00BC0ABB" w:rsidRPr="00BC0ABB" w:rsidRDefault="00ED0EA1"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w:t>
      </w:r>
      <w:r w:rsidR="00BC0ABB" w:rsidRPr="00BC0ABB">
        <w:rPr>
          <w:sz w:val="28"/>
          <w:szCs w:val="28"/>
        </w:rPr>
        <w:t xml:space="preserve"> приостановление принятия бюджетных обязател</w:t>
      </w:r>
      <w:r w:rsidR="00DE2CA3">
        <w:rPr>
          <w:sz w:val="28"/>
          <w:szCs w:val="28"/>
        </w:rPr>
        <w:t xml:space="preserve">ьств путем осуществления </w:t>
      </w:r>
      <w:r w:rsidR="00BC0ABB" w:rsidRPr="00BC0ABB">
        <w:rPr>
          <w:sz w:val="28"/>
          <w:szCs w:val="28"/>
        </w:rPr>
        <w:t>закупок товаров (работ, услуг) по отдельным расходам;</w:t>
      </w:r>
    </w:p>
    <w:p w14:paraId="50DD99F3" w14:textId="360C6869" w:rsidR="00BC0ABB" w:rsidRPr="00BC0ABB" w:rsidRDefault="00ED0EA1"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w:t>
      </w:r>
      <w:r w:rsidR="00BC0ABB" w:rsidRPr="00BC0ABB">
        <w:rPr>
          <w:sz w:val="28"/>
          <w:szCs w:val="28"/>
        </w:rPr>
        <w:t xml:space="preserve"> отзыв лимитов бюджетных обязательств по</w:t>
      </w:r>
      <w:r w:rsidR="00DE2CA3">
        <w:rPr>
          <w:sz w:val="28"/>
          <w:szCs w:val="28"/>
        </w:rPr>
        <w:t xml:space="preserve"> отдельным расходам, финансовым </w:t>
      </w:r>
      <w:r w:rsidR="00BC0ABB" w:rsidRPr="00BC0ABB">
        <w:rPr>
          <w:sz w:val="28"/>
          <w:szCs w:val="28"/>
        </w:rPr>
        <w:t xml:space="preserve">обеспечением которых являются налоговые </w:t>
      </w:r>
      <w:r w:rsidR="00DE2CA3">
        <w:rPr>
          <w:sz w:val="28"/>
          <w:szCs w:val="28"/>
        </w:rPr>
        <w:t xml:space="preserve">и неналоговые доходы, источники </w:t>
      </w:r>
      <w:r w:rsidR="00BC0ABB" w:rsidRPr="00BC0ABB">
        <w:rPr>
          <w:sz w:val="28"/>
          <w:szCs w:val="28"/>
        </w:rPr>
        <w:t>финансирования дефицита бюджета;</w:t>
      </w:r>
    </w:p>
    <w:p w14:paraId="6067E840" w14:textId="63693C05" w:rsidR="00BC0ABB" w:rsidRPr="00BC0ABB" w:rsidRDefault="00ED0EA1"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w:t>
      </w:r>
      <w:r w:rsidR="00BC0ABB" w:rsidRPr="00BC0ABB">
        <w:rPr>
          <w:sz w:val="28"/>
          <w:szCs w:val="28"/>
        </w:rPr>
        <w:t xml:space="preserve"> установление запрета на принятие решений</w:t>
      </w:r>
      <w:r w:rsidR="00DE2CA3">
        <w:rPr>
          <w:sz w:val="28"/>
          <w:szCs w:val="28"/>
        </w:rPr>
        <w:t xml:space="preserve">, приводящих к увеличению фонда </w:t>
      </w:r>
      <w:r w:rsidR="00BC0ABB" w:rsidRPr="00BC0ABB">
        <w:rPr>
          <w:sz w:val="28"/>
          <w:szCs w:val="28"/>
        </w:rPr>
        <w:t>оплаты труда, за исключением случаев исп</w:t>
      </w:r>
      <w:r w:rsidR="00DE2CA3">
        <w:rPr>
          <w:sz w:val="28"/>
          <w:szCs w:val="28"/>
        </w:rPr>
        <w:t xml:space="preserve">олнения обязательных требований </w:t>
      </w:r>
      <w:r w:rsidR="00BC0ABB" w:rsidRPr="00BC0ABB">
        <w:rPr>
          <w:sz w:val="28"/>
          <w:szCs w:val="28"/>
        </w:rPr>
        <w:t>законодательства Российской Федерации и Республики Карелия;</w:t>
      </w:r>
    </w:p>
    <w:p w14:paraId="0D45CB73" w14:textId="77A744F7" w:rsidR="00BC0ABB" w:rsidRPr="00BC0ABB" w:rsidRDefault="00ED0EA1"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w:t>
      </w:r>
      <w:r w:rsidR="00BC0ABB" w:rsidRPr="00BC0ABB">
        <w:rPr>
          <w:sz w:val="28"/>
          <w:szCs w:val="28"/>
        </w:rPr>
        <w:t xml:space="preserve"> осуществление мониторинга расходов на оплату ко</w:t>
      </w:r>
      <w:r w:rsidR="00DE2CA3">
        <w:rPr>
          <w:sz w:val="28"/>
          <w:szCs w:val="28"/>
        </w:rPr>
        <w:t xml:space="preserve">ммунальных услуг </w:t>
      </w:r>
      <w:r w:rsidR="00BC0ABB" w:rsidRPr="00BC0ABB">
        <w:rPr>
          <w:sz w:val="28"/>
          <w:szCs w:val="28"/>
        </w:rPr>
        <w:t>муниципальных бюджетных и автономного учреждений с учетом принятых мер по</w:t>
      </w:r>
      <w:r w:rsidR="00DE2CA3">
        <w:rPr>
          <w:sz w:val="28"/>
          <w:szCs w:val="28"/>
        </w:rPr>
        <w:t xml:space="preserve"> </w:t>
      </w:r>
      <w:r w:rsidR="00BC0ABB" w:rsidRPr="00BC0ABB">
        <w:rPr>
          <w:sz w:val="28"/>
          <w:szCs w:val="28"/>
        </w:rPr>
        <w:t>экономии коммунальных ресурсов и режима работы учреждений.</w:t>
      </w:r>
    </w:p>
    <w:p w14:paraId="4FC53225"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Исходя из стабилизации ситуации с наполн</w:t>
      </w:r>
      <w:r w:rsidR="00DE2CA3">
        <w:rPr>
          <w:sz w:val="28"/>
          <w:szCs w:val="28"/>
        </w:rPr>
        <w:t xml:space="preserve">яемостью доходной части бюджета </w:t>
      </w:r>
      <w:r w:rsidRPr="00BC0ABB">
        <w:rPr>
          <w:sz w:val="28"/>
          <w:szCs w:val="28"/>
        </w:rPr>
        <w:t>округа с III квартала 2020 года, оперативно принимались решения о доведении лимитов</w:t>
      </w:r>
      <w:r w:rsidR="00DE2CA3">
        <w:rPr>
          <w:sz w:val="28"/>
          <w:szCs w:val="28"/>
        </w:rPr>
        <w:t xml:space="preserve"> </w:t>
      </w:r>
      <w:r w:rsidRPr="00BC0ABB">
        <w:rPr>
          <w:sz w:val="28"/>
          <w:szCs w:val="28"/>
        </w:rPr>
        <w:t>бюджетных обязательств и осуществлении запланированных расходов.</w:t>
      </w:r>
    </w:p>
    <w:p w14:paraId="5B2192BA" w14:textId="77777777"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Введение ограничительных мер повлекло</w:t>
      </w:r>
      <w:r w:rsidR="00DE2CA3">
        <w:rPr>
          <w:sz w:val="28"/>
          <w:szCs w:val="28"/>
        </w:rPr>
        <w:t xml:space="preserve"> снижение доходов муниципальных </w:t>
      </w:r>
      <w:r w:rsidRPr="00BC0ABB">
        <w:rPr>
          <w:sz w:val="28"/>
          <w:szCs w:val="28"/>
        </w:rPr>
        <w:t>бюджетных и автономного учреждений от платной деятельности и, как следствие,</w:t>
      </w:r>
      <w:r w:rsidR="00DE2CA3">
        <w:rPr>
          <w:sz w:val="28"/>
          <w:szCs w:val="28"/>
        </w:rPr>
        <w:t xml:space="preserve"> </w:t>
      </w:r>
      <w:r w:rsidRPr="00BC0ABB">
        <w:rPr>
          <w:sz w:val="28"/>
          <w:szCs w:val="28"/>
        </w:rPr>
        <w:t>вызвало увеличение затрат бюджета округа. Возникла необходимость перераспределения</w:t>
      </w:r>
      <w:r w:rsidR="00DE2CA3">
        <w:rPr>
          <w:sz w:val="28"/>
          <w:szCs w:val="28"/>
        </w:rPr>
        <w:t xml:space="preserve"> </w:t>
      </w:r>
      <w:r w:rsidRPr="00BC0ABB">
        <w:rPr>
          <w:sz w:val="28"/>
          <w:szCs w:val="28"/>
        </w:rPr>
        <w:t>бюджета в целях обеспечения выплаты заработной платы категориям работников,</w:t>
      </w:r>
      <w:r w:rsidR="00DE2CA3">
        <w:rPr>
          <w:sz w:val="28"/>
          <w:szCs w:val="28"/>
        </w:rPr>
        <w:t xml:space="preserve"> </w:t>
      </w:r>
      <w:r w:rsidRPr="00BC0ABB">
        <w:rPr>
          <w:sz w:val="28"/>
          <w:szCs w:val="28"/>
        </w:rPr>
        <w:t>финансируемым за счет доходов от платных услуг, компенсации средств, затраченных на</w:t>
      </w:r>
      <w:r w:rsidR="00DE2CA3">
        <w:rPr>
          <w:sz w:val="28"/>
          <w:szCs w:val="28"/>
        </w:rPr>
        <w:t xml:space="preserve"> </w:t>
      </w:r>
      <w:r w:rsidRPr="00BC0ABB">
        <w:rPr>
          <w:sz w:val="28"/>
          <w:szCs w:val="28"/>
        </w:rPr>
        <w:t>приобретение средств индивидуальной защиты, оплату продуктов питания.</w:t>
      </w:r>
    </w:p>
    <w:p w14:paraId="211BE035" w14:textId="77777777" w:rsidR="009254A0" w:rsidRDefault="00BC0ABB" w:rsidP="009254A0">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Тем не менее, бюджет городского округа уд</w:t>
      </w:r>
      <w:r w:rsidR="00DE2CA3">
        <w:rPr>
          <w:sz w:val="28"/>
          <w:szCs w:val="28"/>
        </w:rPr>
        <w:t xml:space="preserve">алось полностью сбалансировать, </w:t>
      </w:r>
      <w:r w:rsidRPr="00BC0ABB">
        <w:rPr>
          <w:sz w:val="28"/>
          <w:szCs w:val="28"/>
        </w:rPr>
        <w:t>исполнить своевременно и в полном объеме социально значимые расходы и долговые</w:t>
      </w:r>
      <w:r w:rsidR="00DE2CA3">
        <w:rPr>
          <w:sz w:val="28"/>
          <w:szCs w:val="28"/>
        </w:rPr>
        <w:t xml:space="preserve"> </w:t>
      </w:r>
      <w:r w:rsidRPr="00BC0ABB">
        <w:rPr>
          <w:sz w:val="28"/>
          <w:szCs w:val="28"/>
        </w:rPr>
        <w:t>обязательства, обеспечить отсутствие просроченной кредиторской задолженности, как у</w:t>
      </w:r>
      <w:r w:rsidR="00DE2CA3">
        <w:rPr>
          <w:sz w:val="28"/>
          <w:szCs w:val="28"/>
        </w:rPr>
        <w:t xml:space="preserve"> </w:t>
      </w:r>
      <w:r w:rsidRPr="00BC0ABB">
        <w:rPr>
          <w:sz w:val="28"/>
          <w:szCs w:val="28"/>
        </w:rPr>
        <w:t>бюджета, так и у муниципальных учреждений.</w:t>
      </w:r>
      <w:r w:rsidR="009254A0">
        <w:rPr>
          <w:sz w:val="28"/>
          <w:szCs w:val="28"/>
        </w:rPr>
        <w:t xml:space="preserve"> </w:t>
      </w:r>
    </w:p>
    <w:p w14:paraId="49553B60" w14:textId="35AF4CA3" w:rsidR="00BC0ABB" w:rsidRPr="009254A0" w:rsidRDefault="009254A0" w:rsidP="009254A0">
      <w:pPr>
        <w:pBdr>
          <w:top w:val="single" w:sz="4" w:space="0" w:color="FFFFFF"/>
          <w:left w:val="single" w:sz="4" w:space="0" w:color="FFFFFF"/>
          <w:bottom w:val="single" w:sz="4" w:space="11" w:color="FFFFFF"/>
          <w:right w:val="single" w:sz="4" w:space="0" w:color="FFFFFF"/>
        </w:pBdr>
        <w:ind w:firstLine="567"/>
        <w:jc w:val="both"/>
        <w:rPr>
          <w:sz w:val="28"/>
          <w:szCs w:val="28"/>
        </w:rPr>
      </w:pPr>
      <w:r w:rsidRPr="009254A0">
        <w:rPr>
          <w:sz w:val="28"/>
          <w:szCs w:val="28"/>
        </w:rPr>
        <w:t xml:space="preserve">12. </w:t>
      </w:r>
      <w:r w:rsidR="00BC0ABB" w:rsidRPr="009254A0">
        <w:rPr>
          <w:sz w:val="28"/>
          <w:szCs w:val="28"/>
        </w:rPr>
        <w:t>На регулярной основе на ин</w:t>
      </w:r>
      <w:r w:rsidR="00DE2CA3" w:rsidRPr="009254A0">
        <w:rPr>
          <w:sz w:val="28"/>
          <w:szCs w:val="28"/>
        </w:rPr>
        <w:t>тернет</w:t>
      </w:r>
      <w:r w:rsidR="004978A8" w:rsidRPr="009254A0">
        <w:rPr>
          <w:sz w:val="28"/>
          <w:szCs w:val="28"/>
        </w:rPr>
        <w:t>-</w:t>
      </w:r>
      <w:r w:rsidR="00DE2CA3" w:rsidRPr="009254A0">
        <w:rPr>
          <w:sz w:val="28"/>
          <w:szCs w:val="28"/>
        </w:rPr>
        <w:t xml:space="preserve">портале «Открытый бюджет </w:t>
      </w:r>
      <w:r w:rsidR="00BC0ABB" w:rsidRPr="009254A0">
        <w:rPr>
          <w:sz w:val="28"/>
          <w:szCs w:val="28"/>
        </w:rPr>
        <w:t>Петрозаводского городского округа» размещается и поддерживается в актуальном</w:t>
      </w:r>
      <w:r w:rsidR="00DE2CA3" w:rsidRPr="009254A0">
        <w:rPr>
          <w:sz w:val="28"/>
          <w:szCs w:val="28"/>
        </w:rPr>
        <w:t xml:space="preserve"> </w:t>
      </w:r>
      <w:r w:rsidR="00BC0ABB" w:rsidRPr="009254A0">
        <w:rPr>
          <w:sz w:val="28"/>
          <w:szCs w:val="28"/>
        </w:rPr>
        <w:t>состоянии вся нормативная база по бюджетному процессу, графическая информация в</w:t>
      </w:r>
      <w:r w:rsidR="00DE2CA3" w:rsidRPr="009254A0">
        <w:rPr>
          <w:sz w:val="28"/>
          <w:szCs w:val="28"/>
        </w:rPr>
        <w:t xml:space="preserve"> </w:t>
      </w:r>
      <w:r w:rsidR="00BC0ABB" w:rsidRPr="009254A0">
        <w:rPr>
          <w:sz w:val="28"/>
          <w:szCs w:val="28"/>
        </w:rPr>
        <w:t>виде диаграмм об утвержденных показателях бюджета округа, о фактических показателях</w:t>
      </w:r>
      <w:r w:rsidR="00DE2CA3" w:rsidRPr="009254A0">
        <w:rPr>
          <w:sz w:val="28"/>
          <w:szCs w:val="28"/>
        </w:rPr>
        <w:t xml:space="preserve"> </w:t>
      </w:r>
      <w:r w:rsidR="00BC0ABB" w:rsidRPr="009254A0">
        <w:rPr>
          <w:sz w:val="28"/>
          <w:szCs w:val="28"/>
        </w:rPr>
        <w:t>поступления доходов, расходов, результате исполнения бюджета (дефицит/профицит),</w:t>
      </w:r>
      <w:r w:rsidR="00DE2CA3" w:rsidRPr="009254A0">
        <w:rPr>
          <w:sz w:val="28"/>
          <w:szCs w:val="28"/>
        </w:rPr>
        <w:t xml:space="preserve"> </w:t>
      </w:r>
      <w:r w:rsidR="00BC0ABB" w:rsidRPr="009254A0">
        <w:rPr>
          <w:sz w:val="28"/>
          <w:szCs w:val="28"/>
        </w:rPr>
        <w:t>объеме муниципального долга на каждое первое число месяца, материалы по проекту</w:t>
      </w:r>
      <w:r w:rsidR="00DE2CA3" w:rsidRPr="009254A0">
        <w:rPr>
          <w:sz w:val="28"/>
          <w:szCs w:val="28"/>
        </w:rPr>
        <w:t xml:space="preserve"> </w:t>
      </w:r>
      <w:r w:rsidR="00BC0ABB" w:rsidRPr="009254A0">
        <w:rPr>
          <w:sz w:val="28"/>
          <w:szCs w:val="28"/>
        </w:rPr>
        <w:t>бюджета на очередной финансовый год и плановый период, решение о бюджете на</w:t>
      </w:r>
      <w:r w:rsidR="00DE2CA3" w:rsidRPr="009254A0">
        <w:rPr>
          <w:sz w:val="28"/>
          <w:szCs w:val="28"/>
        </w:rPr>
        <w:t xml:space="preserve"> </w:t>
      </w:r>
      <w:r w:rsidR="00BC0ABB" w:rsidRPr="009254A0">
        <w:rPr>
          <w:sz w:val="28"/>
          <w:szCs w:val="28"/>
        </w:rPr>
        <w:t>текущий финансовый год и плановый период, проекты решений о внесении изменений в</w:t>
      </w:r>
      <w:r w:rsidR="00DE2CA3" w:rsidRPr="009254A0">
        <w:rPr>
          <w:sz w:val="28"/>
          <w:szCs w:val="28"/>
        </w:rPr>
        <w:t xml:space="preserve"> </w:t>
      </w:r>
      <w:r w:rsidR="00BC0ABB" w:rsidRPr="009254A0">
        <w:rPr>
          <w:sz w:val="28"/>
          <w:szCs w:val="28"/>
        </w:rPr>
        <w:t>решение о бюджете с подробной пояснительной запиской о вносимых изменениях,</w:t>
      </w:r>
      <w:r w:rsidR="00DE2CA3" w:rsidRPr="009254A0">
        <w:rPr>
          <w:sz w:val="28"/>
          <w:szCs w:val="28"/>
        </w:rPr>
        <w:t xml:space="preserve"> </w:t>
      </w:r>
      <w:r w:rsidR="00BC0ABB" w:rsidRPr="009254A0">
        <w:rPr>
          <w:sz w:val="28"/>
          <w:szCs w:val="28"/>
        </w:rPr>
        <w:t>ежемесячная и годовая отчетность об исполнении б</w:t>
      </w:r>
      <w:r w:rsidR="00DE2CA3" w:rsidRPr="009254A0">
        <w:rPr>
          <w:sz w:val="28"/>
          <w:szCs w:val="28"/>
        </w:rPr>
        <w:t xml:space="preserve">юджета, информация о </w:t>
      </w:r>
      <w:r w:rsidR="00BC0ABB" w:rsidRPr="009254A0">
        <w:rPr>
          <w:sz w:val="28"/>
          <w:szCs w:val="28"/>
        </w:rPr>
        <w:t>муниципальных программах и отчеты об их выполнении, аналитическая информация об</w:t>
      </w:r>
      <w:r w:rsidR="00DE2CA3" w:rsidRPr="009254A0">
        <w:rPr>
          <w:sz w:val="28"/>
          <w:szCs w:val="28"/>
        </w:rPr>
        <w:t xml:space="preserve"> </w:t>
      </w:r>
      <w:r w:rsidR="00BC0ABB" w:rsidRPr="009254A0">
        <w:rPr>
          <w:sz w:val="28"/>
          <w:szCs w:val="28"/>
        </w:rPr>
        <w:t>исполнении бюджета, информация о финансовом обеспечении реализации национальных</w:t>
      </w:r>
      <w:r w:rsidR="00DE2CA3" w:rsidRPr="009254A0">
        <w:rPr>
          <w:sz w:val="28"/>
          <w:szCs w:val="28"/>
        </w:rPr>
        <w:t xml:space="preserve"> </w:t>
      </w:r>
      <w:r w:rsidR="00BC0ABB" w:rsidRPr="009254A0">
        <w:rPr>
          <w:sz w:val="28"/>
          <w:szCs w:val="28"/>
        </w:rPr>
        <w:t>проектов, актуальная новостная информа</w:t>
      </w:r>
      <w:r w:rsidR="00DE2CA3" w:rsidRPr="009254A0">
        <w:rPr>
          <w:sz w:val="28"/>
          <w:szCs w:val="28"/>
        </w:rPr>
        <w:t xml:space="preserve">ция, информация о муниципальных </w:t>
      </w:r>
      <w:r w:rsidR="00BC0ABB" w:rsidRPr="009254A0">
        <w:rPr>
          <w:sz w:val="28"/>
          <w:szCs w:val="28"/>
        </w:rPr>
        <w:t>учреждениях Петрозаводского городского округа с автоматическим выходом на сайт</w:t>
      </w:r>
      <w:r w:rsidR="00DE2CA3" w:rsidRPr="009254A0">
        <w:rPr>
          <w:sz w:val="28"/>
          <w:szCs w:val="28"/>
        </w:rPr>
        <w:t xml:space="preserve"> </w:t>
      </w:r>
      <w:r w:rsidR="00BC0ABB" w:rsidRPr="009254A0">
        <w:rPr>
          <w:sz w:val="28"/>
          <w:szCs w:val="28"/>
        </w:rPr>
        <w:t>bus.gov.ru, брошюры «Бюджет для граждан».</w:t>
      </w:r>
    </w:p>
    <w:p w14:paraId="102A4786" w14:textId="77777777" w:rsidR="003C602E" w:rsidRDefault="00BC0ABB" w:rsidP="003C602E">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Во исполнение приказа Министерства ф</w:t>
      </w:r>
      <w:r w:rsidR="00DE2CA3">
        <w:rPr>
          <w:sz w:val="28"/>
          <w:szCs w:val="28"/>
        </w:rPr>
        <w:t xml:space="preserve">инансов Российской Федерации от </w:t>
      </w:r>
      <w:r w:rsidRPr="00BC0ABB">
        <w:rPr>
          <w:sz w:val="28"/>
          <w:szCs w:val="28"/>
        </w:rPr>
        <w:t>28.12.2016 № 243н «О составе и порядке размещения и предоставления информации на</w:t>
      </w:r>
      <w:r w:rsidR="00DE2CA3">
        <w:rPr>
          <w:sz w:val="28"/>
          <w:szCs w:val="28"/>
        </w:rPr>
        <w:t xml:space="preserve"> </w:t>
      </w:r>
      <w:r w:rsidRPr="00BC0ABB">
        <w:rPr>
          <w:sz w:val="28"/>
          <w:szCs w:val="28"/>
        </w:rPr>
        <w:t>едином портале бюджетной системы Ро</w:t>
      </w:r>
      <w:r w:rsidR="00DE2CA3">
        <w:rPr>
          <w:sz w:val="28"/>
          <w:szCs w:val="28"/>
        </w:rPr>
        <w:t xml:space="preserve">ссийской Федерации» в 2020 году </w:t>
      </w:r>
      <w:r w:rsidRPr="00BC0ABB">
        <w:rPr>
          <w:sz w:val="28"/>
          <w:szCs w:val="28"/>
        </w:rPr>
        <w:t>Администрацией Петрозаводского городского округа обеспечено 100</w:t>
      </w:r>
      <w:r w:rsidR="004978A8">
        <w:rPr>
          <w:sz w:val="28"/>
          <w:szCs w:val="28"/>
        </w:rPr>
        <w:t>-</w:t>
      </w:r>
      <w:r w:rsidRPr="00BC0ABB">
        <w:rPr>
          <w:sz w:val="28"/>
          <w:szCs w:val="28"/>
        </w:rPr>
        <w:t>процентное</w:t>
      </w:r>
      <w:r w:rsidR="00DE2CA3">
        <w:rPr>
          <w:sz w:val="28"/>
          <w:szCs w:val="28"/>
        </w:rPr>
        <w:t xml:space="preserve"> </w:t>
      </w:r>
      <w:r w:rsidRPr="00BC0ABB">
        <w:rPr>
          <w:sz w:val="28"/>
          <w:szCs w:val="28"/>
        </w:rPr>
        <w:t>заполнение и публикация формуляров, доступ к которым предоставлен финансовым</w:t>
      </w:r>
      <w:r w:rsidR="00DE2CA3">
        <w:rPr>
          <w:sz w:val="28"/>
          <w:szCs w:val="28"/>
        </w:rPr>
        <w:t xml:space="preserve"> </w:t>
      </w:r>
      <w:r w:rsidRPr="00BC0ABB">
        <w:rPr>
          <w:sz w:val="28"/>
          <w:szCs w:val="28"/>
        </w:rPr>
        <w:t>органам муниципальных образований Российской Федерации.</w:t>
      </w:r>
      <w:r w:rsidR="003C602E">
        <w:rPr>
          <w:sz w:val="28"/>
          <w:szCs w:val="28"/>
        </w:rPr>
        <w:t xml:space="preserve"> </w:t>
      </w:r>
    </w:p>
    <w:p w14:paraId="0546F375" w14:textId="15D10E9D" w:rsidR="00BC0ABB" w:rsidRPr="003C602E" w:rsidRDefault="003C602E" w:rsidP="003C602E">
      <w:pPr>
        <w:pBdr>
          <w:top w:val="single" w:sz="4" w:space="0" w:color="FFFFFF"/>
          <w:left w:val="single" w:sz="4" w:space="0" w:color="FFFFFF"/>
          <w:bottom w:val="single" w:sz="4" w:space="11" w:color="FFFFFF"/>
          <w:right w:val="single" w:sz="4" w:space="0" w:color="FFFFFF"/>
        </w:pBdr>
        <w:ind w:firstLine="567"/>
        <w:jc w:val="both"/>
        <w:rPr>
          <w:sz w:val="28"/>
          <w:szCs w:val="28"/>
        </w:rPr>
      </w:pPr>
      <w:r w:rsidRPr="003C602E">
        <w:rPr>
          <w:sz w:val="28"/>
          <w:szCs w:val="28"/>
        </w:rPr>
        <w:t xml:space="preserve">13. </w:t>
      </w:r>
      <w:r w:rsidR="00BC0ABB" w:rsidRPr="003C602E">
        <w:rPr>
          <w:sz w:val="28"/>
          <w:szCs w:val="28"/>
        </w:rPr>
        <w:t xml:space="preserve">Доступность восприятия для граждан </w:t>
      </w:r>
      <w:r w:rsidR="00DE2CA3" w:rsidRPr="003C602E">
        <w:rPr>
          <w:sz w:val="28"/>
          <w:szCs w:val="28"/>
        </w:rPr>
        <w:t xml:space="preserve">информации о бюджете обеспечена </w:t>
      </w:r>
      <w:r w:rsidR="00BC0ABB" w:rsidRPr="003C602E">
        <w:rPr>
          <w:sz w:val="28"/>
          <w:szCs w:val="28"/>
        </w:rPr>
        <w:t>посредством разработки и размещения на официальном сайте Администрации</w:t>
      </w:r>
      <w:r w:rsidR="00DE2CA3" w:rsidRPr="003C602E">
        <w:rPr>
          <w:sz w:val="28"/>
          <w:szCs w:val="28"/>
        </w:rPr>
        <w:t xml:space="preserve"> </w:t>
      </w:r>
      <w:r w:rsidR="00BC0ABB" w:rsidRPr="003C602E">
        <w:rPr>
          <w:sz w:val="28"/>
          <w:szCs w:val="28"/>
        </w:rPr>
        <w:t>Петрозаводского городского округа брошюры «Бюджет для граждан» по исполнению</w:t>
      </w:r>
      <w:r w:rsidR="00DE2CA3" w:rsidRPr="003C602E">
        <w:rPr>
          <w:sz w:val="28"/>
          <w:szCs w:val="28"/>
        </w:rPr>
        <w:t xml:space="preserve"> </w:t>
      </w:r>
      <w:r w:rsidR="00BC0ABB" w:rsidRPr="003C602E">
        <w:rPr>
          <w:sz w:val="28"/>
          <w:szCs w:val="28"/>
        </w:rPr>
        <w:t>бюджета Петрозаводского городского округа за 2019 год, к утвержденному бюджету</w:t>
      </w:r>
      <w:r w:rsidR="00DE2CA3" w:rsidRPr="003C602E">
        <w:rPr>
          <w:sz w:val="28"/>
          <w:szCs w:val="28"/>
        </w:rPr>
        <w:t xml:space="preserve"> </w:t>
      </w:r>
      <w:r w:rsidR="00BC0ABB" w:rsidRPr="003C602E">
        <w:rPr>
          <w:sz w:val="28"/>
          <w:szCs w:val="28"/>
        </w:rPr>
        <w:t>Петрозаводского городского округа на 2020 год и на плановый период 2021 и 2022 годов и</w:t>
      </w:r>
      <w:r w:rsidR="00DE2CA3" w:rsidRPr="003C602E">
        <w:rPr>
          <w:sz w:val="28"/>
          <w:szCs w:val="28"/>
        </w:rPr>
        <w:t xml:space="preserve"> </w:t>
      </w:r>
      <w:r w:rsidR="00BC0ABB" w:rsidRPr="003C602E">
        <w:rPr>
          <w:sz w:val="28"/>
          <w:szCs w:val="28"/>
        </w:rPr>
        <w:t>проекту бюджета Петрозаводского городского округа на 2021 год и на плановый период</w:t>
      </w:r>
      <w:r w:rsidR="00DE2CA3" w:rsidRPr="003C602E">
        <w:rPr>
          <w:sz w:val="28"/>
          <w:szCs w:val="28"/>
        </w:rPr>
        <w:t xml:space="preserve"> </w:t>
      </w:r>
      <w:r w:rsidR="00BC0ABB" w:rsidRPr="003C602E">
        <w:rPr>
          <w:sz w:val="28"/>
          <w:szCs w:val="28"/>
        </w:rPr>
        <w:t>2022 и 2023 годов.</w:t>
      </w:r>
    </w:p>
    <w:p w14:paraId="0DF6805C" w14:textId="025C6CCF" w:rsidR="00BC0ABB" w:rsidRP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В отчетном году сохранена практика привлечен</w:t>
      </w:r>
      <w:r w:rsidR="00DE2CA3">
        <w:rPr>
          <w:sz w:val="28"/>
          <w:szCs w:val="28"/>
        </w:rPr>
        <w:t xml:space="preserve">ия молодежи к изучению вопросов </w:t>
      </w:r>
      <w:r w:rsidRPr="00BC0ABB">
        <w:rPr>
          <w:sz w:val="28"/>
          <w:szCs w:val="28"/>
        </w:rPr>
        <w:t>личного финансового планирования, бюджетного устройства, знакомству с налогами и в</w:t>
      </w:r>
      <w:r w:rsidR="00DE2CA3">
        <w:rPr>
          <w:sz w:val="28"/>
          <w:szCs w:val="28"/>
        </w:rPr>
        <w:t xml:space="preserve"> </w:t>
      </w:r>
      <w:r w:rsidRPr="00BC0ABB">
        <w:rPr>
          <w:sz w:val="28"/>
          <w:szCs w:val="28"/>
        </w:rPr>
        <w:t>целом с бюджетом Петрозаводского городского округа посредством проведения конкурса</w:t>
      </w:r>
      <w:r w:rsidR="00DE2CA3">
        <w:rPr>
          <w:sz w:val="28"/>
          <w:szCs w:val="28"/>
        </w:rPr>
        <w:t xml:space="preserve"> </w:t>
      </w:r>
      <w:r w:rsidRPr="00BC0ABB">
        <w:rPr>
          <w:sz w:val="28"/>
          <w:szCs w:val="28"/>
        </w:rPr>
        <w:t>творческих проектов «Бюджет для граждан». В 2020 году на конкурс представлено</w:t>
      </w:r>
      <w:r w:rsidR="00DE2CA3">
        <w:rPr>
          <w:sz w:val="28"/>
          <w:szCs w:val="28"/>
        </w:rPr>
        <w:t xml:space="preserve"> </w:t>
      </w:r>
      <w:r w:rsidRPr="00BC0ABB">
        <w:rPr>
          <w:sz w:val="28"/>
          <w:szCs w:val="28"/>
        </w:rPr>
        <w:t xml:space="preserve">76 творческих проектов, авторский состав </w:t>
      </w:r>
      <w:r w:rsidR="00ED0EA1">
        <w:rPr>
          <w:sz w:val="28"/>
          <w:szCs w:val="28"/>
        </w:rPr>
        <w:t>–</w:t>
      </w:r>
      <w:r w:rsidRPr="00BC0ABB">
        <w:rPr>
          <w:sz w:val="28"/>
          <w:szCs w:val="28"/>
        </w:rPr>
        <w:t xml:space="preserve"> 105 человек. Особая важность конкурса</w:t>
      </w:r>
      <w:r w:rsidR="00DE2CA3">
        <w:rPr>
          <w:sz w:val="28"/>
          <w:szCs w:val="28"/>
        </w:rPr>
        <w:t xml:space="preserve"> </w:t>
      </w:r>
      <w:r w:rsidRPr="00BC0ABB">
        <w:rPr>
          <w:sz w:val="28"/>
          <w:szCs w:val="28"/>
        </w:rPr>
        <w:t>состоит в том, что наиболее активными его участниками, кроме студентов трех высших</w:t>
      </w:r>
      <w:r w:rsidR="00DE2CA3">
        <w:rPr>
          <w:sz w:val="28"/>
          <w:szCs w:val="28"/>
        </w:rPr>
        <w:t xml:space="preserve"> </w:t>
      </w:r>
      <w:r w:rsidRPr="00BC0ABB">
        <w:rPr>
          <w:sz w:val="28"/>
          <w:szCs w:val="28"/>
        </w:rPr>
        <w:t>учебных заведений, стали ученики 19 общеобразовательных организаций, которые вошли</w:t>
      </w:r>
      <w:r w:rsidR="00DE2CA3">
        <w:rPr>
          <w:sz w:val="28"/>
          <w:szCs w:val="28"/>
        </w:rPr>
        <w:t xml:space="preserve"> </w:t>
      </w:r>
      <w:r w:rsidRPr="00BC0ABB">
        <w:rPr>
          <w:sz w:val="28"/>
          <w:szCs w:val="28"/>
        </w:rPr>
        <w:t>в число призеров конкурса.</w:t>
      </w:r>
    </w:p>
    <w:p w14:paraId="59181BC7" w14:textId="77777777" w:rsidR="00FE5954" w:rsidRDefault="00BC0ABB" w:rsidP="00FE5954">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Работы победителей конкурса размещены на ин</w:t>
      </w:r>
      <w:r w:rsidR="00DE2CA3">
        <w:rPr>
          <w:sz w:val="28"/>
          <w:szCs w:val="28"/>
        </w:rPr>
        <w:t>тернет</w:t>
      </w:r>
      <w:r w:rsidR="00ED0EA1">
        <w:rPr>
          <w:sz w:val="28"/>
          <w:szCs w:val="28"/>
        </w:rPr>
        <w:t>–</w:t>
      </w:r>
      <w:r w:rsidR="00DE2CA3">
        <w:rPr>
          <w:sz w:val="28"/>
          <w:szCs w:val="28"/>
        </w:rPr>
        <w:t xml:space="preserve">портале «Открытый бюджет </w:t>
      </w:r>
      <w:r w:rsidRPr="00BC0ABB">
        <w:rPr>
          <w:sz w:val="28"/>
          <w:szCs w:val="28"/>
        </w:rPr>
        <w:t>Петрозаводского городского округа».</w:t>
      </w:r>
      <w:r w:rsidR="00FE5954">
        <w:rPr>
          <w:sz w:val="28"/>
          <w:szCs w:val="28"/>
        </w:rPr>
        <w:t xml:space="preserve"> </w:t>
      </w:r>
    </w:p>
    <w:p w14:paraId="57B938C6" w14:textId="471DB0E5" w:rsidR="00BC0ABB" w:rsidRPr="00FE5954" w:rsidRDefault="00FE5954" w:rsidP="00FE5954">
      <w:pPr>
        <w:pBdr>
          <w:top w:val="single" w:sz="4" w:space="0" w:color="FFFFFF"/>
          <w:left w:val="single" w:sz="4" w:space="0" w:color="FFFFFF"/>
          <w:bottom w:val="single" w:sz="4" w:space="11" w:color="FFFFFF"/>
          <w:right w:val="single" w:sz="4" w:space="0" w:color="FFFFFF"/>
        </w:pBdr>
        <w:ind w:firstLine="567"/>
        <w:jc w:val="both"/>
        <w:rPr>
          <w:sz w:val="28"/>
          <w:szCs w:val="28"/>
        </w:rPr>
      </w:pPr>
      <w:r w:rsidRPr="00FE5954">
        <w:rPr>
          <w:sz w:val="28"/>
          <w:szCs w:val="28"/>
        </w:rPr>
        <w:t xml:space="preserve">14. </w:t>
      </w:r>
      <w:r w:rsidR="00BC0ABB" w:rsidRPr="00FE5954">
        <w:rPr>
          <w:sz w:val="28"/>
          <w:szCs w:val="28"/>
        </w:rPr>
        <w:t>Немаловажную роль в грамотном управлении общественными ф</w:t>
      </w:r>
      <w:r w:rsidR="00DE2CA3" w:rsidRPr="00FE5954">
        <w:rPr>
          <w:sz w:val="28"/>
          <w:szCs w:val="28"/>
        </w:rPr>
        <w:t xml:space="preserve">инансами </w:t>
      </w:r>
      <w:r w:rsidR="00BC0ABB" w:rsidRPr="00FE5954">
        <w:rPr>
          <w:sz w:val="28"/>
          <w:szCs w:val="28"/>
        </w:rPr>
        <w:t>играет высокопрофессиональный, работоспособный и мотивированный персонал. Именно</w:t>
      </w:r>
      <w:r w:rsidR="00DE2CA3" w:rsidRPr="00FE5954">
        <w:rPr>
          <w:sz w:val="28"/>
          <w:szCs w:val="28"/>
        </w:rPr>
        <w:t xml:space="preserve"> </w:t>
      </w:r>
      <w:r w:rsidR="00BC0ABB" w:rsidRPr="00FE5954">
        <w:rPr>
          <w:sz w:val="28"/>
          <w:szCs w:val="28"/>
        </w:rPr>
        <w:t>качество кадрового состава, его грамотная расстановка, надлежащая мотивация, обучение</w:t>
      </w:r>
      <w:r w:rsidR="00DE2CA3" w:rsidRPr="00FE5954">
        <w:rPr>
          <w:sz w:val="28"/>
          <w:szCs w:val="28"/>
        </w:rPr>
        <w:t xml:space="preserve"> </w:t>
      </w:r>
      <w:r w:rsidR="00BC0ABB" w:rsidRPr="00FE5954">
        <w:rPr>
          <w:sz w:val="28"/>
          <w:szCs w:val="28"/>
        </w:rPr>
        <w:t>и развитие позволяют достигать высоких результатов.</w:t>
      </w:r>
    </w:p>
    <w:p w14:paraId="77C3EB67" w14:textId="1C3ABC94" w:rsidR="00BC0ABB" w:rsidRDefault="00BC0ABB"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r w:rsidRPr="00BC0ABB">
        <w:rPr>
          <w:sz w:val="28"/>
          <w:szCs w:val="28"/>
        </w:rPr>
        <w:t>Эффектом кадровой политики явилась победа г</w:t>
      </w:r>
      <w:r w:rsidR="00DE2CA3">
        <w:rPr>
          <w:sz w:val="28"/>
          <w:szCs w:val="28"/>
        </w:rPr>
        <w:t xml:space="preserve">лавного специалиста финансового </w:t>
      </w:r>
      <w:r w:rsidRPr="00BC0ABB">
        <w:rPr>
          <w:sz w:val="28"/>
          <w:szCs w:val="28"/>
        </w:rPr>
        <w:t>управления комитета финансов Администрации Петрозаводского городского округа</w:t>
      </w:r>
      <w:r w:rsidR="00DE2CA3">
        <w:rPr>
          <w:sz w:val="28"/>
          <w:szCs w:val="28"/>
        </w:rPr>
        <w:t xml:space="preserve"> </w:t>
      </w:r>
      <w:r w:rsidRPr="00BC0ABB">
        <w:rPr>
          <w:sz w:val="28"/>
          <w:szCs w:val="28"/>
        </w:rPr>
        <w:t>в Восьмом Всероссийском конкурсе «Финансовый старт» на звание</w:t>
      </w:r>
      <w:r w:rsidR="00DE2CA3">
        <w:rPr>
          <w:sz w:val="28"/>
          <w:szCs w:val="28"/>
        </w:rPr>
        <w:t xml:space="preserve"> </w:t>
      </w:r>
      <w:r w:rsidRPr="00BC0ABB">
        <w:rPr>
          <w:sz w:val="28"/>
          <w:szCs w:val="28"/>
        </w:rPr>
        <w:t>«Лучший в профессии» в номинац</w:t>
      </w:r>
      <w:r>
        <w:rPr>
          <w:sz w:val="28"/>
          <w:szCs w:val="28"/>
        </w:rPr>
        <w:t>ии «Лучший молодой финансист».</w:t>
      </w:r>
    </w:p>
    <w:p w14:paraId="322AC8B4" w14:textId="53775F8B" w:rsidR="006C2404" w:rsidRDefault="006C2404"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59928A5" w14:textId="77777777" w:rsidR="00815C11" w:rsidRDefault="00815C11"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56"/>
        <w:gridCol w:w="8165"/>
      </w:tblGrid>
      <w:tr w:rsidR="006C2404" w14:paraId="4E26815B" w14:textId="77777777" w:rsidTr="006C2404">
        <w:tc>
          <w:tcPr>
            <w:tcW w:w="1101" w:type="dxa"/>
          </w:tcPr>
          <w:p w14:paraId="2E6265A7" w14:textId="77777777" w:rsidR="006C2404" w:rsidRDefault="006C2404" w:rsidP="006C2404">
            <w:pPr>
              <w:widowControl w:val="0"/>
              <w:tabs>
                <w:tab w:val="left" w:pos="709"/>
              </w:tabs>
              <w:jc w:val="both"/>
              <w:rPr>
                <w:sz w:val="28"/>
                <w:szCs w:val="28"/>
              </w:rPr>
            </w:pPr>
            <w:r w:rsidRPr="006C2404">
              <w:rPr>
                <w:noProof/>
                <w:sz w:val="28"/>
                <w:szCs w:val="28"/>
              </w:rPr>
              <w:drawing>
                <wp:inline distT="0" distB="0" distL="0" distR="0" wp14:anchorId="7A4923A3" wp14:editId="5C6CC2BB">
                  <wp:extent cx="972766" cy="1059815"/>
                  <wp:effectExtent l="0" t="0" r="5715" b="0"/>
                  <wp:docPr id="9" name="Рисунок 8" descr="G:\ПЕРВОМАЙСКИЙ 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descr="G:\ПЕРВОМАЙСКИЙ ГЕРБ.png"/>
                          <pic:cNvPicPr>
                            <a:picLocks noChangeAspect="1" noChangeArrowheads="1"/>
                          </pic:cNvPicPr>
                        </pic:nvPicPr>
                        <pic:blipFill>
                          <a:blip r:embed="rId58" cstate="print"/>
                          <a:srcRect/>
                          <a:stretch>
                            <a:fillRect/>
                          </a:stretch>
                        </pic:blipFill>
                        <pic:spPr bwMode="auto">
                          <a:xfrm>
                            <a:off x="0" y="0"/>
                            <a:ext cx="995572" cy="1084661"/>
                          </a:xfrm>
                          <a:prstGeom prst="rect">
                            <a:avLst/>
                          </a:prstGeom>
                          <a:noFill/>
                          <a:ln w="9525">
                            <a:noFill/>
                            <a:miter lim="800000"/>
                            <a:headEnd/>
                            <a:tailEnd/>
                          </a:ln>
                        </pic:spPr>
                      </pic:pic>
                    </a:graphicData>
                  </a:graphic>
                </wp:inline>
              </w:drawing>
            </w:r>
          </w:p>
        </w:tc>
        <w:tc>
          <w:tcPr>
            <w:tcW w:w="9036" w:type="dxa"/>
          </w:tcPr>
          <w:p w14:paraId="7EEFBCAF" w14:textId="2CDC33E5" w:rsidR="006C2404" w:rsidRPr="006C2404" w:rsidRDefault="00815C11" w:rsidP="006C2404">
            <w:pPr>
              <w:tabs>
                <w:tab w:val="left" w:pos="709"/>
              </w:tabs>
              <w:autoSpaceDE w:val="0"/>
              <w:autoSpaceDN w:val="0"/>
              <w:adjustRightInd w:val="0"/>
              <w:jc w:val="both"/>
              <w:rPr>
                <w:b/>
                <w:color w:val="1F497D" w:themeColor="text2"/>
                <w:sz w:val="28"/>
                <w:szCs w:val="28"/>
              </w:rPr>
            </w:pPr>
            <w:r w:rsidRPr="006C2404">
              <w:rPr>
                <w:b/>
                <w:color w:val="1F497D" w:themeColor="text2"/>
                <w:sz w:val="28"/>
                <w:szCs w:val="28"/>
              </w:rPr>
              <w:t xml:space="preserve">РАБОЧИЙ ПОСЕЛОК ПЕРВОМАЙСКИЙ </w:t>
            </w:r>
            <w:r>
              <w:rPr>
                <w:b/>
                <w:color w:val="1F497D" w:themeColor="text2"/>
                <w:sz w:val="28"/>
                <w:szCs w:val="28"/>
              </w:rPr>
              <w:t>ЩЕКИНСКОГО РАЙОНА ТУЛЬСКОЙ ОБЛАСТИ</w:t>
            </w:r>
          </w:p>
        </w:tc>
      </w:tr>
    </w:tbl>
    <w:p w14:paraId="363D5C99" w14:textId="77777777" w:rsidR="006C2404" w:rsidRDefault="006C2404" w:rsidP="00DE2CA3">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B161992"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Первостепенной задачей при формировании и исполнении местного бюджета является обеспечение его сбалансированности, достижение которой осуществлялось посредством консервативных подходов к формированию доходов и расходов бюджета, поддержания долговой нагрузки на безопасном уровне. В целях обеспечения сбалансированности бюджета, ежегодно администрацией утверждается комплекс мер по реализации решения о бюджете муниципального образования, включающий меры, направленные на повышение уровня администрирования доходов, обеспечение эффективного и результативного использования средств местного бюджета.</w:t>
      </w:r>
    </w:p>
    <w:p w14:paraId="49DFD486"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С 2016 года в муниципальном образовании утверждается план мероприятий по росту доходов, оптимизации расходов бюджета и сокращению муниципального долга (далее – План мероприятий), что позволяет ежегодно получать бюджетный эффект от мероприятий по росту доходов, оптимизации расходов. Полученные средства перенаправляются на приоритетные значимые направления расходов.</w:t>
      </w:r>
    </w:p>
    <w:p w14:paraId="2AE8F478" w14:textId="74040AD5"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С 2014 года формирование и исполнение бюджета муниципального образования осуществляется в «программном» формате. Особое внимание при формировании «программного бюджета» уделяется повышению эффективности муниципальных программ, сокращению нерезультативных расходов и концентрации имеющихся ресурсов на решении ключевых задач, определенных в стратегических документах. Доля «программных» расходов составляет 83,6</w:t>
      </w:r>
      <w:r w:rsidR="00815C11">
        <w:rPr>
          <w:sz w:val="28"/>
          <w:szCs w:val="28"/>
        </w:rPr>
        <w:t>%</w:t>
      </w:r>
      <w:r w:rsidRPr="006C2404">
        <w:rPr>
          <w:sz w:val="28"/>
          <w:szCs w:val="28"/>
        </w:rPr>
        <w:t>.</w:t>
      </w:r>
    </w:p>
    <w:p w14:paraId="45F766A0"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целях активизации работы по мобилизации доходов в бюджет муниципального образования, изыскания дополнительных резервов поступлений на осуществляется деятельность по мобилизации дополнительных доходов в бюджет. В 2020 году на были рассмотрены следующие основные вопросы: мероприятия по увеличению поступлений имущественных налогов, повышение уровня платежной дисциплины организаций, индивидуальных предпринимателей и физических лиц в части полноты и своевременности уплаты налогов, сборов и иных платежей в бюджет поселения, эффективности работы главных администраторов доходов бюджета с организациями, индивидуальными предпринимателями и физическими лицами, имеющими недоимку по уплате платежей в местный бюджет. По крупнейшим налогоплательщикам проводился ежемесячный мониторинг налоговых поступлений.</w:t>
      </w:r>
    </w:p>
    <w:p w14:paraId="3F28E975"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рамках Плана мероприятий в муниципальном образовании реализуются мероприятия по недопущению увеличения численности органов местного самоуправления. По итогам 2020 года относительно 2012 года прирост численности работников органов местного самоуправления отсутствует.</w:t>
      </w:r>
    </w:p>
    <w:p w14:paraId="1F910579" w14:textId="25BB41B1"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Темп роста расходов на оплату труда работников органов местного самоуправления и казенных учреждений в 2020 году по сравнению с 2019 годом составляет 103,91%, тогда как темп роста среднемесячной начисленной заработной платы по полному кругу организаций по муниципальному образованию в среднем за финансовый год составляет 99,8</w:t>
      </w:r>
      <w:r w:rsidR="00815C11">
        <w:rPr>
          <w:sz w:val="28"/>
          <w:szCs w:val="28"/>
        </w:rPr>
        <w:t>%</w:t>
      </w:r>
      <w:r w:rsidRPr="006C2404">
        <w:rPr>
          <w:sz w:val="28"/>
          <w:szCs w:val="28"/>
        </w:rPr>
        <w:t>.</w:t>
      </w:r>
    </w:p>
    <w:p w14:paraId="198BAFE0"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Наиболее перспективным направлением повышения эффективности и результативности бюджетных расходов в муниципальном образовании является вовлечение жителей поселка в обсуждение и принятие решений по вопросам местного значения, объединение действий органов местного самоуправления и граждан, развитие механизмов общественного контроля. Начиная с 2016 года в муниципальном образовании проводятся общественные обсуждения бюджета в процессе его формирования «Народный бюджет». С начала реализации проекта поступило 30 предложения и обращения жителей. На сегодняшний день все обращения решены.</w:t>
      </w:r>
    </w:p>
    <w:p w14:paraId="1EE6F1B4" w14:textId="68C31243"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Ещё одно важнейшее направление работы по вовлечению общественности в решение вопросов местного значения с целью повышения эффективности бюджетных расходов </w:t>
      </w:r>
      <w:r w:rsidR="00ED0EA1">
        <w:rPr>
          <w:sz w:val="28"/>
          <w:szCs w:val="28"/>
        </w:rPr>
        <w:t>–</w:t>
      </w:r>
      <w:r w:rsidRPr="006C2404">
        <w:rPr>
          <w:sz w:val="28"/>
          <w:szCs w:val="28"/>
        </w:rPr>
        <w:t xml:space="preserve"> работа отраслевых общественных советов и обязательное обсуждение на них проектов финансового обеспечения мероприятий муниципальных программ. При формировании бюджета все проекты муниципальных программ и проекты изменений в муниципальные программы в связи с изменением объёмов их финансового обеспечения в очередном финансовом году и плановом периоде рассматриваются на общественных советах.</w:t>
      </w:r>
    </w:p>
    <w:p w14:paraId="1CD34B41"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Просроченная задолженность по погашению кредитных средств и обслуживанию муниципального долга отсутствует. Муниципальные гарантии из бюджета муниципального образования не предоставляются.</w:t>
      </w:r>
    </w:p>
    <w:p w14:paraId="70FAAD50"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Бюджет муниципального образования утверждается на трёхлетний период.</w:t>
      </w:r>
    </w:p>
    <w:p w14:paraId="5BD7D8D0"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целях качественного планирования и исполнения бюджета муниципального образования в постоянном режиме осуществляется работа по мобилизации дополнительных доходов в бюджет муниципального образования. По крупнейшим налогоплательщикам проводился ежемесячный мониторинг налоговых поступлений. Результаты качественного планирования доходной части бюджета характеризуются исполнением бюджета муниципального образования по итогам 2020 года на 109,6% к утвержденному плану. </w:t>
      </w:r>
    </w:p>
    <w:p w14:paraId="02A57C0F" w14:textId="2E24A571"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Расходы бюджета муниципального образования за 2020 год исполнены на 78% к утвержденному плану.  Администрацией поселения определены направления, по которым в муниципальном образовании проведение совместных закупочных процедур является обязательным: приобретение горюче</w:t>
      </w:r>
      <w:r w:rsidR="00815C11">
        <w:rPr>
          <w:sz w:val="28"/>
          <w:szCs w:val="28"/>
        </w:rPr>
        <w:t>-</w:t>
      </w:r>
      <w:r w:rsidRPr="006C2404">
        <w:rPr>
          <w:sz w:val="28"/>
          <w:szCs w:val="28"/>
        </w:rPr>
        <w:t xml:space="preserve">смазочных материалов, услуги охраны, связи. В результате данных мер ежегодно бюджет получает экономию бюджетных ресурсов в объеме порядка 8,8 </w:t>
      </w:r>
      <w:r w:rsidR="00076CA4">
        <w:rPr>
          <w:sz w:val="28"/>
          <w:szCs w:val="28"/>
        </w:rPr>
        <w:t>млн</w:t>
      </w:r>
      <w:r w:rsidRPr="006C2404">
        <w:rPr>
          <w:sz w:val="28"/>
          <w:szCs w:val="28"/>
        </w:rPr>
        <w:t xml:space="preserve"> рублей.</w:t>
      </w:r>
    </w:p>
    <w:p w14:paraId="2194EC6B"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93E9BB7"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6C2404">
        <w:rPr>
          <w:b/>
          <w:sz w:val="28"/>
          <w:szCs w:val="28"/>
        </w:rPr>
        <w:t>Перечень мер, принятых органами местного самоуправления, для внедрения и реализации в муниципальном образовании описываемых практик</w:t>
      </w:r>
    </w:p>
    <w:p w14:paraId="21E899F8"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целях эффективной работы по управлению бюджетными доходами и расходами были утверждены:</w:t>
      </w:r>
    </w:p>
    <w:p w14:paraId="73677471" w14:textId="5B0AFC10"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Порядок оценки бюджетной и социальной эффективности предоставляемых (планируемых к предоставлению) налоговых льгот по местным налогам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от 13.11.2008 года №107)</w:t>
      </w:r>
      <w:r w:rsidR="00E244E5">
        <w:rPr>
          <w:szCs w:val="28"/>
        </w:rPr>
        <w:t>;</w:t>
      </w:r>
    </w:p>
    <w:p w14:paraId="62EAF97A" w14:textId="4FE649A1"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Порядок разработки и реализации муниципальных программ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№284 от 18.11.2015 года);</w:t>
      </w:r>
    </w:p>
    <w:p w14:paraId="6B71A2D9" w14:textId="2ECDE35B"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План мероприятий по росту доходов, оптимизации расходов и совершенствованию долговой политики администрации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№6 от 14.01.2016 года)</w:t>
      </w:r>
      <w:r w:rsidR="00E244E5">
        <w:rPr>
          <w:szCs w:val="28"/>
        </w:rPr>
        <w:t>;</w:t>
      </w:r>
    </w:p>
    <w:p w14:paraId="01813D65" w14:textId="7EE4D6B0"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Стратегия социально</w:t>
      </w:r>
      <w:r w:rsidR="00815C11">
        <w:rPr>
          <w:szCs w:val="28"/>
        </w:rPr>
        <w:t>-</w:t>
      </w:r>
      <w:r w:rsidRPr="006C2404">
        <w:rPr>
          <w:szCs w:val="28"/>
        </w:rPr>
        <w:t xml:space="preserve">экономического развития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Тульской области на период с 2016 года до 2030 года (Решение Собрания депутатов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от 06.06.2016 года №30</w:t>
      </w:r>
      <w:r w:rsidR="00815C11">
        <w:rPr>
          <w:szCs w:val="28"/>
        </w:rPr>
        <w:t>-</w:t>
      </w:r>
      <w:r w:rsidRPr="006C2404">
        <w:rPr>
          <w:szCs w:val="28"/>
        </w:rPr>
        <w:t>124)</w:t>
      </w:r>
      <w:r w:rsidR="00E244E5">
        <w:rPr>
          <w:szCs w:val="28"/>
        </w:rPr>
        <w:t>;</w:t>
      </w:r>
    </w:p>
    <w:p w14:paraId="561D0828" w14:textId="2C0D2BEE"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План мероприятий по росту доходов, оптимизации расходов и совершенствованию долговой политики администрации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№6 от 14.01.2016 года);</w:t>
      </w:r>
    </w:p>
    <w:p w14:paraId="32CED6C7" w14:textId="0EDCC6E5"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Методика прогнозирования поступления доходов в бюджет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№172 от 04.08.2016 года)</w:t>
      </w:r>
      <w:r w:rsidR="00E244E5">
        <w:rPr>
          <w:szCs w:val="28"/>
        </w:rPr>
        <w:t>;</w:t>
      </w:r>
    </w:p>
    <w:p w14:paraId="441252FB" w14:textId="46C70181" w:rsidR="006C2404" w:rsidRPr="006C2404"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 xml:space="preserve">Методика прогнозирования поступлений по источникам финансирования дефицита муниципального образования рабочий поселок Первомайский </w:t>
      </w:r>
      <w:proofErr w:type="spellStart"/>
      <w:r w:rsidRPr="006C2404">
        <w:rPr>
          <w:szCs w:val="28"/>
        </w:rPr>
        <w:t>Щекинского</w:t>
      </w:r>
      <w:proofErr w:type="spellEnd"/>
      <w:r w:rsidRPr="006C2404">
        <w:rPr>
          <w:szCs w:val="28"/>
        </w:rPr>
        <w:t xml:space="preserve"> района (Постановление Администрации МО </w:t>
      </w:r>
      <w:proofErr w:type="spellStart"/>
      <w:r w:rsidRPr="006C2404">
        <w:rPr>
          <w:szCs w:val="28"/>
        </w:rPr>
        <w:t>р.п</w:t>
      </w:r>
      <w:proofErr w:type="spellEnd"/>
      <w:r w:rsidRPr="006C2404">
        <w:rPr>
          <w:szCs w:val="28"/>
        </w:rPr>
        <w:t xml:space="preserve">. Первомайский </w:t>
      </w:r>
      <w:proofErr w:type="spellStart"/>
      <w:r w:rsidRPr="006C2404">
        <w:rPr>
          <w:szCs w:val="28"/>
        </w:rPr>
        <w:t>Щекинского</w:t>
      </w:r>
      <w:proofErr w:type="spellEnd"/>
      <w:r w:rsidRPr="006C2404">
        <w:rPr>
          <w:szCs w:val="28"/>
        </w:rPr>
        <w:t xml:space="preserve"> района №189 от 05.09.2016 года).</w:t>
      </w:r>
    </w:p>
    <w:p w14:paraId="0E0633FD" w14:textId="56D2A48E"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При формировании показателей прогноза социально</w:t>
      </w:r>
      <w:r w:rsidR="00815C11">
        <w:rPr>
          <w:sz w:val="28"/>
          <w:szCs w:val="28"/>
        </w:rPr>
        <w:t>-</w:t>
      </w:r>
      <w:r w:rsidRPr="006C2404">
        <w:rPr>
          <w:sz w:val="28"/>
          <w:szCs w:val="28"/>
        </w:rPr>
        <w:t>экономического развития муниципального образования для обеспечения наибольшей достоверности используются следующие материалы:</w:t>
      </w:r>
    </w:p>
    <w:p w14:paraId="1F052B5B" w14:textId="432F4B8A" w:rsidR="006C2404" w:rsidRPr="00E244E5"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E244E5">
        <w:rPr>
          <w:szCs w:val="28"/>
        </w:rPr>
        <w:t>сценарные условия функционирования экономики Российской Федерации, основных параметров прогноза социально</w:t>
      </w:r>
      <w:r w:rsidR="00815C11" w:rsidRPr="00E244E5">
        <w:rPr>
          <w:szCs w:val="28"/>
        </w:rPr>
        <w:t>-</w:t>
      </w:r>
      <w:r w:rsidRPr="00E244E5">
        <w:rPr>
          <w:szCs w:val="28"/>
        </w:rPr>
        <w:t>экономического развития Российской Федерации на очередной финансовый год и плановый период;</w:t>
      </w:r>
    </w:p>
    <w:p w14:paraId="245D0F9D" w14:textId="0871B7D7" w:rsidR="006C2404" w:rsidRPr="00E244E5"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E244E5">
        <w:rPr>
          <w:szCs w:val="28"/>
        </w:rPr>
        <w:t>итоги социально</w:t>
      </w:r>
      <w:r w:rsidR="00815C11" w:rsidRPr="00E244E5">
        <w:rPr>
          <w:szCs w:val="28"/>
        </w:rPr>
        <w:t>-</w:t>
      </w:r>
      <w:r w:rsidRPr="00E244E5">
        <w:rPr>
          <w:szCs w:val="28"/>
        </w:rPr>
        <w:t xml:space="preserve">экономического развития муниципального образования рабочий поселок Первомайский </w:t>
      </w:r>
      <w:proofErr w:type="spellStart"/>
      <w:r w:rsidRPr="00E244E5">
        <w:rPr>
          <w:szCs w:val="28"/>
        </w:rPr>
        <w:t>Щекинского</w:t>
      </w:r>
      <w:proofErr w:type="spellEnd"/>
      <w:r w:rsidRPr="00E244E5">
        <w:rPr>
          <w:szCs w:val="28"/>
        </w:rPr>
        <w:t xml:space="preserve"> района за отчетные периоды;</w:t>
      </w:r>
    </w:p>
    <w:p w14:paraId="212CAD70" w14:textId="0DA66A42" w:rsidR="006C2404" w:rsidRPr="00E244E5"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E244E5">
        <w:rPr>
          <w:szCs w:val="28"/>
        </w:rPr>
        <w:t>индексы</w:t>
      </w:r>
      <w:r w:rsidR="00815C11" w:rsidRPr="00E244E5">
        <w:rPr>
          <w:szCs w:val="28"/>
        </w:rPr>
        <w:t>-</w:t>
      </w:r>
      <w:r w:rsidRPr="00E244E5">
        <w:rPr>
          <w:szCs w:val="28"/>
        </w:rPr>
        <w:t>дефляторы по отраслям экономики, определенные Минэкономразвития России;</w:t>
      </w:r>
    </w:p>
    <w:p w14:paraId="4A066C64" w14:textId="44470D77" w:rsidR="006C2404" w:rsidRPr="00E244E5" w:rsidRDefault="006C2404" w:rsidP="0083380E">
      <w:pPr>
        <w:pStyle w:val="a9"/>
        <w:numPr>
          <w:ilvl w:val="0"/>
          <w:numId w:val="105"/>
        </w:numPr>
        <w:pBdr>
          <w:top w:val="single" w:sz="4" w:space="0" w:color="FFFFFF"/>
          <w:left w:val="single" w:sz="4" w:space="0" w:color="FFFFFF"/>
          <w:bottom w:val="single" w:sz="4" w:space="11" w:color="FFFFFF"/>
          <w:right w:val="single" w:sz="4" w:space="0" w:color="FFFFFF"/>
        </w:pBdr>
        <w:ind w:left="0" w:firstLine="709"/>
        <w:jc w:val="both"/>
        <w:rPr>
          <w:szCs w:val="28"/>
        </w:rPr>
      </w:pPr>
      <w:r w:rsidRPr="00E244E5">
        <w:rPr>
          <w:szCs w:val="28"/>
        </w:rPr>
        <w:t xml:space="preserve">утвержденные муниципальные программы муниципальном образовании рабочий поселок Первомайский </w:t>
      </w:r>
      <w:proofErr w:type="spellStart"/>
      <w:r w:rsidRPr="00E244E5">
        <w:rPr>
          <w:szCs w:val="28"/>
        </w:rPr>
        <w:t>Щекинского</w:t>
      </w:r>
      <w:proofErr w:type="spellEnd"/>
      <w:r w:rsidRPr="00E244E5">
        <w:rPr>
          <w:szCs w:val="28"/>
        </w:rPr>
        <w:t xml:space="preserve"> района, планы развития, принятые в отдельных сферах.</w:t>
      </w:r>
    </w:p>
    <w:p w14:paraId="737915D6"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p>
    <w:p w14:paraId="62DCD45A" w14:textId="35003E15" w:rsidR="006C2404" w:rsidRPr="006C2404" w:rsidRDefault="006C2404" w:rsidP="00E244E5">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6C2404">
        <w:rPr>
          <w:b/>
          <w:sz w:val="28"/>
          <w:szCs w:val="28"/>
        </w:rPr>
        <w:t>Результаты реализации муниципальных практик</w:t>
      </w:r>
      <w:r>
        <w:rPr>
          <w:b/>
          <w:sz w:val="28"/>
          <w:szCs w:val="28"/>
        </w:rPr>
        <w:t>.</w:t>
      </w:r>
    </w:p>
    <w:p w14:paraId="4CCB683F" w14:textId="52D61055"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Бюджет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на 2020 год разработан в соответствии со статей 35, статьей 52 Федерального Закона от 06.10.2003 года №131</w:t>
      </w:r>
      <w:r w:rsidR="006566F9">
        <w:rPr>
          <w:sz w:val="28"/>
          <w:szCs w:val="28"/>
        </w:rPr>
        <w:t>-ФЗ</w:t>
      </w:r>
      <w:r w:rsidRPr="006C2404">
        <w:rPr>
          <w:sz w:val="28"/>
          <w:szCs w:val="28"/>
        </w:rPr>
        <w:t xml:space="preserve"> «Об общих принципах организации местного самоуправления в Российской Федерации», статьями 51, 52, 53 Устава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и утвержден Решением Собрания депутатов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18 декабря 2019 года №7</w:t>
      </w:r>
      <w:r w:rsidR="006566F9">
        <w:rPr>
          <w:sz w:val="28"/>
          <w:szCs w:val="28"/>
        </w:rPr>
        <w:t>-</w:t>
      </w:r>
      <w:r w:rsidRPr="006C2404">
        <w:rPr>
          <w:sz w:val="28"/>
          <w:szCs w:val="28"/>
        </w:rPr>
        <w:t xml:space="preserve">28 «О бюджете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на 2020 год и на плановый период 2021 и 2022 годов».</w:t>
      </w:r>
    </w:p>
    <w:p w14:paraId="326B13C7" w14:textId="02B1765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Фактически за анализируемый период доходы бюджета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сложились в сумме 138,5 </w:t>
      </w:r>
      <w:r w:rsidR="00076CA4">
        <w:rPr>
          <w:sz w:val="28"/>
          <w:szCs w:val="28"/>
        </w:rPr>
        <w:t>млн</w:t>
      </w:r>
      <w:r w:rsidRPr="006C2404">
        <w:rPr>
          <w:sz w:val="28"/>
          <w:szCs w:val="28"/>
        </w:rPr>
        <w:t xml:space="preserve"> рублей (109,6% плановых показателей), расходы исполнены в сумме 124,5 тыс. рублей (77,9% от уточненного плана). </w:t>
      </w:r>
    </w:p>
    <w:p w14:paraId="50E2796E" w14:textId="1192E22B" w:rsid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Бюджет исполнен с превышением доходов над расходами (профицит) в сумме 14,0 </w:t>
      </w:r>
      <w:r w:rsidR="00076CA4">
        <w:rPr>
          <w:sz w:val="28"/>
          <w:szCs w:val="28"/>
        </w:rPr>
        <w:t>млн</w:t>
      </w:r>
      <w:r w:rsidRPr="006C2404">
        <w:rPr>
          <w:sz w:val="28"/>
          <w:szCs w:val="28"/>
        </w:rPr>
        <w:t xml:space="preserve"> руб. С учетом остатков прошлых лет, на 01.01.2021 года образовался профицит денежных средств в сумме 47,4 тыс. рублей. </w:t>
      </w:r>
    </w:p>
    <w:p w14:paraId="4AFB3C66" w14:textId="1CEB3A6D" w:rsidR="00DF3960" w:rsidRPr="006C2404" w:rsidRDefault="00DF3960" w:rsidP="00DF3960">
      <w:pPr>
        <w:pBdr>
          <w:top w:val="single" w:sz="4" w:space="0" w:color="FFFFFF"/>
          <w:left w:val="single" w:sz="4" w:space="0" w:color="FFFFFF"/>
          <w:bottom w:val="single" w:sz="4" w:space="11" w:color="FFFFFF"/>
          <w:right w:val="single" w:sz="4" w:space="0" w:color="FFFFFF"/>
        </w:pBdr>
        <w:ind w:firstLine="567"/>
        <w:jc w:val="center"/>
        <w:rPr>
          <w:sz w:val="28"/>
          <w:szCs w:val="28"/>
        </w:rPr>
      </w:pPr>
      <w:r w:rsidRPr="00DF3960">
        <w:rPr>
          <w:noProof/>
          <w:sz w:val="28"/>
          <w:szCs w:val="28"/>
        </w:rPr>
        <w:drawing>
          <wp:inline distT="0" distB="0" distL="0" distR="0" wp14:anchorId="072D3AC6" wp14:editId="3DAF9752">
            <wp:extent cx="4834647" cy="2937532"/>
            <wp:effectExtent l="0" t="0" r="0" b="0"/>
            <wp:docPr id="7187" name="Рисунок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97059" cy="2975454"/>
                    </a:xfrm>
                    <a:prstGeom prst="rect">
                      <a:avLst/>
                    </a:prstGeom>
                  </pic:spPr>
                </pic:pic>
              </a:graphicData>
            </a:graphic>
          </wp:inline>
        </w:drawing>
      </w:r>
    </w:p>
    <w:p w14:paraId="690215F6" w14:textId="77777777" w:rsidR="00DF3960" w:rsidRDefault="00DF3960"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B595D62" w14:textId="144CFFE8"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По сравнению с уровнем 2019 года фактическая доходная часть бюджета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w:t>
      </w:r>
      <w:r w:rsidRPr="00815C11">
        <w:rPr>
          <w:bCs/>
          <w:sz w:val="28"/>
          <w:szCs w:val="28"/>
        </w:rPr>
        <w:t>по налоговым и неналоговым поступлениям</w:t>
      </w:r>
      <w:r w:rsidRPr="006C2404">
        <w:rPr>
          <w:sz w:val="28"/>
          <w:szCs w:val="28"/>
        </w:rPr>
        <w:t xml:space="preserve"> увеличилась на 18,1 </w:t>
      </w:r>
      <w:r w:rsidR="00076CA4">
        <w:rPr>
          <w:sz w:val="28"/>
          <w:szCs w:val="28"/>
        </w:rPr>
        <w:t>млн</w:t>
      </w:r>
      <w:r w:rsidRPr="006C2404">
        <w:rPr>
          <w:sz w:val="28"/>
          <w:szCs w:val="28"/>
        </w:rPr>
        <w:t xml:space="preserve"> руб. (или на 15,6%). Расходы бюджета увеличились на 6,7 </w:t>
      </w:r>
      <w:r w:rsidR="00076CA4">
        <w:rPr>
          <w:sz w:val="28"/>
          <w:szCs w:val="28"/>
        </w:rPr>
        <w:t>млн</w:t>
      </w:r>
      <w:r w:rsidRPr="006C2404">
        <w:rPr>
          <w:sz w:val="28"/>
          <w:szCs w:val="28"/>
        </w:rPr>
        <w:t xml:space="preserve"> руб. </w:t>
      </w:r>
    </w:p>
    <w:p w14:paraId="4E604C12"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течение 2020 года проводилась работа по выявлению физических лиц, уклоняющихся от постановки на кадастровый учет и регистрации прав на объекты недвижимости, для последующего вовлечения в налоговый оборот объектов, "выпадающих" из налогообложения.</w:t>
      </w:r>
    </w:p>
    <w:p w14:paraId="5F5335B7" w14:textId="116CED72"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соответствии с Планом мероприятий по консолидации бюджетных средств и оптимизации бюджетных расходов на 2017</w:t>
      </w:r>
      <w:r w:rsidR="00815C11">
        <w:rPr>
          <w:sz w:val="28"/>
          <w:szCs w:val="28"/>
        </w:rPr>
        <w:t>-</w:t>
      </w:r>
      <w:r w:rsidRPr="006C2404">
        <w:rPr>
          <w:sz w:val="28"/>
          <w:szCs w:val="28"/>
        </w:rPr>
        <w:t>2020 годы в целях повышения эффективности управления муниципальным имуществом, земельными ресурсами проводилась работа по привлечению дополнительных платежей в бюджет посредством проведения аукционов, в том числе:</w:t>
      </w:r>
    </w:p>
    <w:p w14:paraId="16408BE5" w14:textId="1EC51A25" w:rsidR="006C2404" w:rsidRPr="006566F9" w:rsidRDefault="006C2404" w:rsidP="0083380E">
      <w:pPr>
        <w:pStyle w:val="a9"/>
        <w:numPr>
          <w:ilvl w:val="0"/>
          <w:numId w:val="11"/>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 xml:space="preserve">на размещение нестационарных торговых объектов и мест для сезонной торговли – 7 аукционов на сумму 0,6 </w:t>
      </w:r>
      <w:r w:rsidR="00076CA4" w:rsidRPr="006566F9">
        <w:rPr>
          <w:szCs w:val="28"/>
        </w:rPr>
        <w:t>млн</w:t>
      </w:r>
      <w:r w:rsidRPr="006566F9">
        <w:rPr>
          <w:szCs w:val="28"/>
        </w:rPr>
        <w:t xml:space="preserve"> рублей;</w:t>
      </w:r>
    </w:p>
    <w:p w14:paraId="4D95B849" w14:textId="4ED3669E" w:rsidR="006566F9" w:rsidRDefault="006C2404" w:rsidP="0083380E">
      <w:pPr>
        <w:pStyle w:val="a9"/>
        <w:numPr>
          <w:ilvl w:val="0"/>
          <w:numId w:val="11"/>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на право заключения договоров купли</w:t>
      </w:r>
      <w:r w:rsidR="00815C11">
        <w:rPr>
          <w:szCs w:val="28"/>
        </w:rPr>
        <w:t>-</w:t>
      </w:r>
      <w:r w:rsidRPr="006566F9">
        <w:rPr>
          <w:szCs w:val="28"/>
        </w:rPr>
        <w:t xml:space="preserve">продажи и аренды земельных участков – 5 аукционов на сумму 5,9 </w:t>
      </w:r>
      <w:r w:rsidR="00076CA4" w:rsidRPr="006566F9">
        <w:rPr>
          <w:szCs w:val="28"/>
        </w:rPr>
        <w:t>млн</w:t>
      </w:r>
      <w:r w:rsidRPr="006566F9">
        <w:rPr>
          <w:szCs w:val="28"/>
        </w:rPr>
        <w:t xml:space="preserve"> рублей;</w:t>
      </w:r>
    </w:p>
    <w:p w14:paraId="495B9196" w14:textId="36E36B3C" w:rsidR="006C2404" w:rsidRPr="006566F9" w:rsidRDefault="006C2404" w:rsidP="0083380E">
      <w:pPr>
        <w:pStyle w:val="a9"/>
        <w:numPr>
          <w:ilvl w:val="0"/>
          <w:numId w:val="11"/>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 xml:space="preserve">выявляются собственники недвижимого имущества, расположенного на земельных участках, используемых без надлежащего оформления прав, с предъявлением к ним сумм неосновательного обогащения за пользование данными участками; </w:t>
      </w:r>
    </w:p>
    <w:p w14:paraId="58ED0C92" w14:textId="34E16373" w:rsidR="006C2404" w:rsidRPr="006566F9" w:rsidRDefault="006C2404" w:rsidP="0083380E">
      <w:pPr>
        <w:pStyle w:val="a9"/>
        <w:numPr>
          <w:ilvl w:val="0"/>
          <w:numId w:val="11"/>
        </w:numPr>
        <w:pBdr>
          <w:top w:val="single" w:sz="4" w:space="0" w:color="FFFFFF"/>
          <w:left w:val="single" w:sz="4" w:space="0" w:color="FFFFFF"/>
          <w:bottom w:val="single" w:sz="4" w:space="11" w:color="FFFFFF"/>
          <w:right w:val="single" w:sz="4" w:space="0" w:color="FFFFFF"/>
        </w:pBdr>
        <w:ind w:left="0" w:firstLine="709"/>
        <w:jc w:val="both"/>
        <w:rPr>
          <w:szCs w:val="28"/>
        </w:rPr>
      </w:pPr>
      <w:r w:rsidRPr="006566F9">
        <w:rPr>
          <w:szCs w:val="28"/>
        </w:rPr>
        <w:t xml:space="preserve">собственникам индивидуальных жилых домов и индивидуальных гаражей направляются уведомления о необходимости надлежащего оформления прав на земельные участки. Поступления от оформления прав аренды и собственности от уведомленных граждан, которые в добровольном порядке оформили соответствующие права на земельные участки, составили 0,8 </w:t>
      </w:r>
      <w:r w:rsidR="00076CA4" w:rsidRPr="006566F9">
        <w:rPr>
          <w:szCs w:val="28"/>
        </w:rPr>
        <w:t>млн</w:t>
      </w:r>
      <w:r w:rsidRPr="006566F9">
        <w:rPr>
          <w:szCs w:val="28"/>
        </w:rPr>
        <w:t xml:space="preserve"> рублей.</w:t>
      </w:r>
    </w:p>
    <w:p w14:paraId="19081828"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целях повышения эффективности и качества предоставления муниципальных услуг муниципальными учреждениями проведена следующая работа:</w:t>
      </w:r>
    </w:p>
    <w:p w14:paraId="66936536" w14:textId="2F0DE441" w:rsidR="006C2404" w:rsidRPr="00815C11" w:rsidRDefault="00815C11"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в</w:t>
      </w:r>
      <w:r w:rsidR="006C2404" w:rsidRPr="00815C11">
        <w:rPr>
          <w:szCs w:val="28"/>
        </w:rPr>
        <w:t>несены предложения по формированию перечня государственных и муниципальных услуг (работ);</w:t>
      </w:r>
    </w:p>
    <w:p w14:paraId="3F9EA8AD" w14:textId="42FA4E4E" w:rsidR="006C2404" w:rsidRPr="00815C11"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815C11">
        <w:rPr>
          <w:szCs w:val="28"/>
        </w:rPr>
        <w:t>установлены муниципальные задания для автономных учреждений, проводится мониторинг их выполнения;</w:t>
      </w:r>
    </w:p>
    <w:p w14:paraId="44B9C971" w14:textId="179AE51F" w:rsidR="006C2404" w:rsidRPr="00815C11"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815C11">
        <w:rPr>
          <w:szCs w:val="28"/>
        </w:rPr>
        <w:t>проведены опросы населения с целью выявления мнения о качестве предоставляемых услуг;</w:t>
      </w:r>
    </w:p>
    <w:p w14:paraId="2671D0AA" w14:textId="2C54A77C" w:rsidR="006C2404" w:rsidRPr="00815C11"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815C11">
        <w:rPr>
          <w:szCs w:val="28"/>
        </w:rPr>
        <w:t>разработаны нормативы затрат на единицу оказания услуг (выполнения работ);</w:t>
      </w:r>
    </w:p>
    <w:p w14:paraId="775ED0B6" w14:textId="46AA15FD" w:rsidR="006C2404" w:rsidRPr="00815C11"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815C11">
        <w:rPr>
          <w:szCs w:val="28"/>
        </w:rPr>
        <w:t>автоматизированы расчеты нормативов затрат и субсидий на выполнение муниципальных заданий.</w:t>
      </w:r>
    </w:p>
    <w:p w14:paraId="0B79D6D9" w14:textId="3F8EF4CA" w:rsidR="006C2404" w:rsidRPr="00815C11" w:rsidRDefault="00815C11"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р</w:t>
      </w:r>
      <w:r w:rsidR="006C2404" w:rsidRPr="00815C11">
        <w:rPr>
          <w:szCs w:val="28"/>
        </w:rPr>
        <w:t xml:space="preserve">азработаны цены (тарифов) на платные услуги. </w:t>
      </w:r>
    </w:p>
    <w:p w14:paraId="5C33F8B4" w14:textId="5ED206D5" w:rsidR="006C2404" w:rsidRPr="00A16D7D"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условиях ограниченности собственных источников доходов перед муниципальным образованием стоят задачи привлечения дополнительных средств, путем участия в федеральных и региональных программах: «Народный бюджет», «Формирование современной городской среды», «Формирование безопасный качественных дорог», «Развитие культуры и туризма Тульской области». Основное условие такого участия – </w:t>
      </w:r>
      <w:proofErr w:type="spellStart"/>
      <w:r w:rsidRPr="006C2404">
        <w:rPr>
          <w:sz w:val="28"/>
          <w:szCs w:val="28"/>
        </w:rPr>
        <w:t>софинансирование</w:t>
      </w:r>
      <w:proofErr w:type="spellEnd"/>
      <w:r w:rsidRPr="006C2404">
        <w:rPr>
          <w:sz w:val="28"/>
          <w:szCs w:val="28"/>
        </w:rPr>
        <w:t xml:space="preserve"> расходов. За период 2017</w:t>
      </w:r>
      <w:r w:rsidR="006566F9">
        <w:rPr>
          <w:sz w:val="28"/>
          <w:szCs w:val="28"/>
        </w:rPr>
        <w:t>-</w:t>
      </w:r>
      <w:r w:rsidRPr="006C2404">
        <w:rPr>
          <w:sz w:val="28"/>
          <w:szCs w:val="28"/>
        </w:rPr>
        <w:t xml:space="preserve">2020 года, изыскав в бюджете муниципального образования 6,3 </w:t>
      </w:r>
      <w:r w:rsidR="00076CA4">
        <w:rPr>
          <w:sz w:val="28"/>
          <w:szCs w:val="28"/>
        </w:rPr>
        <w:t>млн</w:t>
      </w:r>
      <w:r w:rsidRPr="006C2404">
        <w:rPr>
          <w:sz w:val="28"/>
          <w:szCs w:val="28"/>
        </w:rPr>
        <w:t xml:space="preserve"> рублей на выполнение условий </w:t>
      </w:r>
      <w:proofErr w:type="spellStart"/>
      <w:r w:rsidRPr="006C2404">
        <w:rPr>
          <w:sz w:val="28"/>
          <w:szCs w:val="28"/>
        </w:rPr>
        <w:t>софинансирования</w:t>
      </w:r>
      <w:proofErr w:type="spellEnd"/>
      <w:r w:rsidRPr="006C2404">
        <w:rPr>
          <w:sz w:val="28"/>
          <w:szCs w:val="28"/>
        </w:rPr>
        <w:t xml:space="preserve">, дополнительно получили из областного бюджета 41,4 </w:t>
      </w:r>
      <w:r w:rsidR="00076CA4">
        <w:rPr>
          <w:sz w:val="28"/>
          <w:szCs w:val="28"/>
        </w:rPr>
        <w:t>млн</w:t>
      </w:r>
      <w:r w:rsidRPr="006C2404">
        <w:rPr>
          <w:sz w:val="28"/>
          <w:szCs w:val="28"/>
        </w:rPr>
        <w:t xml:space="preserve"> рублей. В 2021 году на таких же условиях </w:t>
      </w:r>
      <w:proofErr w:type="spellStart"/>
      <w:r w:rsidRPr="006C2404">
        <w:rPr>
          <w:sz w:val="28"/>
          <w:szCs w:val="28"/>
        </w:rPr>
        <w:t>софинансирования</w:t>
      </w:r>
      <w:proofErr w:type="spellEnd"/>
      <w:r w:rsidRPr="006C2404">
        <w:rPr>
          <w:sz w:val="28"/>
          <w:szCs w:val="28"/>
        </w:rPr>
        <w:t>, поданы заявки на участие в проектах «Культура» (создание модельных библиотек) и «Развитие культуры и туризма Тульской области» (укрепление материально</w:t>
      </w:r>
      <w:r w:rsidR="00815C11">
        <w:rPr>
          <w:sz w:val="28"/>
          <w:szCs w:val="28"/>
        </w:rPr>
        <w:t>-</w:t>
      </w:r>
      <w:r w:rsidRPr="006C2404">
        <w:rPr>
          <w:sz w:val="28"/>
          <w:szCs w:val="28"/>
        </w:rPr>
        <w:t xml:space="preserve">технической базы учреждений культуры) с привлечением средства из областного бюджета в сумме 6,6 </w:t>
      </w:r>
      <w:r w:rsidR="00076CA4">
        <w:rPr>
          <w:sz w:val="28"/>
          <w:szCs w:val="28"/>
        </w:rPr>
        <w:t>млн</w:t>
      </w:r>
      <w:r w:rsidRPr="006C2404">
        <w:rPr>
          <w:sz w:val="28"/>
          <w:szCs w:val="28"/>
        </w:rPr>
        <w:t xml:space="preserve"> рублей.</w:t>
      </w:r>
    </w:p>
    <w:p w14:paraId="50D9023B" w14:textId="3A7F1824"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Осуществляется контроль за благоустройством </w:t>
      </w:r>
      <w:proofErr w:type="gramStart"/>
      <w:r w:rsidRPr="006C2404">
        <w:rPr>
          <w:sz w:val="28"/>
          <w:szCs w:val="28"/>
        </w:rPr>
        <w:t>с  целью</w:t>
      </w:r>
      <w:proofErr w:type="gramEnd"/>
      <w:r w:rsidRPr="006C2404">
        <w:rPr>
          <w:sz w:val="28"/>
          <w:szCs w:val="28"/>
        </w:rPr>
        <w:t xml:space="preserve">  выявления  фактов  нарушения  Правил благоустройства территории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утвержденных Решением Собрания депутатов МО </w:t>
      </w:r>
      <w:proofErr w:type="spellStart"/>
      <w:r w:rsidRPr="006C2404">
        <w:rPr>
          <w:sz w:val="28"/>
          <w:szCs w:val="28"/>
        </w:rPr>
        <w:t>р.п</w:t>
      </w:r>
      <w:proofErr w:type="spellEnd"/>
      <w:r w:rsidRPr="006C2404">
        <w:rPr>
          <w:sz w:val="28"/>
          <w:szCs w:val="28"/>
        </w:rPr>
        <w:t xml:space="preserve">. Первомайский </w:t>
      </w:r>
      <w:proofErr w:type="spellStart"/>
      <w:r w:rsidRPr="006C2404">
        <w:rPr>
          <w:sz w:val="28"/>
          <w:szCs w:val="28"/>
        </w:rPr>
        <w:t>Щекинского</w:t>
      </w:r>
      <w:proofErr w:type="spellEnd"/>
      <w:r w:rsidRPr="006C2404">
        <w:rPr>
          <w:sz w:val="28"/>
          <w:szCs w:val="28"/>
        </w:rPr>
        <w:t xml:space="preserve"> района от 07.10.2015 года №15</w:t>
      </w:r>
      <w:r w:rsidR="00815C11">
        <w:rPr>
          <w:sz w:val="28"/>
          <w:szCs w:val="28"/>
        </w:rPr>
        <w:t>-</w:t>
      </w:r>
      <w:r w:rsidRPr="006C2404">
        <w:rPr>
          <w:sz w:val="28"/>
          <w:szCs w:val="28"/>
        </w:rPr>
        <w:t>79. Составлено 30 административных</w:t>
      </w:r>
      <w:r w:rsidR="00D15B11">
        <w:rPr>
          <w:sz w:val="28"/>
          <w:szCs w:val="28"/>
        </w:rPr>
        <w:t xml:space="preserve"> </w:t>
      </w:r>
      <w:r w:rsidRPr="006C2404">
        <w:rPr>
          <w:sz w:val="28"/>
          <w:szCs w:val="28"/>
        </w:rPr>
        <w:t>протокола. Административной комиссией рассмотрено 27 протоколов. Общая сумма штрафов составляет 53,5 тыс. рублей.</w:t>
      </w:r>
    </w:p>
    <w:p w14:paraId="30378067" w14:textId="12FCF4CF"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Активно ведется работа по привлечению организаций – спонсоров. Так, силами градообразующего предприятия выполнен капитальный ремонт памятника «Погибшим воинам», благоустройство территории МО </w:t>
      </w:r>
      <w:proofErr w:type="spellStart"/>
      <w:r w:rsidRPr="006C2404">
        <w:rPr>
          <w:sz w:val="28"/>
          <w:szCs w:val="28"/>
        </w:rPr>
        <w:t>р.п</w:t>
      </w:r>
      <w:proofErr w:type="spellEnd"/>
      <w:r w:rsidRPr="006C2404">
        <w:rPr>
          <w:sz w:val="28"/>
          <w:szCs w:val="28"/>
        </w:rPr>
        <w:t xml:space="preserve">. Первомайский на общую сумму 32,5 </w:t>
      </w:r>
      <w:r w:rsidR="00076CA4">
        <w:rPr>
          <w:sz w:val="28"/>
          <w:szCs w:val="28"/>
        </w:rPr>
        <w:t>млн</w:t>
      </w:r>
      <w:r w:rsidRPr="006C2404">
        <w:rPr>
          <w:sz w:val="28"/>
          <w:szCs w:val="28"/>
        </w:rPr>
        <w:t xml:space="preserve"> рублей. Это позволило перераспределить бюджетные средства на первоочередные расходы. </w:t>
      </w:r>
    </w:p>
    <w:p w14:paraId="5C45C9A1" w14:textId="6EE8E6B2"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рамках действия постановления Администрации МО </w:t>
      </w:r>
      <w:proofErr w:type="spellStart"/>
      <w:r w:rsidRPr="006C2404">
        <w:rPr>
          <w:sz w:val="28"/>
          <w:szCs w:val="28"/>
        </w:rPr>
        <w:t>р.п</w:t>
      </w:r>
      <w:proofErr w:type="spellEnd"/>
      <w:r w:rsidRPr="006C2404">
        <w:rPr>
          <w:sz w:val="28"/>
          <w:szCs w:val="28"/>
        </w:rPr>
        <w:t xml:space="preserve">. Первомайский </w:t>
      </w:r>
      <w:proofErr w:type="spellStart"/>
      <w:r w:rsidRPr="006C2404">
        <w:rPr>
          <w:sz w:val="28"/>
          <w:szCs w:val="28"/>
        </w:rPr>
        <w:t>Щекинского</w:t>
      </w:r>
      <w:proofErr w:type="spellEnd"/>
      <w:r w:rsidRPr="006C2404">
        <w:rPr>
          <w:sz w:val="28"/>
          <w:szCs w:val="28"/>
        </w:rPr>
        <w:t xml:space="preserve"> района от 13.11.2008 №107 «Об утверждении порядка оценки бюджетной и социальной эффективности предоставляемых (планируемых к предоставлению) налоговых льгот по местным налогам» на основании отчета УФНС России по </w:t>
      </w:r>
      <w:proofErr w:type="spellStart"/>
      <w:r w:rsidRPr="006C2404">
        <w:rPr>
          <w:sz w:val="28"/>
          <w:szCs w:val="28"/>
        </w:rPr>
        <w:t>Щекинскому</w:t>
      </w:r>
      <w:proofErr w:type="spellEnd"/>
      <w:r w:rsidRPr="006C2404">
        <w:rPr>
          <w:sz w:val="28"/>
          <w:szCs w:val="28"/>
        </w:rPr>
        <w:t xml:space="preserve"> району № 5</w:t>
      </w:r>
      <w:r w:rsidR="00815C11">
        <w:rPr>
          <w:sz w:val="28"/>
          <w:szCs w:val="28"/>
        </w:rPr>
        <w:t>-</w:t>
      </w:r>
      <w:r w:rsidRPr="006C2404">
        <w:rPr>
          <w:sz w:val="28"/>
          <w:szCs w:val="28"/>
        </w:rPr>
        <w:t>МН ежегодно проводится оценка эффективности налоговых льгот.</w:t>
      </w:r>
    </w:p>
    <w:p w14:paraId="7C551A00" w14:textId="4D6A2ADE"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Формирование муниципальных программ осуществляется на основе долгосрочных целей социально</w:t>
      </w:r>
      <w:r w:rsidR="00815C11">
        <w:rPr>
          <w:sz w:val="28"/>
          <w:szCs w:val="28"/>
        </w:rPr>
        <w:t>-</w:t>
      </w:r>
      <w:r w:rsidRPr="006C2404">
        <w:rPr>
          <w:sz w:val="28"/>
          <w:szCs w:val="28"/>
        </w:rPr>
        <w:t xml:space="preserve">экономического развития и показателей их достижения, учета положений стратегических документов, утвержденных Президентом Российской Федерации, Правительством Российской Федерации, Правительством Тульской области, Собранием депутатов муниципального образования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Прогноза показателей социально</w:t>
      </w:r>
      <w:r w:rsidR="00D15B11">
        <w:rPr>
          <w:sz w:val="28"/>
          <w:szCs w:val="28"/>
        </w:rPr>
        <w:t>-</w:t>
      </w:r>
      <w:r w:rsidRPr="006C2404">
        <w:rPr>
          <w:sz w:val="28"/>
          <w:szCs w:val="28"/>
        </w:rPr>
        <w:t xml:space="preserve">экономического развития. Высокая доля программной части бюджетных расходов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является одной из основных характеристик эффективности использования бюджетных ресурсов и высокого управления муниципальными финансами. За период 2017</w:t>
      </w:r>
      <w:r w:rsidR="00815C11">
        <w:rPr>
          <w:sz w:val="28"/>
          <w:szCs w:val="28"/>
        </w:rPr>
        <w:t>-</w:t>
      </w:r>
      <w:r w:rsidRPr="006C2404">
        <w:rPr>
          <w:sz w:val="28"/>
          <w:szCs w:val="28"/>
        </w:rPr>
        <w:t>2020 гг</w:t>
      </w:r>
      <w:r w:rsidR="00815C11">
        <w:rPr>
          <w:sz w:val="28"/>
          <w:szCs w:val="28"/>
        </w:rPr>
        <w:t>.</w:t>
      </w:r>
      <w:r w:rsidRPr="006C2404">
        <w:rPr>
          <w:sz w:val="28"/>
          <w:szCs w:val="28"/>
        </w:rPr>
        <w:t xml:space="preserve"> уровень расходов, осуществленных в рамках муниципальных программ к общей сумме расходов существенно повысился: 2017 г. – 86,8%, 2018 г. – 86,5%, 2019 г. – 88,0%, 2020 г. – 88,7%.  При таком подходе муниципальные программы становятся механизмом для принятия решений о распределении принимаемых бюджетных обязательств и частичной корректировке действующих бюджетных обязательств с учетом достигнутых и ожидаемых результатов в соответствующей сфере деятельности.</w:t>
      </w:r>
    </w:p>
    <w:p w14:paraId="67D35D25"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2020 году в муниципальном образовании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функционировало 13 муниципальных программ. </w:t>
      </w:r>
    </w:p>
    <w:p w14:paraId="32A94B0E" w14:textId="59AE5C41"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муниципальном образовании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разработана методика ежегодной оценки эффективности реализации муниципальных программ, в рамках которой осуществляется контроль за их выполнением, а также принимается решение о дальнейшей их реализации. Оценка эффективности реализации муниципальных программ основана на оценке достижения запланированных результатов с учетом объема ресурсов, направленных на реализацию той или иной программы, а также социально</w:t>
      </w:r>
      <w:r w:rsidR="00815C11">
        <w:rPr>
          <w:sz w:val="28"/>
          <w:szCs w:val="28"/>
        </w:rPr>
        <w:t>-</w:t>
      </w:r>
      <w:r w:rsidRPr="006C2404">
        <w:rPr>
          <w:sz w:val="28"/>
          <w:szCs w:val="28"/>
        </w:rPr>
        <w:t>экономических эффектов, оказывающих влияние на изменение соответствующей сферы социально</w:t>
      </w:r>
      <w:r w:rsidR="00815C11">
        <w:rPr>
          <w:sz w:val="28"/>
          <w:szCs w:val="28"/>
        </w:rPr>
        <w:t>-</w:t>
      </w:r>
      <w:r w:rsidRPr="006C2404">
        <w:rPr>
          <w:sz w:val="28"/>
          <w:szCs w:val="28"/>
        </w:rPr>
        <w:t>экономического развития муниципального образования.</w:t>
      </w:r>
    </w:p>
    <w:p w14:paraId="23B1202B" w14:textId="460F38F5"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По результатам оценки эффективности реализации муниципальных программ за 2020 год, 4 муниципальные программы имеют индекс результативности больше 1,0; 9 муниципальных программ </w:t>
      </w:r>
      <w:r w:rsidR="00ED0EA1">
        <w:rPr>
          <w:sz w:val="28"/>
          <w:szCs w:val="28"/>
        </w:rPr>
        <w:t>–</w:t>
      </w:r>
      <w:r w:rsidRPr="006C2404">
        <w:rPr>
          <w:sz w:val="28"/>
          <w:szCs w:val="28"/>
        </w:rPr>
        <w:t xml:space="preserve"> от 0,8 до 1,0. </w:t>
      </w:r>
    </w:p>
    <w:p w14:paraId="5D2BE16B" w14:textId="43FFC6D8"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Таким образом, применение программно</w:t>
      </w:r>
      <w:r w:rsidR="00D15B11">
        <w:rPr>
          <w:sz w:val="28"/>
          <w:szCs w:val="28"/>
        </w:rPr>
        <w:t>-</w:t>
      </w:r>
      <w:r w:rsidRPr="006C2404">
        <w:rPr>
          <w:sz w:val="28"/>
          <w:szCs w:val="28"/>
        </w:rPr>
        <w:t xml:space="preserve">целевого метода бюджетного планирования играет большую роль в эффективном управлении муниципальными финансами. Опыт реализации данного метода в муниципальном образовании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позволяет сделать вывод о наличии прямой зависимости между эффективностью использования бюджетных ресурсов, качеством муниципального финансового менеджмента и использованием программно</w:t>
      </w:r>
      <w:r w:rsidR="00815C11">
        <w:rPr>
          <w:sz w:val="28"/>
          <w:szCs w:val="28"/>
        </w:rPr>
        <w:t>-</w:t>
      </w:r>
      <w:r w:rsidRPr="006C2404">
        <w:rPr>
          <w:sz w:val="28"/>
          <w:szCs w:val="28"/>
        </w:rPr>
        <w:t>целевого метода бюджетного планирования. Уже на данном этапе внедрения программного бюджета можно говорить о его положительном влиянии на эффективность управления муниципальными финансами.</w:t>
      </w:r>
    </w:p>
    <w:p w14:paraId="7773B0DE"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С целью оптимизации расходования бюджетных средств, эффективности осуществления закупок в МО </w:t>
      </w:r>
      <w:proofErr w:type="spellStart"/>
      <w:r w:rsidRPr="006C2404">
        <w:rPr>
          <w:sz w:val="28"/>
          <w:szCs w:val="28"/>
        </w:rPr>
        <w:t>р.п</w:t>
      </w:r>
      <w:proofErr w:type="spellEnd"/>
      <w:r w:rsidRPr="006C2404">
        <w:rPr>
          <w:sz w:val="28"/>
          <w:szCs w:val="28"/>
        </w:rPr>
        <w:t>. Первомайский ведётся работа по реализации контрактной системы с соблюдением принципов открытости, обеспечения конкуренции, профессионализма заказчиков, ответственности за результативность обеспечения муниципальных нужд. В муниципальном образовании формирование муниципального заказа осуществляется централизованно, что позволяет повысить эффективность закупочной деятельности, снизить нагрузку на заказчиков и обеспечить контроль за проведением закупок.</w:t>
      </w:r>
    </w:p>
    <w:p w14:paraId="2C551D2D" w14:textId="2BE46CD9"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По итогам 2020 года в общем объеме муниципальных закупок доля закупок, осуществленных конкурентными способами, составляет 83,3%, в том числе доля закупок путем проведения аукционов в электронной форме – 83,3%. Экономия средств от проведенных конкурентных закупок составила 8,9 </w:t>
      </w:r>
      <w:r w:rsidR="00076CA4">
        <w:rPr>
          <w:sz w:val="28"/>
          <w:szCs w:val="28"/>
        </w:rPr>
        <w:t>млн</w:t>
      </w:r>
      <w:r w:rsidRPr="006C2404">
        <w:rPr>
          <w:sz w:val="28"/>
          <w:szCs w:val="28"/>
        </w:rPr>
        <w:t xml:space="preserve"> руб. или 11,7% общей суммы начальных максимальных цен контрактов.</w:t>
      </w:r>
    </w:p>
    <w:p w14:paraId="584D09CF"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целях оптимизации расходов бюджета на закупки товаров (работ, услуг), повышения эффективности и результативности закупок, в муниципалитете активно проводятся мероприятия по организации и проведению совместных закупок. Совместные закупки проводятся по следующим правилам:</w:t>
      </w:r>
    </w:p>
    <w:p w14:paraId="1E7E2876" w14:textId="68C6C8E3"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только в виде электронных конкурсов или электронных аукционов;</w:t>
      </w:r>
    </w:p>
    <w:p w14:paraId="68E2FDAC" w14:textId="2D159B49"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совокупность прав, обязанностей и ответственности всех участников закупки устанавливается соглашением, заключаемым в рамках Гражданского кодекса Российской Федерации и Закона о контрактной системе;</w:t>
      </w:r>
    </w:p>
    <w:p w14:paraId="672AA246" w14:textId="30F30BCC"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каждый из заказчиков заключает контракт с победителем закупки отдельно.</w:t>
      </w:r>
    </w:p>
    <w:p w14:paraId="69A03BC2" w14:textId="77777777" w:rsidR="006C2404" w:rsidRPr="00815C11" w:rsidRDefault="006C2404" w:rsidP="00815C11">
      <w:pPr>
        <w:pBdr>
          <w:top w:val="single" w:sz="4" w:space="0" w:color="FFFFFF"/>
          <w:left w:val="single" w:sz="4" w:space="0" w:color="FFFFFF"/>
          <w:bottom w:val="single" w:sz="4" w:space="11" w:color="FFFFFF"/>
          <w:right w:val="single" w:sz="4" w:space="0" w:color="FFFFFF"/>
        </w:pBdr>
        <w:ind w:firstLine="709"/>
        <w:contextualSpacing/>
        <w:jc w:val="both"/>
        <w:rPr>
          <w:sz w:val="28"/>
          <w:szCs w:val="28"/>
        </w:rPr>
      </w:pPr>
      <w:r w:rsidRPr="00815C11">
        <w:rPr>
          <w:sz w:val="28"/>
          <w:szCs w:val="28"/>
        </w:rPr>
        <w:t>В результате достигается несколько целей:</w:t>
      </w:r>
    </w:p>
    <w:p w14:paraId="432163A2" w14:textId="47D1D79D"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экономия бюджетных средств за счет снижения цены единицы товара (работы, услуги) в результате размещения укрупнённой закупки;</w:t>
      </w:r>
    </w:p>
    <w:p w14:paraId="72F815BD" w14:textId="58498038"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стандартизация цен (формируется единая цена товара (работы, услуги) для всех заказчиков, участвовавших в совместной закупке);</w:t>
      </w:r>
    </w:p>
    <w:p w14:paraId="3266F656" w14:textId="16C8CA8C"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увеличение уровня конкуренции, коммерческой привлекательности закупки для участников рынка;</w:t>
      </w:r>
    </w:p>
    <w:p w14:paraId="330512B1" w14:textId="300F2D69" w:rsidR="006C2404" w:rsidRPr="006C2404" w:rsidRDefault="006C2404" w:rsidP="0083380E">
      <w:pPr>
        <w:pStyle w:val="a9"/>
        <w:numPr>
          <w:ilvl w:val="0"/>
          <w:numId w:val="76"/>
        </w:numPr>
        <w:pBdr>
          <w:top w:val="single" w:sz="4" w:space="0" w:color="FFFFFF"/>
          <w:left w:val="single" w:sz="4" w:space="0" w:color="FFFFFF"/>
          <w:bottom w:val="single" w:sz="4" w:space="11" w:color="FFFFFF"/>
          <w:right w:val="single" w:sz="4" w:space="0" w:color="FFFFFF"/>
        </w:pBdr>
        <w:ind w:left="0" w:firstLine="709"/>
        <w:jc w:val="both"/>
        <w:rPr>
          <w:szCs w:val="28"/>
        </w:rPr>
      </w:pPr>
      <w:r w:rsidRPr="006C2404">
        <w:rPr>
          <w:szCs w:val="28"/>
        </w:rPr>
        <w:t>оптимизация процесса закупочной деятельности.</w:t>
      </w:r>
    </w:p>
    <w:p w14:paraId="64AAD4C9" w14:textId="09C74BF5"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За период с 2017</w:t>
      </w:r>
      <w:r w:rsidR="00815C11">
        <w:rPr>
          <w:sz w:val="28"/>
          <w:szCs w:val="28"/>
        </w:rPr>
        <w:t>-</w:t>
      </w:r>
      <w:r w:rsidRPr="006C2404">
        <w:rPr>
          <w:sz w:val="28"/>
          <w:szCs w:val="28"/>
        </w:rPr>
        <w:t xml:space="preserve">2020 гг. в рамках осуществления кассового обслуживания расходов по бюджетным обязательствам, проходившего в рамках интеграции автоматизированной системы «Бюджет поселение» с программным продуктом автоматизированная информационная система «Региональная информационная система Тульской области в сфере закупок» было рассмотрено, проанализировано и утверждено около 1,5 тысяч контрактов и договоров (2017 год – 323 шт., 2018 год – 317 шт., 2019 год – 356 шт., 2020 год – 409 шт.). </w:t>
      </w:r>
    </w:p>
    <w:p w14:paraId="08B1FD9D" w14:textId="688A36BB"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В целях надлежащего исполнения всеми участниками Государственной информационной системы о государственных и муниципальных платежах (далее – ГИС ГМП) требований Федерального закона от 27.07.2010 года № 210</w:t>
      </w:r>
      <w:r w:rsidR="006566F9">
        <w:rPr>
          <w:sz w:val="28"/>
          <w:szCs w:val="28"/>
        </w:rPr>
        <w:t>-ФЗ</w:t>
      </w:r>
      <w:r w:rsidRPr="006C2404">
        <w:rPr>
          <w:sz w:val="28"/>
          <w:szCs w:val="28"/>
        </w:rPr>
        <w:t xml:space="preserve"> «Об организации предоставления государственных и муниципальных услуг» ведется учет начислений и фактов оплаты физическими и юридическими лицами государственных пошлин, денежных платежей (штрафов) и сборов. Учет ведется с помощью программного модуля «Взаимодействие с ГИС ГМП». Осуществляется ежедневный экспорт извещений о приеме к исполнению распоряжений на оплату государственных и муниципальных услуг, об уточнении или аннулировании информации о приеме к исполнению распоряжения, согласно выбранным документам непосредственно из специализированного интерфейса с наложением электронной цифровой подписи. Результаты экспорта пакета и его обработки в ГИС ГМП отражаются в служебных полях документа на специализированном интерфейсе.</w:t>
      </w:r>
    </w:p>
    <w:p w14:paraId="2F5B144D"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p>
    <w:p w14:paraId="5426A484" w14:textId="3E4DD190"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6C2404">
        <w:rPr>
          <w:b/>
          <w:sz w:val="28"/>
          <w:szCs w:val="28"/>
        </w:rPr>
        <w:t>Бюджетное планирование и исполнение бюджета</w:t>
      </w:r>
      <w:r w:rsidR="006566F9">
        <w:rPr>
          <w:b/>
          <w:sz w:val="28"/>
          <w:szCs w:val="28"/>
        </w:rPr>
        <w:t>.</w:t>
      </w:r>
    </w:p>
    <w:p w14:paraId="69822DEC" w14:textId="2AB2BC93"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Совокупность целей и методов эффективного использования финансовых ресурсов муниципального образования в интересах населения составляет суть муниципальной финансовой политики.</w:t>
      </w:r>
      <w:r w:rsidR="00815C11">
        <w:rPr>
          <w:sz w:val="28"/>
          <w:szCs w:val="28"/>
        </w:rPr>
        <w:t xml:space="preserve"> </w:t>
      </w:r>
      <w:r w:rsidRPr="006C2404">
        <w:rPr>
          <w:sz w:val="28"/>
          <w:szCs w:val="28"/>
        </w:rPr>
        <w:t xml:space="preserve">Цели и основные инструменты муниципальной финансовой политики представлены на схеме </w:t>
      </w:r>
    </w:p>
    <w:p w14:paraId="4228ABFF"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noProof/>
          <w:sz w:val="28"/>
          <w:szCs w:val="28"/>
        </w:rPr>
        <mc:AlternateContent>
          <mc:Choice Requires="wpc">
            <w:drawing>
              <wp:inline distT="0" distB="0" distL="0" distR="0" wp14:anchorId="214FDAD9" wp14:editId="0F8B8D27">
                <wp:extent cx="5829300" cy="4572000"/>
                <wp:effectExtent l="3810" t="0" r="0" b="0"/>
                <wp:docPr id="11314" name="Полотно 11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288" name="Rectangle 7"/>
                        <wps:cNvSpPr>
                          <a:spLocks noChangeArrowheads="1"/>
                        </wps:cNvSpPr>
                        <wps:spPr bwMode="auto">
                          <a:xfrm>
                            <a:off x="1599819" y="114013"/>
                            <a:ext cx="2630472" cy="457692"/>
                          </a:xfrm>
                          <a:prstGeom prst="rect">
                            <a:avLst/>
                          </a:prstGeom>
                          <a:solidFill>
                            <a:srgbClr val="FFFFFF"/>
                          </a:solidFill>
                          <a:ln w="9525">
                            <a:solidFill>
                              <a:srgbClr val="000000"/>
                            </a:solidFill>
                            <a:miter lim="800000"/>
                            <a:headEnd/>
                            <a:tailEnd/>
                          </a:ln>
                        </wps:spPr>
                        <wps:txbx>
                          <w:txbxContent>
                            <w:p w14:paraId="42C5F129" w14:textId="77777777" w:rsidR="00C35B0B" w:rsidRPr="003F0FBB" w:rsidRDefault="00C35B0B" w:rsidP="006C2404">
                              <w:pPr>
                                <w:jc w:val="center"/>
                                <w:rPr>
                                  <w:sz w:val="20"/>
                                  <w:szCs w:val="20"/>
                                </w:rPr>
                              </w:pPr>
                              <w:r w:rsidRPr="003F0FBB">
                                <w:rPr>
                                  <w:sz w:val="20"/>
                                  <w:szCs w:val="20"/>
                                </w:rPr>
                                <w:t>Цели и инструменты муниципальной финансовой политики</w:t>
                              </w:r>
                            </w:p>
                          </w:txbxContent>
                        </wps:txbx>
                        <wps:bodyPr rot="0" vert="horz" wrap="square" lIns="91440" tIns="45720" rIns="91440" bIns="45720" anchor="t" anchorCtr="0" upright="1">
                          <a:noAutofit/>
                        </wps:bodyPr>
                      </wps:wsp>
                      <wps:wsp>
                        <wps:cNvPr id="11289" name="Rectangle 8"/>
                        <wps:cNvSpPr>
                          <a:spLocks noChangeArrowheads="1"/>
                        </wps:cNvSpPr>
                        <wps:spPr bwMode="auto">
                          <a:xfrm>
                            <a:off x="685752" y="799731"/>
                            <a:ext cx="1828943" cy="457692"/>
                          </a:xfrm>
                          <a:prstGeom prst="rect">
                            <a:avLst/>
                          </a:prstGeom>
                          <a:solidFill>
                            <a:srgbClr val="FFFFFF"/>
                          </a:solidFill>
                          <a:ln w="9525">
                            <a:solidFill>
                              <a:srgbClr val="000000"/>
                            </a:solidFill>
                            <a:miter lim="800000"/>
                            <a:headEnd/>
                            <a:tailEnd/>
                          </a:ln>
                        </wps:spPr>
                        <wps:txbx>
                          <w:txbxContent>
                            <w:p w14:paraId="213A470F" w14:textId="77777777" w:rsidR="00C35B0B" w:rsidRPr="003F0FBB" w:rsidRDefault="00C35B0B" w:rsidP="006C2404">
                              <w:pPr>
                                <w:jc w:val="center"/>
                                <w:rPr>
                                  <w:sz w:val="20"/>
                                  <w:szCs w:val="20"/>
                                </w:rPr>
                              </w:pPr>
                              <w:r w:rsidRPr="003F0FBB">
                                <w:rPr>
                                  <w:sz w:val="20"/>
                                  <w:szCs w:val="20"/>
                                </w:rPr>
                                <w:t>Цели</w:t>
                              </w:r>
                            </w:p>
                          </w:txbxContent>
                        </wps:txbx>
                        <wps:bodyPr rot="0" vert="horz" wrap="square" lIns="91440" tIns="45720" rIns="91440" bIns="45720" anchor="t" anchorCtr="0" upright="1">
                          <a:noAutofit/>
                        </wps:bodyPr>
                      </wps:wsp>
                      <wps:wsp>
                        <wps:cNvPr id="11290" name="Rectangle 9"/>
                        <wps:cNvSpPr>
                          <a:spLocks noChangeArrowheads="1"/>
                        </wps:cNvSpPr>
                        <wps:spPr bwMode="auto">
                          <a:xfrm>
                            <a:off x="3428762" y="799731"/>
                            <a:ext cx="1714786" cy="457692"/>
                          </a:xfrm>
                          <a:prstGeom prst="rect">
                            <a:avLst/>
                          </a:prstGeom>
                          <a:solidFill>
                            <a:srgbClr val="FFFFFF"/>
                          </a:solidFill>
                          <a:ln w="9525">
                            <a:solidFill>
                              <a:srgbClr val="000000"/>
                            </a:solidFill>
                            <a:miter lim="800000"/>
                            <a:headEnd/>
                            <a:tailEnd/>
                          </a:ln>
                        </wps:spPr>
                        <wps:txbx>
                          <w:txbxContent>
                            <w:p w14:paraId="3FD36675" w14:textId="77777777" w:rsidR="00C35B0B" w:rsidRPr="003F0FBB" w:rsidRDefault="00C35B0B" w:rsidP="006C2404">
                              <w:pPr>
                                <w:jc w:val="center"/>
                                <w:rPr>
                                  <w:sz w:val="20"/>
                                  <w:szCs w:val="20"/>
                                </w:rPr>
                              </w:pPr>
                              <w:r w:rsidRPr="003F0FBB">
                                <w:rPr>
                                  <w:sz w:val="20"/>
                                  <w:szCs w:val="20"/>
                                </w:rPr>
                                <w:t>Инструменты</w:t>
                              </w:r>
                            </w:p>
                          </w:txbxContent>
                        </wps:txbx>
                        <wps:bodyPr rot="0" vert="horz" wrap="square" lIns="91440" tIns="45720" rIns="91440" bIns="45720" anchor="t" anchorCtr="0" upright="1">
                          <a:noAutofit/>
                        </wps:bodyPr>
                      </wps:wsp>
                      <wps:wsp>
                        <wps:cNvPr id="11291" name="Rectangle 10"/>
                        <wps:cNvSpPr>
                          <a:spLocks noChangeArrowheads="1"/>
                        </wps:cNvSpPr>
                        <wps:spPr bwMode="auto">
                          <a:xfrm>
                            <a:off x="571595" y="1371436"/>
                            <a:ext cx="2285571" cy="800551"/>
                          </a:xfrm>
                          <a:prstGeom prst="rect">
                            <a:avLst/>
                          </a:prstGeom>
                          <a:solidFill>
                            <a:srgbClr val="FFFFFF"/>
                          </a:solidFill>
                          <a:ln w="9525">
                            <a:solidFill>
                              <a:srgbClr val="000000"/>
                            </a:solidFill>
                            <a:miter lim="800000"/>
                            <a:headEnd/>
                            <a:tailEnd/>
                          </a:ln>
                        </wps:spPr>
                        <wps:txbx>
                          <w:txbxContent>
                            <w:p w14:paraId="3FC7FF59" w14:textId="77777777" w:rsidR="00C35B0B" w:rsidRPr="00892C36" w:rsidRDefault="00C35B0B" w:rsidP="006C2404">
                              <w:pPr>
                                <w:jc w:val="center"/>
                                <w:rPr>
                                  <w:sz w:val="20"/>
                                  <w:szCs w:val="20"/>
                                </w:rPr>
                              </w:pPr>
                              <w:r w:rsidRPr="00892C36">
                                <w:rPr>
                                  <w:sz w:val="20"/>
                                  <w:szCs w:val="20"/>
                                </w:rPr>
                                <w:t>Обеспечение текущих расходов бюджета для достижения качества жизни населения на уровне не ниже минимальных</w:t>
                              </w:r>
                              <w:r>
                                <w:t xml:space="preserve"> </w:t>
                              </w:r>
                              <w:r w:rsidRPr="00892C36">
                                <w:rPr>
                                  <w:sz w:val="20"/>
                                  <w:szCs w:val="20"/>
                                </w:rPr>
                                <w:t>социальных стандартов</w:t>
                              </w:r>
                            </w:p>
                          </w:txbxContent>
                        </wps:txbx>
                        <wps:bodyPr rot="0" vert="horz" wrap="square" lIns="91440" tIns="45720" rIns="91440" bIns="45720" anchor="t" anchorCtr="0" upright="1">
                          <a:noAutofit/>
                        </wps:bodyPr>
                      </wps:wsp>
                      <wps:wsp>
                        <wps:cNvPr id="11292" name="Rectangle 11"/>
                        <wps:cNvSpPr>
                          <a:spLocks noChangeArrowheads="1"/>
                        </wps:cNvSpPr>
                        <wps:spPr bwMode="auto">
                          <a:xfrm>
                            <a:off x="571595" y="2286000"/>
                            <a:ext cx="2285571" cy="571705"/>
                          </a:xfrm>
                          <a:prstGeom prst="rect">
                            <a:avLst/>
                          </a:prstGeom>
                          <a:solidFill>
                            <a:srgbClr val="FFFFFF"/>
                          </a:solidFill>
                          <a:ln w="9525">
                            <a:solidFill>
                              <a:srgbClr val="000000"/>
                            </a:solidFill>
                            <a:miter lim="800000"/>
                            <a:headEnd/>
                            <a:tailEnd/>
                          </a:ln>
                        </wps:spPr>
                        <wps:txbx>
                          <w:txbxContent>
                            <w:p w14:paraId="5528F7D3" w14:textId="77777777" w:rsidR="00C35B0B" w:rsidRPr="00892C36" w:rsidRDefault="00C35B0B" w:rsidP="006C2404">
                              <w:pPr>
                                <w:jc w:val="center"/>
                                <w:rPr>
                                  <w:sz w:val="20"/>
                                  <w:szCs w:val="20"/>
                                </w:rPr>
                              </w:pPr>
                              <w:r w:rsidRPr="00892C36">
                                <w:rPr>
                                  <w:sz w:val="20"/>
                                  <w:szCs w:val="20"/>
                                </w:rPr>
                                <w:t>Обеспечение формирования бюджета развития для решения перспективных задач</w:t>
                              </w:r>
                            </w:p>
                          </w:txbxContent>
                        </wps:txbx>
                        <wps:bodyPr rot="0" vert="horz" wrap="square" lIns="91440" tIns="45720" rIns="91440" bIns="45720" anchor="t" anchorCtr="0" upright="1">
                          <a:noAutofit/>
                        </wps:bodyPr>
                      </wps:wsp>
                      <wps:wsp>
                        <wps:cNvPr id="11293" name="Rectangle 12"/>
                        <wps:cNvSpPr>
                          <a:spLocks noChangeArrowheads="1"/>
                        </wps:cNvSpPr>
                        <wps:spPr bwMode="auto">
                          <a:xfrm>
                            <a:off x="571595" y="3085731"/>
                            <a:ext cx="2285571" cy="571705"/>
                          </a:xfrm>
                          <a:prstGeom prst="rect">
                            <a:avLst/>
                          </a:prstGeom>
                          <a:solidFill>
                            <a:srgbClr val="FFFFFF"/>
                          </a:solidFill>
                          <a:ln w="9525">
                            <a:solidFill>
                              <a:srgbClr val="000000"/>
                            </a:solidFill>
                            <a:miter lim="800000"/>
                            <a:headEnd/>
                            <a:tailEnd/>
                          </a:ln>
                        </wps:spPr>
                        <wps:txbx>
                          <w:txbxContent>
                            <w:p w14:paraId="7AB8A221" w14:textId="77777777" w:rsidR="00C35B0B" w:rsidRDefault="00C35B0B" w:rsidP="006C2404">
                              <w:pPr>
                                <w:ind w:left="708"/>
                                <w:jc w:val="center"/>
                              </w:pPr>
                              <w:r w:rsidRPr="00892C36">
                                <w:rPr>
                                  <w:sz w:val="20"/>
                                  <w:szCs w:val="20"/>
                                </w:rPr>
                                <w:t>Обеспечение финансирования возложенных</w:t>
                              </w:r>
                              <w:r>
                                <w:t xml:space="preserve"> </w:t>
                              </w:r>
                              <w:r w:rsidRPr="00892C36">
                                <w:rPr>
                                  <w:sz w:val="20"/>
                                  <w:szCs w:val="20"/>
                                </w:rPr>
                                <w:t>полномочий</w:t>
                              </w:r>
                            </w:p>
                          </w:txbxContent>
                        </wps:txbx>
                        <wps:bodyPr rot="0" vert="horz" wrap="square" lIns="91440" tIns="45720" rIns="91440" bIns="45720" anchor="t" anchorCtr="0" upright="1">
                          <a:noAutofit/>
                        </wps:bodyPr>
                      </wps:wsp>
                      <wps:wsp>
                        <wps:cNvPr id="11294" name="Rectangle 13"/>
                        <wps:cNvSpPr>
                          <a:spLocks noChangeArrowheads="1"/>
                        </wps:cNvSpPr>
                        <wps:spPr bwMode="auto">
                          <a:xfrm>
                            <a:off x="571595" y="3886282"/>
                            <a:ext cx="2285571" cy="571705"/>
                          </a:xfrm>
                          <a:prstGeom prst="rect">
                            <a:avLst/>
                          </a:prstGeom>
                          <a:solidFill>
                            <a:srgbClr val="FFFFFF"/>
                          </a:solidFill>
                          <a:ln w="9525">
                            <a:solidFill>
                              <a:srgbClr val="000000"/>
                            </a:solidFill>
                            <a:miter lim="800000"/>
                            <a:headEnd/>
                            <a:tailEnd/>
                          </a:ln>
                        </wps:spPr>
                        <wps:txbx>
                          <w:txbxContent>
                            <w:p w14:paraId="21E59342" w14:textId="77777777" w:rsidR="00C35B0B" w:rsidRPr="00892C36" w:rsidRDefault="00C35B0B" w:rsidP="006C2404">
                              <w:pPr>
                                <w:jc w:val="center"/>
                                <w:rPr>
                                  <w:sz w:val="20"/>
                                  <w:szCs w:val="20"/>
                                </w:rPr>
                              </w:pPr>
                              <w:r w:rsidRPr="00892C36">
                                <w:rPr>
                                  <w:sz w:val="20"/>
                                  <w:szCs w:val="20"/>
                                </w:rPr>
                                <w:t>Обеспечение сбалансированности бюджета</w:t>
                              </w:r>
                            </w:p>
                          </w:txbxContent>
                        </wps:txbx>
                        <wps:bodyPr rot="0" vert="horz" wrap="square" lIns="91440" tIns="45720" rIns="91440" bIns="45720" anchor="t" anchorCtr="0" upright="1">
                          <a:noAutofit/>
                        </wps:bodyPr>
                      </wps:wsp>
                      <wps:wsp>
                        <wps:cNvPr id="11295" name="Rectangle 14"/>
                        <wps:cNvSpPr>
                          <a:spLocks noChangeArrowheads="1"/>
                        </wps:cNvSpPr>
                        <wps:spPr bwMode="auto">
                          <a:xfrm>
                            <a:off x="3428762" y="1486269"/>
                            <a:ext cx="1715595" cy="456872"/>
                          </a:xfrm>
                          <a:prstGeom prst="rect">
                            <a:avLst/>
                          </a:prstGeom>
                          <a:solidFill>
                            <a:srgbClr val="FFFFFF"/>
                          </a:solidFill>
                          <a:ln w="9525">
                            <a:solidFill>
                              <a:srgbClr val="000000"/>
                            </a:solidFill>
                            <a:miter lim="800000"/>
                            <a:headEnd/>
                            <a:tailEnd/>
                          </a:ln>
                        </wps:spPr>
                        <wps:txbx>
                          <w:txbxContent>
                            <w:p w14:paraId="17B7B4F5" w14:textId="77777777" w:rsidR="00C35B0B" w:rsidRPr="00892C36" w:rsidRDefault="00C35B0B" w:rsidP="006C2404">
                              <w:pPr>
                                <w:jc w:val="center"/>
                                <w:rPr>
                                  <w:sz w:val="20"/>
                                  <w:szCs w:val="20"/>
                                </w:rPr>
                              </w:pPr>
                              <w:r w:rsidRPr="00892C36">
                                <w:rPr>
                                  <w:sz w:val="20"/>
                                  <w:szCs w:val="20"/>
                                </w:rPr>
                                <w:t>Совершенствование бюджетного процесса</w:t>
                              </w:r>
                            </w:p>
                          </w:txbxContent>
                        </wps:txbx>
                        <wps:bodyPr rot="0" vert="horz" wrap="square" lIns="91440" tIns="45720" rIns="91440" bIns="45720" anchor="t" anchorCtr="0" upright="1">
                          <a:noAutofit/>
                        </wps:bodyPr>
                      </wps:wsp>
                      <wps:wsp>
                        <wps:cNvPr id="11296" name="Rectangle 15"/>
                        <wps:cNvSpPr>
                          <a:spLocks noChangeArrowheads="1"/>
                        </wps:cNvSpPr>
                        <wps:spPr bwMode="auto">
                          <a:xfrm>
                            <a:off x="3428762" y="3053742"/>
                            <a:ext cx="1714786" cy="654549"/>
                          </a:xfrm>
                          <a:prstGeom prst="rect">
                            <a:avLst/>
                          </a:prstGeom>
                          <a:solidFill>
                            <a:srgbClr val="FFFFFF"/>
                          </a:solidFill>
                          <a:ln w="9525">
                            <a:solidFill>
                              <a:srgbClr val="000000"/>
                            </a:solidFill>
                            <a:miter lim="800000"/>
                            <a:headEnd/>
                            <a:tailEnd/>
                          </a:ln>
                        </wps:spPr>
                        <wps:txbx>
                          <w:txbxContent>
                            <w:p w14:paraId="5F16FD86" w14:textId="616B4203" w:rsidR="00C35B0B" w:rsidRDefault="00C35B0B" w:rsidP="006C2404">
                              <w:pPr>
                                <w:jc w:val="center"/>
                              </w:pPr>
                              <w:r w:rsidRPr="00892C36">
                                <w:rPr>
                                  <w:sz w:val="20"/>
                                  <w:szCs w:val="20"/>
                                </w:rPr>
                                <w:t>Планирование бюджетных средств</w:t>
                              </w:r>
                              <w:r>
                                <w:rPr>
                                  <w:sz w:val="20"/>
                                  <w:szCs w:val="20"/>
                                </w:rPr>
                                <w:t xml:space="preserve"> с использованием </w:t>
                              </w:r>
                              <w:proofErr w:type="spellStart"/>
                              <w:r>
                                <w:rPr>
                                  <w:sz w:val="20"/>
                                  <w:szCs w:val="20"/>
                                </w:rPr>
                                <w:t>программно</w:t>
                              </w:r>
                              <w:proofErr w:type="spellEnd"/>
                              <w:r>
                                <w:rPr>
                                  <w:sz w:val="20"/>
                                  <w:szCs w:val="20"/>
                                </w:rPr>
                                <w:t>–целевого метода</w:t>
                              </w:r>
                            </w:p>
                            <w:p w14:paraId="1008E59C" w14:textId="77777777" w:rsidR="00C35B0B" w:rsidRDefault="00C35B0B" w:rsidP="006C2404">
                              <w:pPr>
                                <w:jc w:val="center"/>
                              </w:pPr>
                            </w:p>
                          </w:txbxContent>
                        </wps:txbx>
                        <wps:bodyPr rot="0" vert="horz" wrap="square" lIns="91440" tIns="45720" rIns="91440" bIns="45720" anchor="t" anchorCtr="0" upright="1">
                          <a:noAutofit/>
                        </wps:bodyPr>
                      </wps:wsp>
                      <wps:wsp>
                        <wps:cNvPr id="11297" name="Rectangle 16"/>
                        <wps:cNvSpPr>
                          <a:spLocks noChangeArrowheads="1"/>
                        </wps:cNvSpPr>
                        <wps:spPr bwMode="auto">
                          <a:xfrm>
                            <a:off x="3428762" y="3886282"/>
                            <a:ext cx="1714786" cy="571705"/>
                          </a:xfrm>
                          <a:prstGeom prst="rect">
                            <a:avLst/>
                          </a:prstGeom>
                          <a:solidFill>
                            <a:srgbClr val="FFFFFF"/>
                          </a:solidFill>
                          <a:ln w="9525">
                            <a:solidFill>
                              <a:srgbClr val="000000"/>
                            </a:solidFill>
                            <a:miter lim="800000"/>
                            <a:headEnd/>
                            <a:tailEnd/>
                          </a:ln>
                        </wps:spPr>
                        <wps:txbx>
                          <w:txbxContent>
                            <w:p w14:paraId="54D3B8BE" w14:textId="77777777" w:rsidR="00C35B0B" w:rsidRDefault="00C35B0B" w:rsidP="006C2404">
                              <w:pPr>
                                <w:jc w:val="center"/>
                              </w:pPr>
                              <w:r w:rsidRPr="00892C36">
                                <w:rPr>
                                  <w:sz w:val="20"/>
                                  <w:szCs w:val="20"/>
                                </w:rPr>
                                <w:t>Встраивание в бюджетный процесс системы муниципального</w:t>
                              </w:r>
                              <w:r>
                                <w:t xml:space="preserve"> </w:t>
                              </w:r>
                              <w:r w:rsidRPr="00892C36">
                                <w:rPr>
                                  <w:sz w:val="20"/>
                                  <w:szCs w:val="20"/>
                                </w:rPr>
                                <w:t>заказа</w:t>
                              </w:r>
                            </w:p>
                            <w:p w14:paraId="59633F51" w14:textId="77777777" w:rsidR="00C35B0B" w:rsidRPr="00892C36" w:rsidRDefault="00C35B0B" w:rsidP="006C2404">
                              <w:pPr>
                                <w:jc w:val="center"/>
                                <w:rPr>
                                  <w:sz w:val="20"/>
                                  <w:szCs w:val="20"/>
                                </w:rPr>
                              </w:pPr>
                            </w:p>
                          </w:txbxContent>
                        </wps:txbx>
                        <wps:bodyPr rot="0" vert="horz" wrap="square" lIns="91440" tIns="45720" rIns="91440" bIns="45720" anchor="t" anchorCtr="0" upright="1">
                          <a:noAutofit/>
                        </wps:bodyPr>
                      </wps:wsp>
                      <wps:wsp>
                        <wps:cNvPr id="11298" name="Line 17"/>
                        <wps:cNvCnPr>
                          <a:cxnSpLocks noChangeShapeType="1"/>
                        </wps:cNvCnPr>
                        <wps:spPr bwMode="auto">
                          <a:xfrm>
                            <a:off x="1943100" y="571705"/>
                            <a:ext cx="810" cy="228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99" name="Line 18"/>
                        <wps:cNvCnPr>
                          <a:cxnSpLocks noChangeShapeType="1"/>
                        </wps:cNvCnPr>
                        <wps:spPr bwMode="auto">
                          <a:xfrm>
                            <a:off x="4000357" y="571705"/>
                            <a:ext cx="810" cy="228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0" name="Line 19"/>
                        <wps:cNvCnPr>
                          <a:cxnSpLocks noChangeShapeType="1"/>
                        </wps:cNvCnPr>
                        <wps:spPr bwMode="auto">
                          <a:xfrm flipH="1">
                            <a:off x="228314" y="1028577"/>
                            <a:ext cx="4574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1" name="Line 20"/>
                        <wps:cNvCnPr>
                          <a:cxnSpLocks noChangeShapeType="1"/>
                        </wps:cNvCnPr>
                        <wps:spPr bwMode="auto">
                          <a:xfrm>
                            <a:off x="228314" y="1028577"/>
                            <a:ext cx="810" cy="30865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2" name="Line 21"/>
                        <wps:cNvCnPr>
                          <a:cxnSpLocks noChangeShapeType="1"/>
                        </wps:cNvCnPr>
                        <wps:spPr bwMode="auto">
                          <a:xfrm>
                            <a:off x="228314" y="4115128"/>
                            <a:ext cx="34328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3" name="Line 22"/>
                        <wps:cNvCnPr>
                          <a:cxnSpLocks noChangeShapeType="1"/>
                        </wps:cNvCnPr>
                        <wps:spPr bwMode="auto">
                          <a:xfrm>
                            <a:off x="228314" y="3314577"/>
                            <a:ext cx="34328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4" name="Line 23"/>
                        <wps:cNvCnPr>
                          <a:cxnSpLocks noChangeShapeType="1"/>
                        </wps:cNvCnPr>
                        <wps:spPr bwMode="auto">
                          <a:xfrm>
                            <a:off x="228314" y="2628859"/>
                            <a:ext cx="34328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5" name="Line 24"/>
                        <wps:cNvCnPr>
                          <a:cxnSpLocks noChangeShapeType="1"/>
                        </wps:cNvCnPr>
                        <wps:spPr bwMode="auto">
                          <a:xfrm>
                            <a:off x="228314" y="1829128"/>
                            <a:ext cx="34328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6" name="Line 25"/>
                        <wps:cNvCnPr>
                          <a:cxnSpLocks noChangeShapeType="1"/>
                        </wps:cNvCnPr>
                        <wps:spPr bwMode="auto">
                          <a:xfrm>
                            <a:off x="5371862" y="1028577"/>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7" name="Line 26"/>
                        <wps:cNvCnPr>
                          <a:cxnSpLocks noChangeShapeType="1"/>
                        </wps:cNvCnPr>
                        <wps:spPr bwMode="auto">
                          <a:xfrm>
                            <a:off x="5143548" y="1028577"/>
                            <a:ext cx="34247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8" name="Line 27"/>
                        <wps:cNvCnPr>
                          <a:cxnSpLocks noChangeShapeType="1"/>
                        </wps:cNvCnPr>
                        <wps:spPr bwMode="auto">
                          <a:xfrm>
                            <a:off x="5486019" y="1028577"/>
                            <a:ext cx="810" cy="30865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9" name="Line 28"/>
                        <wps:cNvCnPr>
                          <a:cxnSpLocks noChangeShapeType="1"/>
                        </wps:cNvCnPr>
                        <wps:spPr bwMode="auto">
                          <a:xfrm flipH="1">
                            <a:off x="5143548" y="4115128"/>
                            <a:ext cx="34247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0" name="Line 29"/>
                        <wps:cNvCnPr>
                          <a:cxnSpLocks noChangeShapeType="1"/>
                        </wps:cNvCnPr>
                        <wps:spPr bwMode="auto">
                          <a:xfrm flipH="1">
                            <a:off x="5143548" y="1714295"/>
                            <a:ext cx="34247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1" name="Line 30"/>
                        <wps:cNvCnPr>
                          <a:cxnSpLocks noChangeShapeType="1"/>
                        </wps:cNvCnPr>
                        <wps:spPr bwMode="auto">
                          <a:xfrm flipH="1">
                            <a:off x="5143548" y="3358870"/>
                            <a:ext cx="34247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2" name="Line 31"/>
                        <wps:cNvCnPr>
                          <a:cxnSpLocks noChangeShapeType="1"/>
                        </wps:cNvCnPr>
                        <wps:spPr bwMode="auto">
                          <a:xfrm flipH="1">
                            <a:off x="5143548" y="2546015"/>
                            <a:ext cx="342471"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3" name="Rectangle 32"/>
                        <wps:cNvSpPr>
                          <a:spLocks noChangeArrowheads="1"/>
                        </wps:cNvSpPr>
                        <wps:spPr bwMode="auto">
                          <a:xfrm>
                            <a:off x="3428762" y="2292562"/>
                            <a:ext cx="1746361" cy="533154"/>
                          </a:xfrm>
                          <a:prstGeom prst="rect">
                            <a:avLst/>
                          </a:prstGeom>
                          <a:solidFill>
                            <a:srgbClr val="FFFFFF"/>
                          </a:solidFill>
                          <a:ln w="9525">
                            <a:solidFill>
                              <a:srgbClr val="000000"/>
                            </a:solidFill>
                            <a:miter lim="800000"/>
                            <a:headEnd/>
                            <a:tailEnd/>
                          </a:ln>
                        </wps:spPr>
                        <wps:txbx>
                          <w:txbxContent>
                            <w:p w14:paraId="2050498C" w14:textId="77777777" w:rsidR="00C35B0B" w:rsidRDefault="00C35B0B" w:rsidP="006C2404">
                              <w:pPr>
                                <w:jc w:val="center"/>
                                <w:rPr>
                                  <w:sz w:val="20"/>
                                  <w:szCs w:val="20"/>
                                </w:rPr>
                              </w:pPr>
                              <w:r>
                                <w:rPr>
                                  <w:sz w:val="20"/>
                                  <w:szCs w:val="20"/>
                                </w:rPr>
                                <w:t xml:space="preserve">Казначейское </w:t>
                              </w:r>
                            </w:p>
                            <w:p w14:paraId="43224146" w14:textId="77777777" w:rsidR="00C35B0B" w:rsidRDefault="00C35B0B" w:rsidP="006C2404">
                              <w:pPr>
                                <w:jc w:val="center"/>
                              </w:pPr>
                              <w:r>
                                <w:rPr>
                                  <w:sz w:val="20"/>
                                  <w:szCs w:val="20"/>
                                </w:rPr>
                                <w:t>исполнение бюджета</w:t>
                              </w:r>
                            </w:p>
                          </w:txbxContent>
                        </wps:txbx>
                        <wps:bodyPr rot="0" vert="horz" wrap="square" lIns="91440" tIns="45720" rIns="91440" bIns="45720" anchor="t" anchorCtr="0" upright="1">
                          <a:noAutofit/>
                        </wps:bodyPr>
                      </wps:wsp>
                    </wpc:wpc>
                  </a:graphicData>
                </a:graphic>
              </wp:inline>
            </w:drawing>
          </mc:Choice>
          <mc:Fallback xmlns:cx1="http://schemas.microsoft.com/office/drawing/2015/9/8/chartex">
            <w:pict>
              <v:group w14:anchorId="214FDAD9" id="Полотно 11314" o:spid="_x0000_s1033" editas="canvas" style="width:459pt;height:5in;mso-position-horizontal-relative:char;mso-position-vertical-relative:line" coordsize="58293,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width:58293;height:45720;visibility:visible;mso-wrap-style:square">
                  <v:fill o:detectmouseclick="t"/>
                  <v:path o:connecttype="none"/>
                </v:shape>
                <v:rect id="Rectangle 7" o:spid="_x0000_s1035" style="position:absolute;left:15998;top:1140;width:26304;height: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">
                  <v:textbox>
                    <w:txbxContent>
                      <w:p w14:paraId="42C5F129" w14:textId="77777777" w:rsidR="00C35B0B" w:rsidRPr="003F0FBB" w:rsidRDefault="00C35B0B" w:rsidP="006C2404">
                        <w:pPr>
                          <w:jc w:val="center"/>
                          <w:rPr>
                            <w:sz w:val="20"/>
                            <w:szCs w:val="20"/>
                          </w:rPr>
                        </w:pPr>
                        <w:r w:rsidRPr="003F0FBB">
                          <w:rPr>
                            <w:sz w:val="20"/>
                            <w:szCs w:val="20"/>
                          </w:rPr>
                          <w:t>Цели и инструменты муниципальной финансовой политики</w:t>
                        </w:r>
                      </w:p>
                    </w:txbxContent>
                  </v:textbox>
                </v:rect>
                <v:rect id="Rectangle 8" o:spid="_x0000_s1036" style="position:absolute;left:6857;top:7997;width:18289;height: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">
                  <v:textbox>
                    <w:txbxContent>
                      <w:p w14:paraId="213A470F" w14:textId="77777777" w:rsidR="00C35B0B" w:rsidRPr="003F0FBB" w:rsidRDefault="00C35B0B" w:rsidP="006C2404">
                        <w:pPr>
                          <w:jc w:val="center"/>
                          <w:rPr>
                            <w:sz w:val="20"/>
                            <w:szCs w:val="20"/>
                          </w:rPr>
                        </w:pPr>
                        <w:r w:rsidRPr="003F0FBB">
                          <w:rPr>
                            <w:sz w:val="20"/>
                            <w:szCs w:val="20"/>
                          </w:rPr>
                          <w:t>Цели</w:t>
                        </w:r>
                      </w:p>
                    </w:txbxContent>
                  </v:textbox>
                </v:rect>
                <v:rect id="Rectangle 9" o:spid="_x0000_s1037" style="position:absolute;left:34287;top:7997;width:17148;height: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">
                  <v:textbox>
                    <w:txbxContent>
                      <w:p w14:paraId="3FD36675" w14:textId="77777777" w:rsidR="00C35B0B" w:rsidRPr="003F0FBB" w:rsidRDefault="00C35B0B" w:rsidP="006C2404">
                        <w:pPr>
                          <w:jc w:val="center"/>
                          <w:rPr>
                            <w:sz w:val="20"/>
                            <w:szCs w:val="20"/>
                          </w:rPr>
                        </w:pPr>
                        <w:r w:rsidRPr="003F0FBB">
                          <w:rPr>
                            <w:sz w:val="20"/>
                            <w:szCs w:val="20"/>
                          </w:rPr>
                          <w:t>Инструменты</w:t>
                        </w:r>
                      </w:p>
                    </w:txbxContent>
                  </v:textbox>
                </v:rect>
                <v:rect id="Rectangle 10" o:spid="_x0000_s1038" style="position:absolute;left:5715;top:13714;width:22856;height:8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">
                  <v:textbox>
                    <w:txbxContent>
                      <w:p w14:paraId="3FC7FF59" w14:textId="77777777" w:rsidR="00C35B0B" w:rsidRPr="00892C36" w:rsidRDefault="00C35B0B" w:rsidP="006C2404">
                        <w:pPr>
                          <w:jc w:val="center"/>
                          <w:rPr>
                            <w:sz w:val="20"/>
                            <w:szCs w:val="20"/>
                          </w:rPr>
                        </w:pPr>
                        <w:r w:rsidRPr="00892C36">
                          <w:rPr>
                            <w:sz w:val="20"/>
                            <w:szCs w:val="20"/>
                          </w:rPr>
                          <w:t>Обеспечение текущих расходов бюджета для достижения качества жизни населения на уровне не ниже минимальных</w:t>
                        </w:r>
                        <w:r>
                          <w:t xml:space="preserve"> </w:t>
                        </w:r>
                        <w:r w:rsidRPr="00892C36">
                          <w:rPr>
                            <w:sz w:val="20"/>
                            <w:szCs w:val="20"/>
                          </w:rPr>
                          <w:t>социальных стандартов</w:t>
                        </w:r>
                      </w:p>
                    </w:txbxContent>
                  </v:textbox>
                </v:rect>
                <v:rect id="Rectangle 11" o:spid="_x0000_s1039" style="position:absolute;left:5715;top:22860;width:22856;height:5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">
                  <v:textbox>
                    <w:txbxContent>
                      <w:p w14:paraId="5528F7D3" w14:textId="77777777" w:rsidR="00C35B0B" w:rsidRPr="00892C36" w:rsidRDefault="00C35B0B" w:rsidP="006C2404">
                        <w:pPr>
                          <w:jc w:val="center"/>
                          <w:rPr>
                            <w:sz w:val="20"/>
                            <w:szCs w:val="20"/>
                          </w:rPr>
                        </w:pPr>
                        <w:r w:rsidRPr="00892C36">
                          <w:rPr>
                            <w:sz w:val="20"/>
                            <w:szCs w:val="20"/>
                          </w:rPr>
                          <w:t>Обеспечение формирования бюджета развития для решения перспективных задач</w:t>
                        </w:r>
                      </w:p>
                    </w:txbxContent>
                  </v:textbox>
                </v:rect>
                <v:rect id="Rectangle 12" o:spid="_x0000_s1040" style="position:absolute;left:5715;top:30857;width:22856;height:5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">
                  <v:textbox>
                    <w:txbxContent>
                      <w:p w14:paraId="7AB8A221" w14:textId="77777777" w:rsidR="00C35B0B" w:rsidRDefault="00C35B0B" w:rsidP="006C2404">
                        <w:pPr>
                          <w:ind w:left="708"/>
                          <w:jc w:val="center"/>
                        </w:pPr>
                        <w:r w:rsidRPr="00892C36">
                          <w:rPr>
                            <w:sz w:val="20"/>
                            <w:szCs w:val="20"/>
                          </w:rPr>
                          <w:t>Обеспечение финансирования возложенных</w:t>
                        </w:r>
                        <w:r>
                          <w:t xml:space="preserve"> </w:t>
                        </w:r>
                        <w:r w:rsidRPr="00892C36">
                          <w:rPr>
                            <w:sz w:val="20"/>
                            <w:szCs w:val="20"/>
                          </w:rPr>
                          <w:t>полномочий</w:t>
                        </w:r>
                      </w:p>
                    </w:txbxContent>
                  </v:textbox>
                </v:rect>
                <v:rect id="Rectangle 13" o:spid="_x0000_s1041" style="position:absolute;left:5715;top:38862;width:22856;height:5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">
                  <v:textbox>
                    <w:txbxContent>
                      <w:p w14:paraId="21E59342" w14:textId="77777777" w:rsidR="00C35B0B" w:rsidRPr="00892C36" w:rsidRDefault="00C35B0B" w:rsidP="006C2404">
                        <w:pPr>
                          <w:jc w:val="center"/>
                          <w:rPr>
                            <w:sz w:val="20"/>
                            <w:szCs w:val="20"/>
                          </w:rPr>
                        </w:pPr>
                        <w:r w:rsidRPr="00892C36">
                          <w:rPr>
                            <w:sz w:val="20"/>
                            <w:szCs w:val="20"/>
                          </w:rPr>
                          <w:t>Обеспечение сбалансированности бюджета</w:t>
                        </w:r>
                      </w:p>
                    </w:txbxContent>
                  </v:textbox>
                </v:rect>
                <v:rect id="Rectangle 14" o:spid="_x0000_s1042" style="position:absolute;left:34287;top:14862;width:17156;height:4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">
                  <v:textbox>
                    <w:txbxContent>
                      <w:p w14:paraId="17B7B4F5" w14:textId="77777777" w:rsidR="00C35B0B" w:rsidRPr="00892C36" w:rsidRDefault="00C35B0B" w:rsidP="006C2404">
                        <w:pPr>
                          <w:jc w:val="center"/>
                          <w:rPr>
                            <w:sz w:val="20"/>
                            <w:szCs w:val="20"/>
                          </w:rPr>
                        </w:pPr>
                        <w:r w:rsidRPr="00892C36">
                          <w:rPr>
                            <w:sz w:val="20"/>
                            <w:szCs w:val="20"/>
                          </w:rPr>
                          <w:t>Совершенствование бюджетного процесса</w:t>
                        </w:r>
                      </w:p>
                    </w:txbxContent>
                  </v:textbox>
                </v:rect>
                <v:rect id="Rectangle 15" o:spid="_x0000_s1043" style="position:absolute;left:34287;top:30537;width:17148;height:6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">
                  <v:textbox>
                    <w:txbxContent>
                      <w:p w14:paraId="5F16FD86" w14:textId="616B4203" w:rsidR="00C35B0B" w:rsidRDefault="00C35B0B" w:rsidP="006C2404">
                        <w:pPr>
                          <w:jc w:val="center"/>
                        </w:pPr>
                        <w:r w:rsidRPr="00892C36">
                          <w:rPr>
                            <w:sz w:val="20"/>
                            <w:szCs w:val="20"/>
                          </w:rPr>
                          <w:t>Планирование бюджетных средств</w:t>
                        </w:r>
                        <w:r>
                          <w:rPr>
                            <w:sz w:val="20"/>
                            <w:szCs w:val="20"/>
                          </w:rPr>
                          <w:t xml:space="preserve"> с использованием </w:t>
                        </w:r>
                        <w:proofErr w:type="spellStart"/>
                        <w:r>
                          <w:rPr>
                            <w:sz w:val="20"/>
                            <w:szCs w:val="20"/>
                          </w:rPr>
                          <w:t>программно</w:t>
                        </w:r>
                        <w:proofErr w:type="spellEnd"/>
                        <w:r>
                          <w:rPr>
                            <w:sz w:val="20"/>
                            <w:szCs w:val="20"/>
                          </w:rPr>
                          <w:t>–целевого метода</w:t>
                        </w:r>
                      </w:p>
                      <w:p w14:paraId="1008E59C" w14:textId="77777777" w:rsidR="00C35B0B" w:rsidRDefault="00C35B0B" w:rsidP="006C2404">
                        <w:pPr>
                          <w:jc w:val="center"/>
                        </w:pPr>
                      </w:p>
                    </w:txbxContent>
                  </v:textbox>
                </v:rect>
                <v:rect id="Rectangle 16" o:spid="_x0000_s1044" style="position:absolute;left:34287;top:38862;width:17148;height:5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">
                  <v:textbox>
                    <w:txbxContent>
                      <w:p w14:paraId="54D3B8BE" w14:textId="77777777" w:rsidR="00C35B0B" w:rsidRDefault="00C35B0B" w:rsidP="006C2404">
                        <w:pPr>
                          <w:jc w:val="center"/>
                        </w:pPr>
                        <w:r w:rsidRPr="00892C36">
                          <w:rPr>
                            <w:sz w:val="20"/>
                            <w:szCs w:val="20"/>
                          </w:rPr>
                          <w:t>Встраивание в бюджетный процесс системы муниципального</w:t>
                        </w:r>
                        <w:r>
                          <w:t xml:space="preserve"> </w:t>
                        </w:r>
                        <w:r w:rsidRPr="00892C36">
                          <w:rPr>
                            <w:sz w:val="20"/>
                            <w:szCs w:val="20"/>
                          </w:rPr>
                          <w:t>заказа</w:t>
                        </w:r>
                      </w:p>
                      <w:p w14:paraId="59633F51" w14:textId="77777777" w:rsidR="00C35B0B" w:rsidRPr="00892C36" w:rsidRDefault="00C35B0B" w:rsidP="006C2404">
                        <w:pPr>
                          <w:jc w:val="center"/>
                          <w:rPr>
                            <w:sz w:val="20"/>
                            <w:szCs w:val="20"/>
                          </w:rPr>
                        </w:pPr>
                      </w:p>
                    </w:txbxContent>
                  </v:textbox>
                </v:rect>
                <v:line id="Line 17" o:spid="_x0000_s1045" style="position:absolute;visibility:visible;mso-wrap-style:square" from="19431,5717" to="19439,8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"/>
                <v:line id="Line 18" o:spid="_x0000_s1046" style="position:absolute;visibility:visible;mso-wrap-style:square" from="40003,5717" to="40011,8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"/>
                <v:line id="Line 19" o:spid="_x0000_s1047" style="position:absolute;flip:x;visibility:visible;mso-wrap-style:square" from="2283,10285" to="6857,10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"/>
                <v:line id="Line 20" o:spid="_x0000_s1048" style="position:absolute;visibility:visible;mso-wrap-style:square" from="2283,10285" to="2291,41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"/>
                <v:line id="Line 21" o:spid="_x0000_s1049" style="position:absolute;visibility:visible;mso-wrap-style:square" from="2283,41151" to="5715,41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"/>
                <v:line id="Line 22" o:spid="_x0000_s1050" style="position:absolute;visibility:visible;mso-wrap-style:square" from="2283,33145" to="5715,3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"/>
                <v:line id="Line 23" o:spid="_x0000_s1051" style="position:absolute;visibility:visible;mso-wrap-style:square" from="2283,26288" to="5715,26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"/>
                <v:line id="Line 24" o:spid="_x0000_s1052" style="position:absolute;visibility:visible;mso-wrap-style:square" from="2283,18291" to="5715,18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"/>
                <v:line id="Line 25" o:spid="_x0000_s1053" style="position:absolute;visibility:visible;mso-wrap-style:square" from="53718,10285" to="53718,10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"/>
                <v:line id="Line 26" o:spid="_x0000_s1054" style="position:absolute;visibility:visible;mso-wrap-style:square" from="51435,10285" to="54860,10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"/>
                <v:line id="Line 27" o:spid="_x0000_s1055" style="position:absolute;visibility:visible;mso-wrap-style:square" from="54860,10285" to="54868,41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"/>
                <v:line id="Line 28" o:spid="_x0000_s1056" style="position:absolute;flip:x;visibility:visible;mso-wrap-style:square" from="51435,41151" to="54860,41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"/>
                <v:line id="Line 29" o:spid="_x0000_s1057" style="position:absolute;flip:x;visibility:visible;mso-wrap-style:square" from="51435,17142" to="54860,17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"/>
                <v:line id="Line 30" o:spid="_x0000_s1058" style="position:absolute;flip:x;visibility:visible;mso-wrap-style:square" from="51435,33588" to="54860,3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"/>
                <v:line id="Line 31" o:spid="_x0000_s1059" style="position:absolute;flip:x;visibility:visible;mso-wrap-style:square" from="51435,25460" to="54860,25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"/>
                <v:rect id="Rectangle 32" o:spid="_x0000_s1060" style="position:absolute;left:34287;top:22925;width:17464;height:5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">
                  <v:textbox>
                    <w:txbxContent>
                      <w:p w14:paraId="2050498C" w14:textId="77777777" w:rsidR="00C35B0B" w:rsidRDefault="00C35B0B" w:rsidP="006C2404">
                        <w:pPr>
                          <w:jc w:val="center"/>
                          <w:rPr>
                            <w:sz w:val="20"/>
                            <w:szCs w:val="20"/>
                          </w:rPr>
                        </w:pPr>
                        <w:r>
                          <w:rPr>
                            <w:sz w:val="20"/>
                            <w:szCs w:val="20"/>
                          </w:rPr>
                          <w:t xml:space="preserve">Казначейское </w:t>
                        </w:r>
                      </w:p>
                      <w:p w14:paraId="43224146" w14:textId="77777777" w:rsidR="00C35B0B" w:rsidRDefault="00C35B0B" w:rsidP="006C2404">
                        <w:pPr>
                          <w:jc w:val="center"/>
                        </w:pPr>
                        <w:r>
                          <w:rPr>
                            <w:sz w:val="20"/>
                            <w:szCs w:val="20"/>
                          </w:rPr>
                          <w:t>исполнение бюджета</w:t>
                        </w:r>
                      </w:p>
                    </w:txbxContent>
                  </v:textbox>
                </v:rect>
                <w10:anchorlock/>
              </v:group>
            </w:pict>
          </mc:Fallback>
        </mc:AlternateContent>
      </w:r>
    </w:p>
    <w:p w14:paraId="2D5B39BE" w14:textId="77777777" w:rsidR="006C2404" w:rsidRDefault="006C2404" w:rsidP="006C2404">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0D04CC5E" w14:textId="77777777" w:rsidR="006566F9"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Система целей муниципальной финансовой политики логически вытекает из общей задачи обеспечения финансовыми средствами исполнения собственных полномочий муниципального образования, его комплексного и устойчивого социально</w:t>
      </w:r>
      <w:r w:rsidR="00ED0EA1">
        <w:rPr>
          <w:sz w:val="28"/>
          <w:szCs w:val="28"/>
        </w:rPr>
        <w:t>–</w:t>
      </w:r>
      <w:r w:rsidRPr="006C2404">
        <w:rPr>
          <w:sz w:val="28"/>
          <w:szCs w:val="28"/>
        </w:rPr>
        <w:t>экономического развития, а также исполнения полномочий, возложенных в установленном порядке на муници</w:t>
      </w:r>
      <w:r>
        <w:rPr>
          <w:sz w:val="28"/>
          <w:szCs w:val="28"/>
        </w:rPr>
        <w:t>пальное образование.</w:t>
      </w:r>
    </w:p>
    <w:p w14:paraId="76449460" w14:textId="7A785129" w:rsidR="006566F9"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Бюджетный процесс в муниципальном образовании </w:t>
      </w:r>
      <w:r w:rsidR="00815C11">
        <w:rPr>
          <w:sz w:val="28"/>
          <w:szCs w:val="28"/>
        </w:rPr>
        <w:t>–</w:t>
      </w:r>
      <w:r w:rsidRPr="006C2404">
        <w:rPr>
          <w:sz w:val="28"/>
          <w:szCs w:val="28"/>
        </w:rPr>
        <w:t xml:space="preserve"> это деятельность органов местного самоуправления по составлению и рассмотрению проекта муниципального бюджета, его утверждению, исполнению и контролю за исполнением. Эффективная организация бюджетного процесса на всех его стадиях позволяет привлекать в бюджет дополнительные источники доходов и обеспечивать экономное расходование бюджетных средств.</w:t>
      </w:r>
    </w:p>
    <w:p w14:paraId="1A501A3A" w14:textId="77777777" w:rsidR="006566F9"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соответствие с положением о бюджетном процессе, утвержденным Решением Собрания депутатов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от 22.09.2008 г. № 16</w:t>
      </w:r>
      <w:r w:rsidR="006566F9">
        <w:rPr>
          <w:sz w:val="28"/>
          <w:szCs w:val="28"/>
        </w:rPr>
        <w:t>-</w:t>
      </w:r>
      <w:r w:rsidRPr="006C2404">
        <w:rPr>
          <w:sz w:val="28"/>
          <w:szCs w:val="28"/>
        </w:rPr>
        <w:t xml:space="preserve">49 «Об утверждении Положения о бюджетном процессе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проект бюджета составляется на три года.</w:t>
      </w:r>
    </w:p>
    <w:p w14:paraId="553A27D5" w14:textId="2FA8FB3E" w:rsidR="006566F9" w:rsidRDefault="006C2404"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Переход на новый уровень управления муниципальными финансами в муниципальном образовании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производился поэтапно с 2014 года. Суть его состоит в смещении акцентов бюджетного процесса от управления бюджетными ресурсами (затратами) к управлению результатами путем повышения ответственности и расширения самостоятельности участников бюджетного процесса в рамках долгосрочных ориентиров. Достигалось это путем внедрения бюджетирования, ориентированного на результат, которое позволило осуществить переход от бюджетирования со сметным финансированием деятельности к бюджетированию по программам, направленным на достижение измеримых конечных социально</w:t>
      </w:r>
      <w:r w:rsidR="00ED0EA1">
        <w:rPr>
          <w:sz w:val="28"/>
          <w:szCs w:val="28"/>
        </w:rPr>
        <w:t>–</w:t>
      </w:r>
      <w:r w:rsidRPr="006C2404">
        <w:rPr>
          <w:sz w:val="28"/>
          <w:szCs w:val="28"/>
        </w:rPr>
        <w:t>значимых результатов. При этом основным инструментом при бюджетировании являлся программно</w:t>
      </w:r>
      <w:r w:rsidR="00815C11">
        <w:rPr>
          <w:sz w:val="28"/>
          <w:szCs w:val="28"/>
        </w:rPr>
        <w:t>-</w:t>
      </w:r>
      <w:r w:rsidRPr="006C2404">
        <w:rPr>
          <w:sz w:val="28"/>
          <w:szCs w:val="28"/>
        </w:rPr>
        <w:t>целевой метод бюджетного планирования. Оно представляет собой метод планирования, исполнения бюджета и бюджетного контроля, обеспечивающий распределение бюджетных средств, исходя из общественной значимости ожидаемых и конкретных результатов их использования с учетом приоритетов государственной экономической политики. В свою очередь планирование расходов бюджетов, с целью предоставления общественных благ, реализуется с помощью различных методов бюджетного планирования. Таким образом, программно</w:t>
      </w:r>
      <w:r w:rsidR="00815C11">
        <w:rPr>
          <w:sz w:val="28"/>
          <w:szCs w:val="28"/>
        </w:rPr>
        <w:t>-</w:t>
      </w:r>
      <w:r w:rsidRPr="006C2404">
        <w:rPr>
          <w:sz w:val="28"/>
          <w:szCs w:val="28"/>
        </w:rPr>
        <w:t>целевой метод является одним из способов реализации системы бюджетирования, ориентированного на результат.</w:t>
      </w:r>
    </w:p>
    <w:p w14:paraId="5B656389" w14:textId="77777777" w:rsidR="006566F9" w:rsidRDefault="006566F9"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Pr>
          <w:sz w:val="28"/>
          <w:szCs w:val="28"/>
        </w:rPr>
        <w:t>З</w:t>
      </w:r>
      <w:r w:rsidR="006C2404" w:rsidRPr="006C2404">
        <w:rPr>
          <w:sz w:val="28"/>
          <w:szCs w:val="28"/>
        </w:rPr>
        <w:t xml:space="preserve">начительная часть средств бюджета муниципального образования рабочий поселок Первомайский </w:t>
      </w:r>
      <w:proofErr w:type="spellStart"/>
      <w:r w:rsidR="006C2404" w:rsidRPr="006C2404">
        <w:rPr>
          <w:sz w:val="28"/>
          <w:szCs w:val="28"/>
        </w:rPr>
        <w:t>Щекинского</w:t>
      </w:r>
      <w:proofErr w:type="spellEnd"/>
      <w:r w:rsidR="006C2404" w:rsidRPr="006C2404">
        <w:rPr>
          <w:sz w:val="28"/>
          <w:szCs w:val="28"/>
        </w:rPr>
        <w:t xml:space="preserve"> района направляется на содержание социальной сферы с учетом необходимости безусловного исполнения требований Указов Президента РФ в области реализации социальной политики. За последние три года рост заработной платы работников учреждений культуры составил 26,2%</w:t>
      </w:r>
      <w:r>
        <w:rPr>
          <w:sz w:val="28"/>
          <w:szCs w:val="28"/>
        </w:rPr>
        <w:t xml:space="preserve">. </w:t>
      </w:r>
    </w:p>
    <w:p w14:paraId="003368DB" w14:textId="2BED3A4E" w:rsidR="006C2404" w:rsidRPr="006C2404" w:rsidRDefault="006C2404"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целях информирования населения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об основных положениях  главного финансового документа</w:t>
      </w:r>
      <w:r w:rsidR="00815C11">
        <w:rPr>
          <w:sz w:val="28"/>
          <w:szCs w:val="28"/>
        </w:rPr>
        <w:t xml:space="preserve"> </w:t>
      </w:r>
      <w:r w:rsidRPr="006C2404">
        <w:rPr>
          <w:sz w:val="28"/>
          <w:szCs w:val="28"/>
        </w:rPr>
        <w:t>–</w:t>
      </w:r>
      <w:r w:rsidR="00815C11">
        <w:rPr>
          <w:sz w:val="28"/>
          <w:szCs w:val="28"/>
        </w:rPr>
        <w:t xml:space="preserve"> </w:t>
      </w:r>
      <w:r w:rsidRPr="006C2404">
        <w:rPr>
          <w:sz w:val="28"/>
          <w:szCs w:val="28"/>
        </w:rPr>
        <w:t xml:space="preserve">бюджета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на официальном портале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w:t>
      </w:r>
      <w:hyperlink r:id="rId60" w:history="1">
        <w:r w:rsidRPr="006C2404">
          <w:rPr>
            <w:rStyle w:val="af6"/>
            <w:sz w:val="28"/>
            <w:szCs w:val="28"/>
          </w:rPr>
          <w:t>http://pervomayskiy</w:t>
        </w:r>
        <w:r w:rsidR="00ED0EA1">
          <w:rPr>
            <w:rStyle w:val="af6"/>
            <w:sz w:val="28"/>
            <w:szCs w:val="28"/>
          </w:rPr>
          <w:t>–</w:t>
        </w:r>
        <w:r w:rsidRPr="006C2404">
          <w:rPr>
            <w:rStyle w:val="af6"/>
            <w:sz w:val="28"/>
            <w:szCs w:val="28"/>
          </w:rPr>
          <w:t>mo.ru/</w:t>
        </w:r>
      </w:hyperlink>
      <w:r w:rsidRPr="006C2404">
        <w:rPr>
          <w:sz w:val="28"/>
          <w:szCs w:val="28"/>
        </w:rPr>
        <w:t xml:space="preserve"> ежегодно размещается  информационный сборник «Бюджет для граждан»</w:t>
      </w:r>
      <w:r w:rsidRPr="006C2404">
        <w:rPr>
          <w:i/>
          <w:sz w:val="28"/>
          <w:szCs w:val="28"/>
        </w:rPr>
        <w:t>,</w:t>
      </w:r>
      <w:r w:rsidRPr="006C2404">
        <w:rPr>
          <w:sz w:val="28"/>
          <w:szCs w:val="28"/>
        </w:rPr>
        <w:t xml:space="preserve"> где в доступной форме представлено описание доходов, расходов бюджета и их  структуры, приоритетные направления расходования бюджетных средств, объемы бюджетных ассигнований, направляемых на финансирование социально – значимых мероприятий в сфере культуры, физической культуры, спорта и в других сферах. «Бюджет для граждан» нацелен на широкий круг пользователей – всех граждан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интересы которых в той или иной мере затронуты бюджетом поселения.</w:t>
      </w:r>
    </w:p>
    <w:p w14:paraId="437115CB" w14:textId="77777777" w:rsidR="006566F9" w:rsidRDefault="006C2404"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Организация исполнения бюджета в рамках поставленных задач по кассовому обслуживанию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потребовала систематического осуществления предварительного и текущего контроля целевого использования средств, полученных муниципальными учреждениями из бюджета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w:t>
      </w:r>
    </w:p>
    <w:p w14:paraId="158B8063" w14:textId="7D7A53EF" w:rsidR="006566F9" w:rsidRDefault="006C2404"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При выполнении операций по исполнению бюджета вопрос организации муниципального заказа играет важную роль, так как тесно связан с бюджетным процессом. Муниципальный заказ в широком понимании характеризуется как идеология формирования и исполнения расходной части бюджета. При исполнении бюджета стоимость каждой позиции муниципального заказа уже внесена в базу данных бюджетной росписи. При заключении конкретного контракта по средствам автоматизированной системы «Бюджет поселение» осуществляется автоматизированная сверка суммы контракта с предусмотренной в бюджетной росписи и блокируется заключение контрактов, превышающих выделенные лимиты ассигнований. Реализация взаимосвязи муниципального заказа с бюджетной росписью позволила установить надежный контроль за обоснованностью контрактов и финансированием обязательств бюджета по их оплате. Начиная с 2015</w:t>
      </w:r>
      <w:r w:rsidR="00815C11">
        <w:rPr>
          <w:sz w:val="28"/>
          <w:szCs w:val="28"/>
        </w:rPr>
        <w:t xml:space="preserve"> </w:t>
      </w:r>
      <w:r w:rsidRPr="006C2404">
        <w:rPr>
          <w:sz w:val="28"/>
          <w:szCs w:val="28"/>
        </w:rPr>
        <w:t>г</w:t>
      </w:r>
      <w:r w:rsidR="00815C11">
        <w:rPr>
          <w:sz w:val="28"/>
          <w:szCs w:val="28"/>
        </w:rPr>
        <w:t>.</w:t>
      </w:r>
      <w:r w:rsidRPr="006C2404">
        <w:rPr>
          <w:sz w:val="28"/>
          <w:szCs w:val="28"/>
        </w:rPr>
        <w:t xml:space="preserve"> ведется работа по резервированию экономии бюджетных средств, которая позволила отследить реальную экономию бюджетных средств, образовавшуюся в результате снижения цены контрактов по итогам проведенных торговых процедур, и направить ее на другие цели, в соответствие со стратегией развития. </w:t>
      </w:r>
    </w:p>
    <w:p w14:paraId="28755144" w14:textId="096C29C8" w:rsidR="006C2404" w:rsidRDefault="006C2404" w:rsidP="006566F9">
      <w:pPr>
        <w:pBdr>
          <w:top w:val="single" w:sz="4" w:space="0" w:color="FFFFFF"/>
          <w:left w:val="single" w:sz="4" w:space="0" w:color="FFFFFF"/>
          <w:bottom w:val="single" w:sz="4" w:space="11" w:color="FFFFFF"/>
          <w:right w:val="single" w:sz="4" w:space="0" w:color="FFFFFF"/>
        </w:pBdr>
        <w:ind w:firstLine="567"/>
        <w:jc w:val="both"/>
        <w:rPr>
          <w:sz w:val="28"/>
          <w:szCs w:val="28"/>
        </w:rPr>
      </w:pPr>
      <w:r w:rsidRPr="006C2404">
        <w:rPr>
          <w:sz w:val="28"/>
          <w:szCs w:val="28"/>
        </w:rPr>
        <w:t xml:space="preserve">В целях достижения поставленных задач проводилась четкая и своевременная организация электронного документооборота и информационного обмена с Управлением Федерального казначейства посредством программного продукта СУФД, что способствовало эффективной работе по осуществлению кассового обслуживания расходов бюджетов. </w:t>
      </w:r>
    </w:p>
    <w:p w14:paraId="37BB71B3" w14:textId="77777777"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D05AB42" w14:textId="23C923EE" w:rsidR="006C2404" w:rsidRPr="006C2404" w:rsidRDefault="006C2404" w:rsidP="006C2404">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6C2404">
        <w:rPr>
          <w:b/>
          <w:sz w:val="28"/>
          <w:szCs w:val="28"/>
        </w:rPr>
        <w:t>Финансовое планирование, учет и отчетность</w:t>
      </w:r>
      <w:r w:rsidR="006566F9">
        <w:rPr>
          <w:b/>
          <w:sz w:val="28"/>
          <w:szCs w:val="28"/>
        </w:rPr>
        <w:t>.</w:t>
      </w:r>
    </w:p>
    <w:p w14:paraId="6C8BB97F" w14:textId="467C1A3F" w:rsidR="00BC0ABB" w:rsidRPr="00D15B11" w:rsidRDefault="006C2404" w:rsidP="00D15B11">
      <w:pPr>
        <w:pBdr>
          <w:top w:val="single" w:sz="4" w:space="0" w:color="FFFFFF"/>
          <w:left w:val="single" w:sz="4" w:space="0" w:color="FFFFFF"/>
          <w:bottom w:val="single" w:sz="4" w:space="11" w:color="FFFFFF"/>
          <w:right w:val="single" w:sz="4" w:space="0" w:color="FFFFFF"/>
        </w:pBdr>
        <w:ind w:firstLine="567"/>
        <w:jc w:val="both"/>
        <w:rPr>
          <w:b/>
          <w:sz w:val="28"/>
          <w:szCs w:val="28"/>
          <w:u w:val="single"/>
        </w:rPr>
      </w:pPr>
      <w:r w:rsidRPr="006C2404">
        <w:rPr>
          <w:sz w:val="28"/>
          <w:szCs w:val="28"/>
        </w:rPr>
        <w:t xml:space="preserve">В рамках развития единой системы управления бюджетным процессом муниципального образования рабочий поселок Первомайский </w:t>
      </w:r>
      <w:proofErr w:type="spellStart"/>
      <w:r w:rsidRPr="006C2404">
        <w:rPr>
          <w:sz w:val="28"/>
          <w:szCs w:val="28"/>
        </w:rPr>
        <w:t>Щекинского</w:t>
      </w:r>
      <w:proofErr w:type="spellEnd"/>
      <w:r w:rsidRPr="006C2404">
        <w:rPr>
          <w:sz w:val="28"/>
          <w:szCs w:val="28"/>
        </w:rPr>
        <w:t xml:space="preserve"> района, в целях повышения качества, оперативности и прозрачности отчетности, формирования единого информационного пространства в сфере управления муниципальными финансами в 2016 году была внедрена и освоена система сбора, свода и консолидации отчетности с использованием WEB</w:t>
      </w:r>
      <w:r w:rsidR="00815C11">
        <w:rPr>
          <w:sz w:val="28"/>
          <w:szCs w:val="28"/>
        </w:rPr>
        <w:t>-</w:t>
      </w:r>
      <w:r w:rsidRPr="006C2404">
        <w:rPr>
          <w:sz w:val="28"/>
          <w:szCs w:val="28"/>
        </w:rPr>
        <w:t>технологий (система WEB</w:t>
      </w:r>
      <w:r w:rsidR="00815C11">
        <w:rPr>
          <w:sz w:val="28"/>
          <w:szCs w:val="28"/>
        </w:rPr>
        <w:t>-</w:t>
      </w:r>
      <w:r w:rsidRPr="006C2404">
        <w:rPr>
          <w:sz w:val="28"/>
          <w:szCs w:val="28"/>
        </w:rPr>
        <w:t>консолидация). Все муниципальные учреждения перешли на работу с использованием данной системы, годовая отчетность успешно была сдана с применением WEB</w:t>
      </w:r>
      <w:r w:rsidR="00815C11">
        <w:rPr>
          <w:sz w:val="28"/>
          <w:szCs w:val="28"/>
        </w:rPr>
        <w:t>-</w:t>
      </w:r>
      <w:r w:rsidRPr="006C2404">
        <w:rPr>
          <w:sz w:val="28"/>
          <w:szCs w:val="28"/>
        </w:rPr>
        <w:t xml:space="preserve">консолидации. Это позволило предоставлять достоверные своевременные отчетные данные, проводить комплексный анализ отчетных данных, принимать оперативные меры по улучшению показателей финансовой системы муниципального образования, использовать отчетность при подготовке аналитических материалов. </w:t>
      </w:r>
    </w:p>
    <w:p w14:paraId="5CB718E8" w14:textId="77777777" w:rsidR="00815C11" w:rsidRDefault="00815C11" w:rsidP="00D6304C">
      <w:pPr>
        <w:tabs>
          <w:tab w:val="left" w:pos="709"/>
        </w:tabs>
        <w:autoSpaceDE w:val="0"/>
        <w:autoSpaceDN w:val="0"/>
        <w:adjustRightInd w:val="0"/>
        <w:jc w:val="both"/>
      </w:pPr>
    </w:p>
    <w:p w14:paraId="1E055210" w14:textId="77777777" w:rsidR="00C1007B" w:rsidRDefault="00C1007B" w:rsidP="006566F9">
      <w:pPr>
        <w:keepNext/>
        <w:tabs>
          <w:tab w:val="left" w:pos="2552"/>
        </w:tabs>
        <w:rPr>
          <w:b/>
          <w:sz w:val="28"/>
          <w:szCs w:val="28"/>
        </w:rPr>
      </w:pPr>
      <w:r w:rsidRPr="005C6766">
        <w:rPr>
          <w:b/>
          <w:sz w:val="28"/>
          <w:szCs w:val="28"/>
          <w:lang w:val="en-US"/>
        </w:rPr>
        <w:t>I</w:t>
      </w:r>
      <w:r>
        <w:rPr>
          <w:b/>
          <w:sz w:val="28"/>
          <w:szCs w:val="28"/>
          <w:lang w:val="en-US"/>
        </w:rPr>
        <w:t>I</w:t>
      </w:r>
      <w:r w:rsidR="002023FA">
        <w:rPr>
          <w:b/>
          <w:sz w:val="28"/>
          <w:szCs w:val="28"/>
        </w:rPr>
        <w:t xml:space="preserve"> КАТЕГОРИЯ –</w:t>
      </w:r>
      <w:r w:rsidR="00815C11">
        <w:rPr>
          <w:b/>
          <w:sz w:val="28"/>
          <w:szCs w:val="28"/>
        </w:rPr>
        <w:t xml:space="preserve"> </w:t>
      </w:r>
      <w:r>
        <w:rPr>
          <w:b/>
          <w:sz w:val="28"/>
          <w:szCs w:val="28"/>
        </w:rPr>
        <w:t>сельские поселения</w:t>
      </w:r>
    </w:p>
    <w:p w14:paraId="4D29F8A4" w14:textId="54A2CE16" w:rsidR="00FB7629" w:rsidRDefault="00FB7629" w:rsidP="00460F98">
      <w:pPr>
        <w:keepNext/>
        <w:tabs>
          <w:tab w:val="left" w:pos="2552"/>
        </w:tabs>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39"/>
        <w:gridCol w:w="8082"/>
      </w:tblGrid>
      <w:tr w:rsidR="00332CED" w14:paraId="703234D8" w14:textId="77777777" w:rsidTr="00FB7629">
        <w:tc>
          <w:tcPr>
            <w:tcW w:w="1101" w:type="dxa"/>
          </w:tcPr>
          <w:p w14:paraId="05741954" w14:textId="26E6360C" w:rsidR="00815C11" w:rsidRDefault="00815C11" w:rsidP="00815C11">
            <w:pPr>
              <w:shd w:val="clear" w:color="auto" w:fill="FFFFFF"/>
            </w:pPr>
            <w:r>
              <w:fldChar w:fldCharType="begin"/>
            </w:r>
            <w:r w:rsidR="00F80B1F">
              <w:instrText xml:space="preserve"> INCLUDEPICTURE "\\\\v18-fps\\var\\folders\\rd\\479jw0cd7jb11z_yh2njc4740000gn\\T\\com.microsoft.Word\\WebArchiveCopyPasteTempFiles\\page1image50979360" \* MERGEFORMAT </w:instrText>
            </w:r>
            <w:r>
              <w:fldChar w:fldCharType="separate"/>
            </w:r>
            <w:r>
              <w:rPr>
                <w:noProof/>
              </w:rPr>
              <w:drawing>
                <wp:inline distT="0" distB="0" distL="0" distR="0" wp14:anchorId="1401BF6D" wp14:editId="578CB9D1">
                  <wp:extent cx="1031132" cy="1147445"/>
                  <wp:effectExtent l="0" t="0" r="0" b="0"/>
                  <wp:docPr id="31" name="Рисунок 31" descr="page1image5097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image5097936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41887" cy="1159414"/>
                          </a:xfrm>
                          <a:prstGeom prst="rect">
                            <a:avLst/>
                          </a:prstGeom>
                          <a:noFill/>
                          <a:ln>
                            <a:noFill/>
                          </a:ln>
                        </pic:spPr>
                      </pic:pic>
                    </a:graphicData>
                  </a:graphic>
                </wp:inline>
              </w:drawing>
            </w:r>
            <w:r>
              <w:fldChar w:fldCharType="end"/>
            </w:r>
          </w:p>
          <w:p w14:paraId="5E349AB2" w14:textId="77777777" w:rsidR="00332CED" w:rsidRDefault="00332CED" w:rsidP="00FB7629">
            <w:pPr>
              <w:widowControl w:val="0"/>
              <w:tabs>
                <w:tab w:val="left" w:pos="709"/>
              </w:tabs>
              <w:jc w:val="both"/>
              <w:rPr>
                <w:sz w:val="28"/>
                <w:szCs w:val="28"/>
              </w:rPr>
            </w:pPr>
          </w:p>
        </w:tc>
        <w:tc>
          <w:tcPr>
            <w:tcW w:w="9036" w:type="dxa"/>
          </w:tcPr>
          <w:p w14:paraId="59496846" w14:textId="542FA213" w:rsidR="00332CED" w:rsidRPr="00815C11" w:rsidRDefault="006566F9" w:rsidP="005873FB">
            <w:pPr>
              <w:tabs>
                <w:tab w:val="left" w:pos="709"/>
              </w:tabs>
              <w:autoSpaceDE w:val="0"/>
              <w:autoSpaceDN w:val="0"/>
              <w:adjustRightInd w:val="0"/>
              <w:jc w:val="both"/>
              <w:rPr>
                <w:b/>
                <w:color w:val="1F497D" w:themeColor="text2"/>
                <w:sz w:val="28"/>
                <w:szCs w:val="28"/>
              </w:rPr>
            </w:pPr>
            <w:r w:rsidRPr="006C2404">
              <w:rPr>
                <w:b/>
                <w:color w:val="1F497D" w:themeColor="text2"/>
                <w:sz w:val="28"/>
                <w:szCs w:val="28"/>
              </w:rPr>
              <w:t xml:space="preserve">МИХАЙЛОВСКОЕ СЕЛЬСКОЕ ПОСЕЛЕНИЕ </w:t>
            </w:r>
            <w:r>
              <w:rPr>
                <w:b/>
                <w:color w:val="1F497D" w:themeColor="text2"/>
                <w:sz w:val="28"/>
                <w:szCs w:val="28"/>
              </w:rPr>
              <w:t>ЦИВИЛЬСК</w:t>
            </w:r>
            <w:r w:rsidR="00815C11">
              <w:rPr>
                <w:b/>
                <w:color w:val="1F497D" w:themeColor="text2"/>
                <w:sz w:val="28"/>
                <w:szCs w:val="28"/>
              </w:rPr>
              <w:t>ОГО</w:t>
            </w:r>
            <w:r w:rsidRPr="006C2404">
              <w:rPr>
                <w:b/>
                <w:color w:val="1F497D" w:themeColor="text2"/>
                <w:sz w:val="28"/>
                <w:szCs w:val="28"/>
              </w:rPr>
              <w:t xml:space="preserve"> МУ</w:t>
            </w:r>
            <w:r>
              <w:rPr>
                <w:b/>
                <w:color w:val="1F497D" w:themeColor="text2"/>
                <w:sz w:val="28"/>
                <w:szCs w:val="28"/>
              </w:rPr>
              <w:t>НИЦИПАЛЬН</w:t>
            </w:r>
            <w:r w:rsidR="00815C11">
              <w:rPr>
                <w:b/>
                <w:color w:val="1F497D" w:themeColor="text2"/>
                <w:sz w:val="28"/>
                <w:szCs w:val="28"/>
              </w:rPr>
              <w:t>ОГО</w:t>
            </w:r>
            <w:r>
              <w:rPr>
                <w:b/>
                <w:color w:val="1F497D" w:themeColor="text2"/>
                <w:sz w:val="28"/>
                <w:szCs w:val="28"/>
              </w:rPr>
              <w:t xml:space="preserve"> РАЙОН</w:t>
            </w:r>
            <w:r w:rsidR="00815C11">
              <w:rPr>
                <w:b/>
                <w:color w:val="1F497D" w:themeColor="text2"/>
                <w:sz w:val="28"/>
                <w:szCs w:val="28"/>
              </w:rPr>
              <w:t>А</w:t>
            </w:r>
            <w:r>
              <w:rPr>
                <w:b/>
                <w:color w:val="1F497D" w:themeColor="text2"/>
                <w:sz w:val="28"/>
                <w:szCs w:val="28"/>
              </w:rPr>
              <w:t xml:space="preserve"> ЧУВАШСК</w:t>
            </w:r>
            <w:r w:rsidR="00815C11">
              <w:rPr>
                <w:b/>
                <w:color w:val="1F497D" w:themeColor="text2"/>
                <w:sz w:val="28"/>
                <w:szCs w:val="28"/>
              </w:rPr>
              <w:t>ОЙ</w:t>
            </w:r>
            <w:r>
              <w:rPr>
                <w:b/>
                <w:color w:val="1F497D" w:themeColor="text2"/>
                <w:sz w:val="28"/>
                <w:szCs w:val="28"/>
              </w:rPr>
              <w:t xml:space="preserve"> РЕСПУБЛИК</w:t>
            </w:r>
            <w:r w:rsidR="00815C11">
              <w:rPr>
                <w:b/>
                <w:color w:val="1F497D" w:themeColor="text2"/>
                <w:sz w:val="28"/>
                <w:szCs w:val="28"/>
              </w:rPr>
              <w:t>И</w:t>
            </w:r>
          </w:p>
        </w:tc>
      </w:tr>
    </w:tbl>
    <w:p w14:paraId="7AC92682" w14:textId="04C9147D" w:rsidR="00D15B11" w:rsidRDefault="00D15B11"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r w:rsidRPr="007555F8">
        <w:rPr>
          <w:noProof/>
          <w:sz w:val="28"/>
          <w:szCs w:val="28"/>
        </w:rPr>
        <mc:AlternateContent>
          <mc:Choice Requires="wps">
            <w:drawing>
              <wp:anchor distT="36195" distB="36195" distL="144145" distR="71755" simplePos="0" relativeHeight="251665408" behindDoc="0" locked="0" layoutInCell="1" allowOverlap="1" wp14:anchorId="77B2CE3B" wp14:editId="0C594ED3">
                <wp:simplePos x="0" y="0"/>
                <wp:positionH relativeFrom="column">
                  <wp:posOffset>215522</wp:posOffset>
                </wp:positionH>
                <wp:positionV relativeFrom="paragraph">
                  <wp:posOffset>103181</wp:posOffset>
                </wp:positionV>
                <wp:extent cx="708660" cy="251460"/>
                <wp:effectExtent l="0" t="0" r="0" b="0"/>
                <wp:wrapSquare wrapText="bothSides"/>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251460"/>
                        </a:xfrm>
                        <a:prstGeom prst="rect">
                          <a:avLst/>
                        </a:prstGeom>
                        <a:noFill/>
                        <a:ln w="9525">
                          <a:noFill/>
                          <a:miter lim="800000"/>
                          <a:headEnd/>
                          <a:tailEnd/>
                        </a:ln>
                      </wps:spPr>
                      <wps:txbx>
                        <w:txbxContent>
                          <w:p w14:paraId="65E8490F" w14:textId="77777777" w:rsidR="00C35B0B" w:rsidRPr="00285F34" w:rsidRDefault="00C35B0B" w:rsidP="007555F8">
                            <w:pPr>
                              <w:rPr>
                                <w:b/>
                                <w:sz w:val="28"/>
                              </w:rPr>
                            </w:pPr>
                            <w:r>
                              <w:rPr>
                                <w:b/>
                                <w:sz w:val="28"/>
                              </w:rPr>
                              <w:t>1</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7B2CE3B" id="_x0000_s1061" type="#_x0000_t202" style="position:absolute;left:0;text-align:left;margin-left:16.95pt;margin-top:8.1pt;width:55.8pt;height:19.8pt;z-index:251665408;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" filled="f" stroked="f">
                <v:textbox inset="1mm,1mm,1mm,1mm">
                  <w:txbxContent>
                    <w:p w14:paraId="65E8490F" w14:textId="77777777" w:rsidR="00C35B0B" w:rsidRPr="00285F34" w:rsidRDefault="00C35B0B" w:rsidP="007555F8">
                      <w:pPr>
                        <w:rPr>
                          <w:b/>
                          <w:sz w:val="28"/>
                        </w:rPr>
                      </w:pPr>
                      <w:r>
                        <w:rPr>
                          <w:b/>
                          <w:sz w:val="28"/>
                        </w:rPr>
                        <w:t>1</w:t>
                      </w:r>
                      <w:r w:rsidRPr="00285F34">
                        <w:rPr>
                          <w:b/>
                          <w:sz w:val="28"/>
                        </w:rPr>
                        <w:t xml:space="preserve"> место</w:t>
                      </w:r>
                    </w:p>
                  </w:txbxContent>
                </v:textbox>
                <w10:wrap type="square"/>
              </v:shape>
            </w:pict>
          </mc:Fallback>
        </mc:AlternateContent>
      </w:r>
    </w:p>
    <w:p w14:paraId="08969067" w14:textId="5FE2811D" w:rsidR="00D15B11" w:rsidRDefault="00D15B11"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p>
    <w:p w14:paraId="1C238D02" w14:textId="26BF4B0C" w:rsidR="00D15B11" w:rsidRDefault="00D15B11"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p>
    <w:p w14:paraId="2AF72BB6" w14:textId="55985AE1" w:rsidR="00873B2F" w:rsidRPr="00873B2F" w:rsidRDefault="00873B2F"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r w:rsidRPr="00873B2F">
        <w:rPr>
          <w:sz w:val="28"/>
          <w:szCs w:val="28"/>
        </w:rPr>
        <w:t>Муниципальная практика направлена на:</w:t>
      </w:r>
    </w:p>
    <w:p w14:paraId="6754BA15" w14:textId="788AE9EC" w:rsidR="00873B2F" w:rsidRPr="006566F9" w:rsidRDefault="006566F9" w:rsidP="0083380E">
      <w:pPr>
        <w:pStyle w:val="a9"/>
        <w:numPr>
          <w:ilvl w:val="0"/>
          <w:numId w:val="12"/>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у</w:t>
      </w:r>
      <w:r w:rsidR="00873B2F" w:rsidRPr="006566F9">
        <w:rPr>
          <w:szCs w:val="28"/>
        </w:rPr>
        <w:t>величение доходов местного бюджета;</w:t>
      </w:r>
    </w:p>
    <w:p w14:paraId="3873B715" w14:textId="7248C0BE" w:rsidR="00873B2F" w:rsidRPr="006566F9" w:rsidRDefault="006566F9" w:rsidP="0083380E">
      <w:pPr>
        <w:pStyle w:val="a9"/>
        <w:numPr>
          <w:ilvl w:val="0"/>
          <w:numId w:val="12"/>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о</w:t>
      </w:r>
      <w:r w:rsidR="00873B2F" w:rsidRPr="006566F9">
        <w:rPr>
          <w:szCs w:val="28"/>
        </w:rPr>
        <w:t>птимизацию бюджетных расходов;</w:t>
      </w:r>
    </w:p>
    <w:p w14:paraId="4A437958" w14:textId="57EB8F66" w:rsidR="00873B2F" w:rsidRPr="006566F9" w:rsidRDefault="006566F9" w:rsidP="0083380E">
      <w:pPr>
        <w:pStyle w:val="a9"/>
        <w:numPr>
          <w:ilvl w:val="0"/>
          <w:numId w:val="12"/>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п</w:t>
      </w:r>
      <w:r w:rsidR="00873B2F" w:rsidRPr="006566F9">
        <w:rPr>
          <w:szCs w:val="28"/>
        </w:rPr>
        <w:t>овышение эффективности бюджетных расходов;</w:t>
      </w:r>
    </w:p>
    <w:p w14:paraId="19930135" w14:textId="651ABE2D" w:rsidR="00873B2F" w:rsidRPr="006566F9" w:rsidRDefault="006566F9" w:rsidP="0083380E">
      <w:pPr>
        <w:pStyle w:val="a9"/>
        <w:numPr>
          <w:ilvl w:val="0"/>
          <w:numId w:val="12"/>
        </w:numPr>
        <w:pBdr>
          <w:top w:val="single" w:sz="4" w:space="0" w:color="FFFFFF"/>
          <w:left w:val="single" w:sz="4" w:space="0" w:color="FFFFFF"/>
          <w:bottom w:val="single" w:sz="4" w:space="11" w:color="FFFFFF"/>
          <w:right w:val="single" w:sz="4" w:space="0" w:color="FFFFFF"/>
        </w:pBdr>
        <w:ind w:left="0" w:firstLine="709"/>
        <w:jc w:val="both"/>
        <w:rPr>
          <w:szCs w:val="28"/>
        </w:rPr>
      </w:pPr>
      <w:r>
        <w:rPr>
          <w:szCs w:val="28"/>
        </w:rPr>
        <w:t>о</w:t>
      </w:r>
      <w:r w:rsidR="00873B2F" w:rsidRPr="006566F9">
        <w:rPr>
          <w:szCs w:val="28"/>
        </w:rPr>
        <w:t>беспечение долгосрочной сбалансированности местного бюджета</w:t>
      </w:r>
      <w:r>
        <w:rPr>
          <w:szCs w:val="28"/>
        </w:rPr>
        <w:t>.</w:t>
      </w:r>
    </w:p>
    <w:p w14:paraId="37A218BC" w14:textId="1AE6AF36" w:rsidR="00873B2F" w:rsidRPr="00873B2F" w:rsidRDefault="00873B2F"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r w:rsidRPr="00873B2F">
        <w:rPr>
          <w:sz w:val="28"/>
          <w:szCs w:val="28"/>
        </w:rPr>
        <w:t xml:space="preserve">Решением Собрания депутатов Михайловского сельского поселения от 27 мая 2008 г. </w:t>
      </w:r>
      <w:proofErr w:type="gramStart"/>
      <w:r w:rsidRPr="00873B2F">
        <w:rPr>
          <w:sz w:val="28"/>
          <w:szCs w:val="28"/>
        </w:rPr>
        <w:t>№  3</w:t>
      </w:r>
      <w:proofErr w:type="gramEnd"/>
      <w:r w:rsidRPr="00873B2F">
        <w:rPr>
          <w:sz w:val="28"/>
          <w:szCs w:val="28"/>
        </w:rPr>
        <w:t xml:space="preserve"> утверждено Положение о бюджетном процессе в Михайловском сельском поселении. Положением регулируются отношения, возникающие между субъектами бюджетных правоотношений в процессе формирования доходов и осуществления расходов бюджета  Михайловского  сельского поселения, осуществления муниципальных заимствований, регулирования муниципального долга; отношения, возникающие между субъектами бюджетных правоотношений в процессе составления и рассмотрения проекта бюджета Михайловского  сельского поселения, утверждения и исполнения бюджета Михайловского сельского поселения, контроля за его исполнением.</w:t>
      </w:r>
    </w:p>
    <w:p w14:paraId="609BACE7" w14:textId="663C8440" w:rsidR="00873B2F" w:rsidRPr="00873B2F" w:rsidRDefault="00873B2F"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r w:rsidRPr="00873B2F">
        <w:rPr>
          <w:sz w:val="28"/>
          <w:szCs w:val="28"/>
        </w:rPr>
        <w:t xml:space="preserve">Формирование бюджета поселения, его исполнение, управление муниципальным долгом производится финансовым отделом администрации </w:t>
      </w:r>
      <w:proofErr w:type="spellStart"/>
      <w:r w:rsidRPr="00873B2F">
        <w:rPr>
          <w:sz w:val="28"/>
          <w:szCs w:val="28"/>
        </w:rPr>
        <w:t>Цивильского</w:t>
      </w:r>
      <w:proofErr w:type="spellEnd"/>
      <w:r w:rsidRPr="00873B2F">
        <w:rPr>
          <w:sz w:val="28"/>
          <w:szCs w:val="28"/>
        </w:rPr>
        <w:t xml:space="preserve"> района согласно соглашению о передаче полномочий, заключенному между администрацией </w:t>
      </w:r>
      <w:proofErr w:type="spellStart"/>
      <w:r w:rsidRPr="00873B2F">
        <w:rPr>
          <w:sz w:val="28"/>
          <w:szCs w:val="28"/>
        </w:rPr>
        <w:t>Цивильского</w:t>
      </w:r>
      <w:proofErr w:type="spellEnd"/>
      <w:r w:rsidRPr="00873B2F">
        <w:rPr>
          <w:sz w:val="28"/>
          <w:szCs w:val="28"/>
        </w:rPr>
        <w:t xml:space="preserve"> района Чувашской Республики и Михайловским сельским поселениям </w:t>
      </w:r>
      <w:proofErr w:type="spellStart"/>
      <w:r w:rsidRPr="00873B2F">
        <w:rPr>
          <w:sz w:val="28"/>
          <w:szCs w:val="28"/>
        </w:rPr>
        <w:t>Цивильского</w:t>
      </w:r>
      <w:proofErr w:type="spellEnd"/>
      <w:r w:rsidRPr="00873B2F">
        <w:rPr>
          <w:sz w:val="28"/>
          <w:szCs w:val="28"/>
        </w:rPr>
        <w:t xml:space="preserve"> района. Учет и отчетность об исполнении бюджета поселения производится финансовым отделом администрации </w:t>
      </w:r>
      <w:proofErr w:type="spellStart"/>
      <w:r w:rsidRPr="00873B2F">
        <w:rPr>
          <w:sz w:val="28"/>
          <w:szCs w:val="28"/>
        </w:rPr>
        <w:t>Цивильского</w:t>
      </w:r>
      <w:proofErr w:type="spellEnd"/>
      <w:r w:rsidRPr="00873B2F">
        <w:rPr>
          <w:sz w:val="28"/>
          <w:szCs w:val="28"/>
        </w:rPr>
        <w:t xml:space="preserve"> </w:t>
      </w:r>
      <w:proofErr w:type="gramStart"/>
      <w:r w:rsidRPr="00873B2F">
        <w:rPr>
          <w:sz w:val="28"/>
          <w:szCs w:val="28"/>
        </w:rPr>
        <w:t>района  Чувашской</w:t>
      </w:r>
      <w:proofErr w:type="gramEnd"/>
      <w:r w:rsidRPr="00873B2F">
        <w:rPr>
          <w:sz w:val="28"/>
          <w:szCs w:val="28"/>
        </w:rPr>
        <w:t xml:space="preserve"> Республики, согласно данному соглашению. Бюджет поселения ежегодно опубликовывается на официальном сайте администрации сельского поселения, с которым имеет возможность ознакомиться население, проживающее на территории поселения. Формирование и исполнение бюджета муниципального образования Михайловское сельского </w:t>
      </w:r>
      <w:proofErr w:type="gramStart"/>
      <w:r w:rsidRPr="00873B2F">
        <w:rPr>
          <w:sz w:val="28"/>
          <w:szCs w:val="28"/>
        </w:rPr>
        <w:t>поселения  осуществляется</w:t>
      </w:r>
      <w:proofErr w:type="gramEnd"/>
      <w:r w:rsidRPr="00873B2F">
        <w:rPr>
          <w:sz w:val="28"/>
          <w:szCs w:val="28"/>
        </w:rPr>
        <w:t xml:space="preserve"> по программно</w:t>
      </w:r>
      <w:r w:rsidR="006566F9">
        <w:rPr>
          <w:sz w:val="28"/>
          <w:szCs w:val="28"/>
        </w:rPr>
        <w:t>-</w:t>
      </w:r>
      <w:r w:rsidRPr="00873B2F">
        <w:rPr>
          <w:sz w:val="28"/>
          <w:szCs w:val="28"/>
        </w:rPr>
        <w:t xml:space="preserve">целевому принципу, который позволяет наиболее эффективно использовать средства бюджета. </w:t>
      </w:r>
    </w:p>
    <w:p w14:paraId="4F44F422" w14:textId="6BB07A4E" w:rsidR="00EE792E" w:rsidRDefault="00873B2F"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r w:rsidRPr="00873B2F">
        <w:rPr>
          <w:sz w:val="28"/>
          <w:szCs w:val="28"/>
        </w:rPr>
        <w:t xml:space="preserve">На территории Михайловского сельского поселения ежегодно активно реализуются проекты граждан по </w:t>
      </w:r>
      <w:proofErr w:type="gramStart"/>
      <w:r w:rsidRPr="00873B2F">
        <w:rPr>
          <w:sz w:val="28"/>
          <w:szCs w:val="28"/>
        </w:rPr>
        <w:t>программе  инициативное</w:t>
      </w:r>
      <w:proofErr w:type="gramEnd"/>
      <w:r w:rsidRPr="00873B2F">
        <w:rPr>
          <w:sz w:val="28"/>
          <w:szCs w:val="28"/>
        </w:rPr>
        <w:t xml:space="preserve"> бюджетирование. </w:t>
      </w:r>
      <w:proofErr w:type="gramStart"/>
      <w:r w:rsidRPr="00873B2F">
        <w:rPr>
          <w:sz w:val="28"/>
          <w:szCs w:val="28"/>
        </w:rPr>
        <w:t>В  рамках</w:t>
      </w:r>
      <w:proofErr w:type="gramEnd"/>
      <w:r w:rsidRPr="00873B2F">
        <w:rPr>
          <w:sz w:val="28"/>
          <w:szCs w:val="28"/>
        </w:rPr>
        <w:t xml:space="preserve"> данной программы в 2020 году в установлено уличное освещение на сумму 387,87 тыс.</w:t>
      </w:r>
      <w:r w:rsidR="00815C11">
        <w:rPr>
          <w:sz w:val="28"/>
          <w:szCs w:val="28"/>
        </w:rPr>
        <w:t xml:space="preserve"> </w:t>
      </w:r>
      <w:r w:rsidRPr="00873B2F">
        <w:rPr>
          <w:sz w:val="28"/>
          <w:szCs w:val="28"/>
        </w:rPr>
        <w:t>руб., в том числе частные инвестиции 17,5 тыс.</w:t>
      </w:r>
      <w:r w:rsidR="00815C11">
        <w:rPr>
          <w:sz w:val="28"/>
          <w:szCs w:val="28"/>
        </w:rPr>
        <w:t xml:space="preserve"> </w:t>
      </w:r>
      <w:r w:rsidRPr="00873B2F">
        <w:rPr>
          <w:sz w:val="28"/>
          <w:szCs w:val="28"/>
        </w:rPr>
        <w:t xml:space="preserve">руб. Доля участия граждан в реализации проекта составила 4,5%. (в том числе в д. Михайловка установлены светильники уличного </w:t>
      </w:r>
      <w:proofErr w:type="gramStart"/>
      <w:r w:rsidRPr="00873B2F">
        <w:rPr>
          <w:sz w:val="28"/>
          <w:szCs w:val="28"/>
        </w:rPr>
        <w:t>освещения  на</w:t>
      </w:r>
      <w:proofErr w:type="gramEnd"/>
      <w:r w:rsidRPr="00873B2F">
        <w:rPr>
          <w:sz w:val="28"/>
          <w:szCs w:val="28"/>
        </w:rPr>
        <w:t xml:space="preserve"> сумму  226,34 тыс. рублей, в том числе частные инвестиции 12,0 тыс. рублей, в поселке Молодежный  на сумму  121,53 тыс. рублей, в том числе частные инвестиции 5,5 тыс. рублей.).</w:t>
      </w:r>
    </w:p>
    <w:p w14:paraId="23568A81" w14:textId="77777777" w:rsidR="00873B2F" w:rsidRDefault="00873B2F" w:rsidP="00873B2F">
      <w:pPr>
        <w:pBdr>
          <w:top w:val="single" w:sz="4" w:space="0" w:color="FFFFFF"/>
          <w:left w:val="single" w:sz="4" w:space="0" w:color="FFFFFF"/>
          <w:bottom w:val="single" w:sz="4" w:space="11" w:color="FFFFFF"/>
          <w:right w:val="single" w:sz="4" w:space="0" w:color="FFFFFF"/>
        </w:pBdr>
        <w:ind w:firstLine="567"/>
        <w:jc w:val="both"/>
        <w:rPr>
          <w:sz w:val="28"/>
          <w:szCs w:val="28"/>
        </w:rPr>
      </w:pPr>
    </w:p>
    <w:p w14:paraId="7E839299" w14:textId="77777777" w:rsidR="006566F9" w:rsidRDefault="00873B2F" w:rsidP="006566F9">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873B2F">
        <w:rPr>
          <w:b/>
          <w:sz w:val="28"/>
          <w:szCs w:val="28"/>
        </w:rPr>
        <w:t>Перечень мер, принятых органами местного самоуправления.</w:t>
      </w:r>
    </w:p>
    <w:p w14:paraId="260E6007" w14:textId="0CDC3C75" w:rsidR="006566F9" w:rsidRDefault="00873B2F" w:rsidP="006566F9">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873B2F">
        <w:rPr>
          <w:bCs/>
          <w:iCs/>
          <w:sz w:val="28"/>
          <w:szCs w:val="28"/>
        </w:rPr>
        <w:t xml:space="preserve">Производится выявление неоформленных жилых помещений и земельных участков, организуется помощь в оформлении и заведение данных объектов в налоговый оборот. Так, в 2020 году из </w:t>
      </w:r>
      <w:proofErr w:type="gramStart"/>
      <w:r w:rsidRPr="00873B2F">
        <w:rPr>
          <w:bCs/>
          <w:iCs/>
          <w:sz w:val="28"/>
          <w:szCs w:val="28"/>
        </w:rPr>
        <w:t>выявленных  неоформленных</w:t>
      </w:r>
      <w:proofErr w:type="gramEnd"/>
      <w:r w:rsidRPr="00873B2F">
        <w:rPr>
          <w:bCs/>
          <w:iCs/>
          <w:sz w:val="28"/>
          <w:szCs w:val="28"/>
        </w:rPr>
        <w:t xml:space="preserve"> жилых объектов 45% было оформлено и подлежит налогообложению, земельных участков</w:t>
      </w:r>
      <w:r w:rsidR="006566F9">
        <w:rPr>
          <w:bCs/>
          <w:iCs/>
          <w:sz w:val="28"/>
          <w:szCs w:val="28"/>
        </w:rPr>
        <w:t xml:space="preserve"> </w:t>
      </w:r>
      <w:r w:rsidR="00ED0EA1">
        <w:rPr>
          <w:bCs/>
          <w:iCs/>
          <w:sz w:val="28"/>
          <w:szCs w:val="28"/>
        </w:rPr>
        <w:t>–</w:t>
      </w:r>
      <w:r w:rsidR="006566F9">
        <w:rPr>
          <w:bCs/>
          <w:iCs/>
          <w:sz w:val="28"/>
          <w:szCs w:val="28"/>
        </w:rPr>
        <w:t xml:space="preserve"> </w:t>
      </w:r>
      <w:r w:rsidRPr="00873B2F">
        <w:rPr>
          <w:bCs/>
          <w:iCs/>
          <w:sz w:val="28"/>
          <w:szCs w:val="28"/>
        </w:rPr>
        <w:t>100%</w:t>
      </w:r>
      <w:r w:rsidR="006566F9">
        <w:rPr>
          <w:bCs/>
          <w:iCs/>
          <w:sz w:val="28"/>
          <w:szCs w:val="28"/>
        </w:rPr>
        <w:t>.</w:t>
      </w:r>
    </w:p>
    <w:p w14:paraId="2E391925" w14:textId="77777777" w:rsidR="006566F9" w:rsidRDefault="00873B2F" w:rsidP="006566F9">
      <w:pPr>
        <w:pBdr>
          <w:top w:val="single" w:sz="4" w:space="0" w:color="FFFFFF"/>
          <w:left w:val="single" w:sz="4" w:space="0" w:color="FFFFFF"/>
          <w:bottom w:val="single" w:sz="4" w:space="11" w:color="FFFFFF"/>
          <w:right w:val="single" w:sz="4" w:space="0" w:color="FFFFFF"/>
        </w:pBdr>
        <w:ind w:firstLine="567"/>
        <w:jc w:val="both"/>
        <w:rPr>
          <w:bCs/>
          <w:iCs/>
          <w:sz w:val="28"/>
          <w:szCs w:val="28"/>
        </w:rPr>
      </w:pPr>
      <w:r w:rsidRPr="00873B2F">
        <w:rPr>
          <w:bCs/>
          <w:iCs/>
          <w:sz w:val="28"/>
          <w:szCs w:val="28"/>
        </w:rPr>
        <w:t>В поселении создана постоянно действующая комиссия по обеспечению поступления доходов в бюджет. В 2020 году проведено 3 заседаний комиссии.  В результате задолженность перед бюджетом погасили 67 жителей, дополнительно собрано в бюджет 87,0 тыс. рублей;</w:t>
      </w:r>
      <w:r>
        <w:rPr>
          <w:bCs/>
          <w:iCs/>
          <w:sz w:val="28"/>
          <w:szCs w:val="28"/>
        </w:rPr>
        <w:t xml:space="preserve"> </w:t>
      </w:r>
      <w:r w:rsidRPr="00873B2F">
        <w:rPr>
          <w:bCs/>
          <w:iCs/>
          <w:sz w:val="28"/>
          <w:szCs w:val="28"/>
        </w:rPr>
        <w:t>Недоимка сократилась на 17,9% процента к уровню 2020 года</w:t>
      </w:r>
      <w:r w:rsidR="006566F9">
        <w:rPr>
          <w:bCs/>
          <w:iCs/>
          <w:sz w:val="28"/>
          <w:szCs w:val="28"/>
        </w:rPr>
        <w:t>.</w:t>
      </w:r>
    </w:p>
    <w:p w14:paraId="761DD05E" w14:textId="67B7ED41" w:rsidR="006566F9" w:rsidRDefault="00873B2F" w:rsidP="006566F9">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873B2F">
        <w:rPr>
          <w:bCs/>
          <w:iCs/>
          <w:sz w:val="28"/>
          <w:szCs w:val="28"/>
        </w:rPr>
        <w:t>Проводятся мероприятия по легализации теневой занятости (оформление незарегистрированных предпринимателей, оформление трудовых отношений с работниками). Объем дополнительных поступлений в бюджет поселения</w:t>
      </w:r>
      <w:r w:rsidR="006566F9">
        <w:rPr>
          <w:bCs/>
          <w:iCs/>
          <w:sz w:val="28"/>
          <w:szCs w:val="28"/>
        </w:rPr>
        <w:t xml:space="preserve"> </w:t>
      </w:r>
      <w:r w:rsidR="00ED0EA1">
        <w:rPr>
          <w:bCs/>
          <w:iCs/>
          <w:sz w:val="28"/>
          <w:szCs w:val="28"/>
        </w:rPr>
        <w:t>–</w:t>
      </w:r>
      <w:r w:rsidR="006566F9">
        <w:rPr>
          <w:bCs/>
          <w:iCs/>
          <w:sz w:val="28"/>
          <w:szCs w:val="28"/>
        </w:rPr>
        <w:t xml:space="preserve"> </w:t>
      </w:r>
      <w:r w:rsidRPr="00873B2F">
        <w:rPr>
          <w:bCs/>
          <w:iCs/>
          <w:sz w:val="28"/>
          <w:szCs w:val="28"/>
        </w:rPr>
        <w:t>120,0 тыс. рублей</w:t>
      </w:r>
      <w:r w:rsidR="006566F9">
        <w:rPr>
          <w:b/>
          <w:sz w:val="28"/>
          <w:szCs w:val="28"/>
        </w:rPr>
        <w:t>.</w:t>
      </w:r>
    </w:p>
    <w:p w14:paraId="0C1F6AF0" w14:textId="146282C0" w:rsidR="00873B2F" w:rsidRPr="00110C28" w:rsidRDefault="00873B2F" w:rsidP="00110C28">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873B2F">
        <w:rPr>
          <w:bCs/>
          <w:iCs/>
          <w:sz w:val="28"/>
          <w:szCs w:val="28"/>
        </w:rPr>
        <w:t xml:space="preserve">Приняты нормативные правовые документы и соглашение о передаче полномочий району (от 29.12.2017 г.). Своевременно решением собрания депутатов Михайловского сельского принимается бюджет Михайловского сельского поселения, проводятся публичные слушания о бюджете поселения и утверждение отчета о его использовании, проводятся отчетные собрания поселения перед народом. Проводятся аукционы по выполнению муниципального заказа. </w:t>
      </w:r>
    </w:p>
    <w:p w14:paraId="03A588C9" w14:textId="1615B5B3" w:rsidR="00873B2F" w:rsidRPr="006566F9" w:rsidRDefault="00873B2F" w:rsidP="006566F9">
      <w:pPr>
        <w:tabs>
          <w:tab w:val="left" w:pos="709"/>
        </w:tabs>
        <w:autoSpaceDE w:val="0"/>
        <w:autoSpaceDN w:val="0"/>
        <w:adjustRightInd w:val="0"/>
        <w:ind w:firstLine="567"/>
        <w:jc w:val="both"/>
        <w:rPr>
          <w:b/>
          <w:bCs/>
          <w:iCs/>
          <w:sz w:val="28"/>
          <w:szCs w:val="28"/>
        </w:rPr>
      </w:pPr>
      <w:r w:rsidRPr="00873B2F">
        <w:rPr>
          <w:b/>
          <w:bCs/>
          <w:iCs/>
          <w:sz w:val="28"/>
          <w:szCs w:val="28"/>
        </w:rPr>
        <w:t>Результаты реализации муниципальных практик.</w:t>
      </w:r>
    </w:p>
    <w:p w14:paraId="007D2871"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Средний темп роста налоговых доходов бюджета муниципального образования за три последних отчетных финансовых года</w:t>
      </w:r>
      <w:r>
        <w:rPr>
          <w:bCs/>
          <w:iCs/>
          <w:sz w:val="28"/>
          <w:szCs w:val="28"/>
        </w:rPr>
        <w:t xml:space="preserve"> составил</w:t>
      </w:r>
      <w:r w:rsidRPr="00873B2F">
        <w:rPr>
          <w:bCs/>
          <w:iCs/>
          <w:sz w:val="28"/>
          <w:szCs w:val="28"/>
        </w:rPr>
        <w:t xml:space="preserve"> 4,16%.</w:t>
      </w:r>
    </w:p>
    <w:p w14:paraId="5C852AFA"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Доля налоговых и неналоговых доходов бюджета муниципального образования (за исключением поступлений налоговых доходов по дополнительным нормативам отчислений) к общему объему собственных доходов бюджета муниципального образования в отчетном финансовом году составила 86%.</w:t>
      </w:r>
    </w:p>
    <w:p w14:paraId="391864EB" w14:textId="77777777" w:rsidR="00E06E6E" w:rsidRDefault="00873B2F" w:rsidP="00E06E6E">
      <w:pPr>
        <w:tabs>
          <w:tab w:val="left" w:pos="709"/>
        </w:tabs>
        <w:autoSpaceDE w:val="0"/>
        <w:autoSpaceDN w:val="0"/>
        <w:adjustRightInd w:val="0"/>
        <w:ind w:firstLine="567"/>
        <w:jc w:val="both"/>
        <w:rPr>
          <w:bCs/>
          <w:iCs/>
          <w:sz w:val="28"/>
          <w:szCs w:val="28"/>
        </w:rPr>
      </w:pPr>
      <w:r w:rsidRPr="00873B2F">
        <w:rPr>
          <w:bCs/>
          <w:iCs/>
          <w:sz w:val="28"/>
          <w:szCs w:val="28"/>
        </w:rPr>
        <w:t xml:space="preserve">В 2020 году число занятых в экономике поселения увеличилось на 63 чел. (12,7% к уровню 2019 года). дополнительно создано 23 новых высокопроизводительных рабочих мест (рост на 12,3%). По результатам 2020 года в бюджет поселения Михайловского сельского </w:t>
      </w:r>
      <w:proofErr w:type="gramStart"/>
      <w:r w:rsidRPr="00873B2F">
        <w:rPr>
          <w:bCs/>
          <w:iCs/>
          <w:sz w:val="28"/>
          <w:szCs w:val="28"/>
        </w:rPr>
        <w:t>поселения  отчисления</w:t>
      </w:r>
      <w:proofErr w:type="gramEnd"/>
      <w:r w:rsidRPr="00873B2F">
        <w:rPr>
          <w:bCs/>
          <w:iCs/>
          <w:sz w:val="28"/>
          <w:szCs w:val="28"/>
        </w:rPr>
        <w:t xml:space="preserve"> от налога на доходы физических лиц увеличился на 18,6% к уровню 2019 года.</w:t>
      </w:r>
    </w:p>
    <w:p w14:paraId="3DF7480A" w14:textId="2BB77BE2" w:rsidR="00E06E6E" w:rsidRPr="00873B2F" w:rsidRDefault="00873B2F" w:rsidP="00E06E6E">
      <w:pPr>
        <w:tabs>
          <w:tab w:val="left" w:pos="709"/>
        </w:tabs>
        <w:autoSpaceDE w:val="0"/>
        <w:autoSpaceDN w:val="0"/>
        <w:adjustRightInd w:val="0"/>
        <w:ind w:firstLine="567"/>
        <w:jc w:val="both"/>
        <w:rPr>
          <w:bCs/>
          <w:iCs/>
          <w:sz w:val="28"/>
          <w:szCs w:val="28"/>
        </w:rPr>
      </w:pPr>
      <w:r w:rsidRPr="00873B2F">
        <w:rPr>
          <w:bCs/>
          <w:iCs/>
          <w:sz w:val="28"/>
          <w:szCs w:val="28"/>
        </w:rPr>
        <w:t xml:space="preserve">В </w:t>
      </w:r>
      <w:proofErr w:type="gramStart"/>
      <w:r w:rsidRPr="00873B2F">
        <w:rPr>
          <w:bCs/>
          <w:iCs/>
          <w:sz w:val="28"/>
          <w:szCs w:val="28"/>
        </w:rPr>
        <w:t>2020  году</w:t>
      </w:r>
      <w:proofErr w:type="gramEnd"/>
      <w:r w:rsidRPr="00873B2F">
        <w:rPr>
          <w:bCs/>
          <w:iCs/>
          <w:sz w:val="28"/>
          <w:szCs w:val="28"/>
        </w:rPr>
        <w:t xml:space="preserve"> доходы Михайловского сельского поселения составили в сумме</w:t>
      </w:r>
      <w:r w:rsidR="00E06E6E">
        <w:rPr>
          <w:bCs/>
          <w:iCs/>
          <w:sz w:val="28"/>
          <w:szCs w:val="28"/>
        </w:rPr>
        <w:t xml:space="preserve"> </w:t>
      </w:r>
      <w:r w:rsidRPr="00873B2F">
        <w:rPr>
          <w:bCs/>
          <w:iCs/>
          <w:sz w:val="28"/>
          <w:szCs w:val="28"/>
        </w:rPr>
        <w:t>8</w:t>
      </w:r>
      <w:r w:rsidR="00110C28">
        <w:rPr>
          <w:bCs/>
          <w:iCs/>
          <w:sz w:val="28"/>
          <w:szCs w:val="28"/>
        </w:rPr>
        <w:t xml:space="preserve"> </w:t>
      </w:r>
      <w:r w:rsidRPr="00873B2F">
        <w:rPr>
          <w:bCs/>
          <w:iCs/>
          <w:sz w:val="28"/>
          <w:szCs w:val="28"/>
        </w:rPr>
        <w:t xml:space="preserve">392,8 тыс. рублей, или 122,6% к уровню 2019 года. В том числе налоговые и </w:t>
      </w:r>
      <w:r w:rsidR="00E06E6E" w:rsidRPr="00E06E6E">
        <w:rPr>
          <w:bCs/>
          <w:iCs/>
          <w:noProof/>
          <w:sz w:val="28"/>
          <w:szCs w:val="28"/>
        </w:rPr>
        <w:drawing>
          <wp:anchor distT="0" distB="0" distL="114300" distR="114300" simplePos="0" relativeHeight="251761664" behindDoc="0" locked="0" layoutInCell="1" allowOverlap="1" wp14:anchorId="1C574494" wp14:editId="10F0A4EC">
            <wp:simplePos x="0" y="0"/>
            <wp:positionH relativeFrom="column">
              <wp:posOffset>-17145</wp:posOffset>
            </wp:positionH>
            <wp:positionV relativeFrom="paragraph">
              <wp:posOffset>53340</wp:posOffset>
            </wp:positionV>
            <wp:extent cx="2743200" cy="1828800"/>
            <wp:effectExtent l="0" t="0" r="0" b="0"/>
            <wp:wrapSquare wrapText="bothSides"/>
            <wp:docPr id="7191" name="Рисунок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14:sizeRelH relativeFrom="page">
              <wp14:pctWidth>0</wp14:pctWidth>
            </wp14:sizeRelH>
            <wp14:sizeRelV relativeFrom="page">
              <wp14:pctHeight>0</wp14:pctHeight>
            </wp14:sizeRelV>
          </wp:anchor>
        </w:drawing>
      </w:r>
      <w:r w:rsidRPr="00873B2F">
        <w:rPr>
          <w:bCs/>
          <w:iCs/>
          <w:sz w:val="28"/>
          <w:szCs w:val="28"/>
        </w:rPr>
        <w:t>неналоговые доходы составили 3</w:t>
      </w:r>
      <w:r w:rsidR="00110C28">
        <w:rPr>
          <w:bCs/>
          <w:iCs/>
          <w:sz w:val="28"/>
          <w:szCs w:val="28"/>
        </w:rPr>
        <w:t xml:space="preserve"> </w:t>
      </w:r>
      <w:r w:rsidRPr="00873B2F">
        <w:rPr>
          <w:bCs/>
          <w:iCs/>
          <w:sz w:val="28"/>
          <w:szCs w:val="28"/>
        </w:rPr>
        <w:t>900 тыс. рублей, к уровню 2019 года рост составил</w:t>
      </w:r>
      <w:r w:rsidR="00E06E6E">
        <w:rPr>
          <w:bCs/>
          <w:iCs/>
          <w:sz w:val="28"/>
          <w:szCs w:val="28"/>
        </w:rPr>
        <w:t xml:space="preserve"> </w:t>
      </w:r>
      <w:r w:rsidRPr="00873B2F">
        <w:rPr>
          <w:bCs/>
          <w:iCs/>
          <w:sz w:val="28"/>
          <w:szCs w:val="28"/>
        </w:rPr>
        <w:t>на 2,2%.</w:t>
      </w:r>
    </w:p>
    <w:p w14:paraId="24C735AB" w14:textId="4CD2FBCA"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Кассовое исполнение бюджета Михайловского сельского поселения за 2020 год составило 99%. Просроченной кредиторской задолженности не имеется. </w:t>
      </w:r>
    </w:p>
    <w:p w14:paraId="0962AD67" w14:textId="5BF1B14F"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Общая стоимость заключенных контрактов составила 6 339,9 тыс. руб. (включая закупки малого объема), из них по результатам проведенных торгов заключено 2 муниципальных контракта на общую сумму 1 500,6 тыс. руб. или 23,7</w:t>
      </w:r>
      <w:r w:rsidR="00B172FF">
        <w:rPr>
          <w:bCs/>
          <w:iCs/>
          <w:sz w:val="28"/>
          <w:szCs w:val="28"/>
        </w:rPr>
        <w:t>%</w:t>
      </w:r>
      <w:r w:rsidRPr="00873B2F">
        <w:rPr>
          <w:bCs/>
          <w:iCs/>
          <w:sz w:val="28"/>
          <w:szCs w:val="28"/>
        </w:rPr>
        <w:t xml:space="preserve"> от общего объема закупок. </w:t>
      </w:r>
    </w:p>
    <w:p w14:paraId="29A2F873" w14:textId="41EEB04C"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Принятые меры позволили реализовать на территории Михайловского сельского поселения в 2020 году социальные проекты:</w:t>
      </w:r>
    </w:p>
    <w:p w14:paraId="6C2217CF" w14:textId="4ED5231F" w:rsidR="00873B2F" w:rsidRPr="006566F9" w:rsidRDefault="00873B2F" w:rsidP="0083380E">
      <w:pPr>
        <w:pStyle w:val="a9"/>
        <w:numPr>
          <w:ilvl w:val="0"/>
          <w:numId w:val="13"/>
        </w:numPr>
        <w:tabs>
          <w:tab w:val="left" w:pos="709"/>
        </w:tabs>
        <w:autoSpaceDE w:val="0"/>
        <w:autoSpaceDN w:val="0"/>
        <w:adjustRightInd w:val="0"/>
        <w:ind w:left="0" w:firstLine="709"/>
        <w:jc w:val="both"/>
        <w:rPr>
          <w:bCs/>
          <w:iCs/>
          <w:szCs w:val="28"/>
        </w:rPr>
      </w:pPr>
      <w:r w:rsidRPr="006566F9">
        <w:rPr>
          <w:bCs/>
          <w:iCs/>
          <w:szCs w:val="28"/>
        </w:rPr>
        <w:t xml:space="preserve">В поселке Молодежный </w:t>
      </w:r>
      <w:r w:rsidR="00ED0EA1" w:rsidRPr="006566F9">
        <w:rPr>
          <w:bCs/>
          <w:iCs/>
          <w:szCs w:val="28"/>
        </w:rPr>
        <w:t>–</w:t>
      </w:r>
      <w:r w:rsidR="006566F9" w:rsidRPr="006566F9">
        <w:rPr>
          <w:bCs/>
          <w:iCs/>
          <w:szCs w:val="28"/>
        </w:rPr>
        <w:t xml:space="preserve"> </w:t>
      </w:r>
      <w:r w:rsidR="00110C28">
        <w:rPr>
          <w:bCs/>
          <w:iCs/>
          <w:szCs w:val="28"/>
        </w:rPr>
        <w:t>у</w:t>
      </w:r>
      <w:r w:rsidRPr="006566F9">
        <w:rPr>
          <w:bCs/>
          <w:iCs/>
          <w:szCs w:val="28"/>
        </w:rPr>
        <w:t>становка спортивно</w:t>
      </w:r>
      <w:r w:rsidR="006566F9" w:rsidRPr="006566F9">
        <w:rPr>
          <w:bCs/>
          <w:iCs/>
          <w:szCs w:val="28"/>
        </w:rPr>
        <w:t>-</w:t>
      </w:r>
      <w:r w:rsidRPr="006566F9">
        <w:rPr>
          <w:bCs/>
          <w:iCs/>
          <w:szCs w:val="28"/>
        </w:rPr>
        <w:t>игровой площадки стоимость проекта – 533,429 тыс. рублей, установка светильников уличного освещения на сумму 121,53 тыс.</w:t>
      </w:r>
      <w:r w:rsidR="006566F9" w:rsidRPr="006566F9">
        <w:rPr>
          <w:bCs/>
          <w:iCs/>
          <w:szCs w:val="28"/>
        </w:rPr>
        <w:t xml:space="preserve"> </w:t>
      </w:r>
      <w:r w:rsidRPr="006566F9">
        <w:rPr>
          <w:bCs/>
          <w:iCs/>
          <w:szCs w:val="28"/>
        </w:rPr>
        <w:t>руб.</w:t>
      </w:r>
    </w:p>
    <w:p w14:paraId="72F85DB4" w14:textId="6963935C" w:rsidR="00873B2F" w:rsidRPr="006566F9" w:rsidRDefault="00873B2F" w:rsidP="0083380E">
      <w:pPr>
        <w:pStyle w:val="a9"/>
        <w:numPr>
          <w:ilvl w:val="0"/>
          <w:numId w:val="13"/>
        </w:numPr>
        <w:tabs>
          <w:tab w:val="left" w:pos="709"/>
        </w:tabs>
        <w:autoSpaceDE w:val="0"/>
        <w:autoSpaceDN w:val="0"/>
        <w:adjustRightInd w:val="0"/>
        <w:ind w:left="0" w:firstLine="709"/>
        <w:jc w:val="both"/>
        <w:rPr>
          <w:bCs/>
          <w:iCs/>
          <w:szCs w:val="28"/>
        </w:rPr>
      </w:pPr>
      <w:r w:rsidRPr="006566F9">
        <w:rPr>
          <w:bCs/>
          <w:iCs/>
          <w:szCs w:val="28"/>
        </w:rPr>
        <w:t xml:space="preserve">В деревне Михайловка </w:t>
      </w:r>
      <w:r w:rsidR="00ED0EA1" w:rsidRPr="006566F9">
        <w:rPr>
          <w:bCs/>
          <w:iCs/>
          <w:szCs w:val="28"/>
        </w:rPr>
        <w:t>–</w:t>
      </w:r>
      <w:r w:rsidRPr="006566F9">
        <w:rPr>
          <w:bCs/>
          <w:iCs/>
          <w:szCs w:val="28"/>
        </w:rPr>
        <w:t xml:space="preserve"> </w:t>
      </w:r>
      <w:r w:rsidR="00110C28">
        <w:rPr>
          <w:bCs/>
          <w:iCs/>
          <w:szCs w:val="28"/>
        </w:rPr>
        <w:t>с</w:t>
      </w:r>
      <w:r w:rsidRPr="006566F9">
        <w:rPr>
          <w:bCs/>
          <w:iCs/>
          <w:szCs w:val="28"/>
        </w:rPr>
        <w:t xml:space="preserve">троительство щебеночной дороги по </w:t>
      </w:r>
      <w:proofErr w:type="gramStart"/>
      <w:r w:rsidRPr="006566F9">
        <w:rPr>
          <w:bCs/>
          <w:iCs/>
          <w:szCs w:val="28"/>
        </w:rPr>
        <w:t>улице  Чапаева</w:t>
      </w:r>
      <w:proofErr w:type="gramEnd"/>
      <w:r w:rsidRPr="006566F9">
        <w:rPr>
          <w:bCs/>
          <w:iCs/>
          <w:szCs w:val="28"/>
        </w:rPr>
        <w:t>, стоимость проекта – 120,0 тыс. рублей., тротуара (130 м.)</w:t>
      </w:r>
      <w:r w:rsidR="00110C28">
        <w:rPr>
          <w:bCs/>
          <w:iCs/>
          <w:szCs w:val="28"/>
        </w:rPr>
        <w:t xml:space="preserve"> </w:t>
      </w:r>
      <w:r w:rsidRPr="006566F9">
        <w:rPr>
          <w:bCs/>
          <w:iCs/>
          <w:szCs w:val="28"/>
        </w:rPr>
        <w:t>на сумму 200 тыс.</w:t>
      </w:r>
      <w:r w:rsidR="006566F9" w:rsidRPr="006566F9">
        <w:rPr>
          <w:bCs/>
          <w:iCs/>
          <w:szCs w:val="28"/>
        </w:rPr>
        <w:t xml:space="preserve"> </w:t>
      </w:r>
      <w:r w:rsidRPr="006566F9">
        <w:rPr>
          <w:bCs/>
          <w:iCs/>
          <w:szCs w:val="28"/>
        </w:rPr>
        <w:t>руб., установка светильников на сумму 266,34 тыс.</w:t>
      </w:r>
      <w:r w:rsidR="006566F9" w:rsidRPr="006566F9">
        <w:rPr>
          <w:bCs/>
          <w:iCs/>
          <w:szCs w:val="28"/>
        </w:rPr>
        <w:t xml:space="preserve"> </w:t>
      </w:r>
      <w:r w:rsidRPr="006566F9">
        <w:rPr>
          <w:bCs/>
          <w:iCs/>
          <w:szCs w:val="28"/>
        </w:rPr>
        <w:t>руб.</w:t>
      </w:r>
    </w:p>
    <w:p w14:paraId="3D2FA5D2" w14:textId="61B149A8" w:rsidR="00873B2F" w:rsidRPr="006566F9" w:rsidRDefault="00873B2F" w:rsidP="0083380E">
      <w:pPr>
        <w:pStyle w:val="a9"/>
        <w:numPr>
          <w:ilvl w:val="0"/>
          <w:numId w:val="13"/>
        </w:numPr>
        <w:tabs>
          <w:tab w:val="left" w:pos="709"/>
        </w:tabs>
        <w:autoSpaceDE w:val="0"/>
        <w:autoSpaceDN w:val="0"/>
        <w:adjustRightInd w:val="0"/>
        <w:ind w:left="0" w:firstLine="709"/>
        <w:jc w:val="both"/>
        <w:rPr>
          <w:bCs/>
          <w:iCs/>
          <w:szCs w:val="28"/>
        </w:rPr>
      </w:pPr>
      <w:r w:rsidRPr="006566F9">
        <w:rPr>
          <w:bCs/>
          <w:iCs/>
          <w:szCs w:val="28"/>
        </w:rPr>
        <w:t xml:space="preserve">В деревнях Татарские </w:t>
      </w:r>
      <w:proofErr w:type="spellStart"/>
      <w:r w:rsidRPr="006566F9">
        <w:rPr>
          <w:bCs/>
          <w:iCs/>
          <w:szCs w:val="28"/>
        </w:rPr>
        <w:t>Кунаши</w:t>
      </w:r>
      <w:proofErr w:type="spellEnd"/>
      <w:r w:rsidRPr="006566F9">
        <w:rPr>
          <w:bCs/>
          <w:iCs/>
          <w:szCs w:val="28"/>
        </w:rPr>
        <w:t xml:space="preserve">, Верхние </w:t>
      </w:r>
      <w:proofErr w:type="spellStart"/>
      <w:r w:rsidRPr="006566F9">
        <w:rPr>
          <w:bCs/>
          <w:iCs/>
          <w:szCs w:val="28"/>
        </w:rPr>
        <w:t>Кунаши</w:t>
      </w:r>
      <w:proofErr w:type="spellEnd"/>
      <w:r w:rsidRPr="006566F9">
        <w:rPr>
          <w:bCs/>
          <w:iCs/>
          <w:szCs w:val="28"/>
        </w:rPr>
        <w:t xml:space="preserve">, Нижние </w:t>
      </w:r>
      <w:proofErr w:type="spellStart"/>
      <w:r w:rsidRPr="006566F9">
        <w:rPr>
          <w:bCs/>
          <w:iCs/>
          <w:szCs w:val="28"/>
        </w:rPr>
        <w:t>Кунаши</w:t>
      </w:r>
      <w:proofErr w:type="spellEnd"/>
      <w:r w:rsidRPr="006566F9">
        <w:rPr>
          <w:bCs/>
          <w:iCs/>
          <w:szCs w:val="28"/>
        </w:rPr>
        <w:t xml:space="preserve"> и в поселке Молодежный </w:t>
      </w:r>
      <w:r w:rsidR="00ED0EA1" w:rsidRPr="006566F9">
        <w:rPr>
          <w:bCs/>
          <w:iCs/>
          <w:szCs w:val="28"/>
        </w:rPr>
        <w:t>–</w:t>
      </w:r>
      <w:r w:rsidR="00110C28">
        <w:rPr>
          <w:bCs/>
          <w:iCs/>
          <w:szCs w:val="28"/>
        </w:rPr>
        <w:t xml:space="preserve"> </w:t>
      </w:r>
      <w:r w:rsidRPr="006566F9">
        <w:rPr>
          <w:bCs/>
          <w:iCs/>
          <w:szCs w:val="28"/>
        </w:rPr>
        <w:t>установка спортивных тренажеров на сумму 400 тыс.</w:t>
      </w:r>
      <w:r w:rsidR="006566F9" w:rsidRPr="006566F9">
        <w:rPr>
          <w:bCs/>
          <w:iCs/>
          <w:szCs w:val="28"/>
        </w:rPr>
        <w:t xml:space="preserve"> </w:t>
      </w:r>
      <w:r w:rsidRPr="006566F9">
        <w:rPr>
          <w:bCs/>
          <w:iCs/>
          <w:szCs w:val="28"/>
        </w:rPr>
        <w:t>руб.</w:t>
      </w:r>
    </w:p>
    <w:p w14:paraId="67F944A0" w14:textId="6AE8617A" w:rsidR="00873B2F" w:rsidRPr="006566F9" w:rsidRDefault="00873B2F" w:rsidP="0083380E">
      <w:pPr>
        <w:pStyle w:val="a9"/>
        <w:numPr>
          <w:ilvl w:val="0"/>
          <w:numId w:val="13"/>
        </w:numPr>
        <w:tabs>
          <w:tab w:val="left" w:pos="709"/>
        </w:tabs>
        <w:autoSpaceDE w:val="0"/>
        <w:autoSpaceDN w:val="0"/>
        <w:adjustRightInd w:val="0"/>
        <w:ind w:left="0" w:firstLine="709"/>
        <w:jc w:val="both"/>
        <w:rPr>
          <w:bCs/>
          <w:iCs/>
          <w:szCs w:val="28"/>
        </w:rPr>
      </w:pPr>
      <w:r w:rsidRPr="006566F9">
        <w:rPr>
          <w:bCs/>
          <w:iCs/>
          <w:szCs w:val="28"/>
        </w:rPr>
        <w:t xml:space="preserve">В деревне Второе </w:t>
      </w:r>
      <w:proofErr w:type="spellStart"/>
      <w:r w:rsidRPr="006566F9">
        <w:rPr>
          <w:bCs/>
          <w:iCs/>
          <w:szCs w:val="28"/>
        </w:rPr>
        <w:t>Чемерчеево</w:t>
      </w:r>
      <w:proofErr w:type="spellEnd"/>
      <w:r w:rsidR="00110C28">
        <w:rPr>
          <w:bCs/>
          <w:iCs/>
          <w:szCs w:val="28"/>
        </w:rPr>
        <w:t>-</w:t>
      </w:r>
      <w:r w:rsidRPr="006566F9">
        <w:rPr>
          <w:bCs/>
          <w:iCs/>
          <w:szCs w:val="28"/>
        </w:rPr>
        <w:t>Строительство щебеночной дороги по ул. Центральная с переходом на Овражную улицу (600 м.), стоимость проекта 662,10 тыс.</w:t>
      </w:r>
      <w:r w:rsidR="00110C28">
        <w:rPr>
          <w:bCs/>
          <w:iCs/>
          <w:szCs w:val="28"/>
        </w:rPr>
        <w:t xml:space="preserve"> </w:t>
      </w:r>
      <w:r w:rsidRPr="006566F9">
        <w:rPr>
          <w:bCs/>
          <w:iCs/>
          <w:szCs w:val="28"/>
        </w:rPr>
        <w:t>руб., установка детской площадки, стоимость проекта 100 тыс.</w:t>
      </w:r>
      <w:r w:rsidR="006566F9" w:rsidRPr="006566F9">
        <w:rPr>
          <w:bCs/>
          <w:iCs/>
          <w:szCs w:val="28"/>
        </w:rPr>
        <w:t xml:space="preserve"> </w:t>
      </w:r>
      <w:r w:rsidRPr="006566F9">
        <w:rPr>
          <w:bCs/>
          <w:iCs/>
          <w:szCs w:val="28"/>
        </w:rPr>
        <w:t>руб.</w:t>
      </w:r>
    </w:p>
    <w:p w14:paraId="60CA9812" w14:textId="09CB7F6B" w:rsidR="00873B2F" w:rsidRPr="006566F9" w:rsidRDefault="00873B2F" w:rsidP="0083380E">
      <w:pPr>
        <w:pStyle w:val="a9"/>
        <w:numPr>
          <w:ilvl w:val="0"/>
          <w:numId w:val="13"/>
        </w:numPr>
        <w:tabs>
          <w:tab w:val="left" w:pos="709"/>
        </w:tabs>
        <w:autoSpaceDE w:val="0"/>
        <w:autoSpaceDN w:val="0"/>
        <w:adjustRightInd w:val="0"/>
        <w:ind w:left="0" w:firstLine="709"/>
        <w:jc w:val="both"/>
        <w:rPr>
          <w:bCs/>
          <w:iCs/>
          <w:szCs w:val="28"/>
        </w:rPr>
      </w:pPr>
      <w:r w:rsidRPr="006566F9">
        <w:rPr>
          <w:bCs/>
          <w:iCs/>
          <w:szCs w:val="28"/>
        </w:rPr>
        <w:t xml:space="preserve">В деревне Татарские </w:t>
      </w:r>
      <w:proofErr w:type="spellStart"/>
      <w:r w:rsidRPr="006566F9">
        <w:rPr>
          <w:bCs/>
          <w:iCs/>
          <w:szCs w:val="28"/>
        </w:rPr>
        <w:t>Кунаши</w:t>
      </w:r>
      <w:proofErr w:type="spellEnd"/>
      <w:r w:rsidR="006566F9" w:rsidRPr="006566F9">
        <w:rPr>
          <w:bCs/>
          <w:iCs/>
          <w:szCs w:val="28"/>
        </w:rPr>
        <w:t xml:space="preserve"> </w:t>
      </w:r>
      <w:r w:rsidR="00ED0EA1" w:rsidRPr="006566F9">
        <w:rPr>
          <w:bCs/>
          <w:iCs/>
          <w:szCs w:val="28"/>
        </w:rPr>
        <w:t>–</w:t>
      </w:r>
      <w:r w:rsidRPr="006566F9">
        <w:rPr>
          <w:bCs/>
          <w:iCs/>
          <w:szCs w:val="28"/>
        </w:rPr>
        <w:t xml:space="preserve"> строительство щебеночной дороги по </w:t>
      </w:r>
      <w:proofErr w:type="gramStart"/>
      <w:r w:rsidRPr="006566F9">
        <w:rPr>
          <w:bCs/>
          <w:iCs/>
          <w:szCs w:val="28"/>
        </w:rPr>
        <w:t>улице  Центральная</w:t>
      </w:r>
      <w:proofErr w:type="gramEnd"/>
      <w:r w:rsidRPr="006566F9">
        <w:rPr>
          <w:bCs/>
          <w:iCs/>
          <w:szCs w:val="28"/>
        </w:rPr>
        <w:t xml:space="preserve"> (1000 м.), стоимость проекта – 900,966 тыс. рублей.  </w:t>
      </w:r>
    </w:p>
    <w:p w14:paraId="5738E499" w14:textId="77777777" w:rsidR="00873B2F" w:rsidRPr="00873B2F" w:rsidRDefault="00873B2F" w:rsidP="00873B2F">
      <w:pPr>
        <w:tabs>
          <w:tab w:val="left" w:pos="709"/>
        </w:tabs>
        <w:autoSpaceDE w:val="0"/>
        <w:autoSpaceDN w:val="0"/>
        <w:adjustRightInd w:val="0"/>
        <w:ind w:firstLine="567"/>
        <w:jc w:val="both"/>
        <w:rPr>
          <w:bCs/>
          <w:iCs/>
          <w:sz w:val="28"/>
          <w:szCs w:val="28"/>
        </w:rPr>
      </w:pPr>
    </w:p>
    <w:p w14:paraId="36CFAA1D" w14:textId="619C14E8" w:rsidR="00110C28" w:rsidRDefault="00110C28" w:rsidP="00110C28">
      <w:pPr>
        <w:shd w:val="clear" w:color="auto" w:fill="FFFFFF"/>
      </w:pPr>
    </w:p>
    <w:p w14:paraId="3CA6974D" w14:textId="6C345AFE" w:rsidR="00873B2F" w:rsidRPr="00873B2F" w:rsidRDefault="00873B2F" w:rsidP="00EE792E">
      <w:pPr>
        <w:tabs>
          <w:tab w:val="left" w:pos="709"/>
        </w:tabs>
        <w:autoSpaceDE w:val="0"/>
        <w:autoSpaceDN w:val="0"/>
        <w:adjustRightInd w:val="0"/>
        <w:ind w:firstLine="567"/>
        <w:jc w:val="both"/>
        <w:rPr>
          <w:bCs/>
          <w:iCs/>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36"/>
        <w:gridCol w:w="7985"/>
      </w:tblGrid>
      <w:tr w:rsidR="002B50A3" w14:paraId="5F2CC822" w14:textId="77777777" w:rsidTr="008F6BEF">
        <w:tc>
          <w:tcPr>
            <w:tcW w:w="1332" w:type="dxa"/>
          </w:tcPr>
          <w:p w14:paraId="5E073705" w14:textId="68B440AD" w:rsidR="002B50A3" w:rsidRDefault="00110C28" w:rsidP="00FB7629">
            <w:pPr>
              <w:widowControl w:val="0"/>
              <w:tabs>
                <w:tab w:val="left" w:pos="709"/>
              </w:tabs>
              <w:jc w:val="both"/>
              <w:rPr>
                <w:sz w:val="28"/>
                <w:szCs w:val="28"/>
              </w:rPr>
            </w:pPr>
            <w:r>
              <w:fldChar w:fldCharType="begin"/>
            </w:r>
            <w:r w:rsidR="00F80B1F">
              <w:instrText xml:space="preserve"> INCLUDEPICTURE "\\\\v18-fps\\var\\folders\\rd\\479jw0cd7jb11z_yh2njc4740000gn\\T\\com.microsoft.Word\\WebArchiveCopyPasteTempFiles\\page1image51128480" \* MERGEFORMAT </w:instrText>
            </w:r>
            <w:r>
              <w:fldChar w:fldCharType="separate"/>
            </w:r>
            <w:r>
              <w:rPr>
                <w:noProof/>
              </w:rPr>
              <w:drawing>
                <wp:inline distT="0" distB="0" distL="0" distR="0" wp14:anchorId="50B2C9FF" wp14:editId="71C20C31">
                  <wp:extent cx="1089025" cy="1245141"/>
                  <wp:effectExtent l="0" t="0" r="3175" b="0"/>
                  <wp:docPr id="7185" name="Рисунок 7185" descr="page1image5112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1image51128480"/>
                          <pic:cNvPicPr>
                            <a:picLocks noChangeAspect="1" noChangeArrowheads="1"/>
                          </pic:cNvPicPr>
                        </pic:nvPicPr>
                        <pic:blipFill rotWithShape="1">
                          <a:blip r:embed="rId63">
                            <a:extLst>
                              <a:ext uri="{28A0092B-C50C-407E-A947-70E740481C1C}">
                                <a14:useLocalDpi xmlns:a14="http://schemas.microsoft.com/office/drawing/2010/main" val="0"/>
                              </a:ext>
                            </a:extLst>
                          </a:blip>
                          <a:srcRect l="1632" t="6528" r="86654" b="31118"/>
                          <a:stretch/>
                        </pic:blipFill>
                        <pic:spPr bwMode="auto">
                          <a:xfrm>
                            <a:off x="0" y="0"/>
                            <a:ext cx="1213379" cy="138732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tc>
        <w:tc>
          <w:tcPr>
            <w:tcW w:w="8805" w:type="dxa"/>
          </w:tcPr>
          <w:p w14:paraId="03D36094" w14:textId="4E5A630D" w:rsidR="002B50A3" w:rsidRPr="00873B2F" w:rsidRDefault="006566F9" w:rsidP="00873B2F">
            <w:pPr>
              <w:tabs>
                <w:tab w:val="left" w:pos="709"/>
              </w:tabs>
              <w:autoSpaceDE w:val="0"/>
              <w:autoSpaceDN w:val="0"/>
              <w:adjustRightInd w:val="0"/>
              <w:jc w:val="both"/>
              <w:rPr>
                <w:b/>
                <w:color w:val="1F497D" w:themeColor="text2"/>
                <w:sz w:val="28"/>
                <w:szCs w:val="28"/>
              </w:rPr>
            </w:pPr>
            <w:r w:rsidRPr="00873B2F">
              <w:rPr>
                <w:b/>
                <w:color w:val="1F497D" w:themeColor="text2"/>
                <w:sz w:val="28"/>
                <w:szCs w:val="28"/>
              </w:rPr>
              <w:t xml:space="preserve">ТАШЛИНСКИЙ СЕЛЬСОВЕТ </w:t>
            </w:r>
            <w:r>
              <w:rPr>
                <w:b/>
                <w:color w:val="1F497D" w:themeColor="text2"/>
                <w:sz w:val="28"/>
                <w:szCs w:val="28"/>
              </w:rPr>
              <w:t>ТАШЛИНСКОГО МУНИЦИПАЛЬНОГО РАЙОНА ОРЕНБУРГСКОЙ ОБЛАСТИ</w:t>
            </w:r>
          </w:p>
        </w:tc>
      </w:tr>
    </w:tbl>
    <w:p w14:paraId="5406AD4C" w14:textId="77777777" w:rsidR="00213A09" w:rsidRDefault="002D75C4" w:rsidP="00213A09">
      <w:pPr>
        <w:pStyle w:val="a8"/>
        <w:tabs>
          <w:tab w:val="left" w:pos="709"/>
        </w:tabs>
        <w:spacing w:before="0" w:beforeAutospacing="0" w:after="0" w:afterAutospacing="0"/>
        <w:jc w:val="both"/>
        <w:rPr>
          <w:sz w:val="28"/>
          <w:szCs w:val="28"/>
        </w:rPr>
      </w:pPr>
      <w:r w:rsidRPr="007555F8">
        <w:rPr>
          <w:noProof/>
          <w:sz w:val="28"/>
          <w:szCs w:val="28"/>
        </w:rPr>
        <mc:AlternateContent>
          <mc:Choice Requires="wps">
            <w:drawing>
              <wp:anchor distT="36195" distB="36195" distL="144145" distR="71755" simplePos="0" relativeHeight="251667456" behindDoc="0" locked="0" layoutInCell="1" allowOverlap="1" wp14:anchorId="5FAEB594" wp14:editId="214F6922">
                <wp:simplePos x="0" y="0"/>
                <wp:positionH relativeFrom="column">
                  <wp:posOffset>203822</wp:posOffset>
                </wp:positionH>
                <wp:positionV relativeFrom="paragraph">
                  <wp:posOffset>67972</wp:posOffset>
                </wp:positionV>
                <wp:extent cx="728980" cy="270510"/>
                <wp:effectExtent l="0" t="0" r="0" b="0"/>
                <wp:wrapSquare wrapText="bothSides"/>
                <wp:docPr id="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980" cy="270510"/>
                        </a:xfrm>
                        <a:prstGeom prst="rect">
                          <a:avLst/>
                        </a:prstGeom>
                        <a:noFill/>
                        <a:ln w="9525">
                          <a:noFill/>
                          <a:miter lim="800000"/>
                          <a:headEnd/>
                          <a:tailEnd/>
                        </a:ln>
                      </wps:spPr>
                      <wps:txbx>
                        <w:txbxContent>
                          <w:p w14:paraId="28844C8B" w14:textId="77777777" w:rsidR="00C35B0B" w:rsidRPr="00285F34" w:rsidRDefault="00C35B0B" w:rsidP="007555F8">
                            <w:pPr>
                              <w:rPr>
                                <w:b/>
                                <w:sz w:val="28"/>
                              </w:rPr>
                            </w:pPr>
                            <w:r>
                              <w:rPr>
                                <w:b/>
                                <w:sz w:val="28"/>
                              </w:rPr>
                              <w:t>2</w:t>
                            </w:r>
                            <w:r w:rsidRPr="00285F34">
                              <w:rPr>
                                <w:b/>
                                <w:sz w:val="28"/>
                              </w:rPr>
                              <w:t xml:space="preserve"> </w:t>
                            </w:r>
                            <w:r>
                              <w:rPr>
                                <w:b/>
                                <w:sz w:val="28"/>
                              </w:rPr>
                              <w:t>м</w:t>
                            </w:r>
                            <w:r w:rsidRPr="00285F34">
                              <w:rPr>
                                <w:b/>
                                <w:sz w:val="28"/>
                              </w:rPr>
                              <w:t>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FAEB594" id="_x0000_s1062" type="#_x0000_t202" style="position:absolute;left:0;text-align:left;margin-left:16.05pt;margin-top:5.35pt;width:57.4pt;height:21.3pt;z-index:251667456;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" filled="f" stroked="f">
                <v:textbox inset="1mm,1mm,1mm,1mm">
                  <w:txbxContent>
                    <w:p w14:paraId="28844C8B" w14:textId="77777777" w:rsidR="00C35B0B" w:rsidRPr="00285F34" w:rsidRDefault="00C35B0B" w:rsidP="007555F8">
                      <w:pPr>
                        <w:rPr>
                          <w:b/>
                          <w:sz w:val="28"/>
                        </w:rPr>
                      </w:pPr>
                      <w:r>
                        <w:rPr>
                          <w:b/>
                          <w:sz w:val="28"/>
                        </w:rPr>
                        <w:t>2</w:t>
                      </w:r>
                      <w:r w:rsidRPr="00285F34">
                        <w:rPr>
                          <w:b/>
                          <w:sz w:val="28"/>
                        </w:rPr>
                        <w:t xml:space="preserve"> </w:t>
                      </w:r>
                      <w:r>
                        <w:rPr>
                          <w:b/>
                          <w:sz w:val="28"/>
                        </w:rPr>
                        <w:t>м</w:t>
                      </w:r>
                      <w:r w:rsidRPr="00285F34">
                        <w:rPr>
                          <w:b/>
                          <w:sz w:val="28"/>
                        </w:rPr>
                        <w:t>есто</w:t>
                      </w:r>
                    </w:p>
                  </w:txbxContent>
                </v:textbox>
                <w10:wrap type="square"/>
              </v:shape>
            </w:pict>
          </mc:Fallback>
        </mc:AlternateContent>
      </w:r>
    </w:p>
    <w:p w14:paraId="3F4C37D0" w14:textId="77777777" w:rsidR="006566F9" w:rsidRDefault="006566F9" w:rsidP="00873B2F">
      <w:pPr>
        <w:tabs>
          <w:tab w:val="left" w:pos="709"/>
        </w:tabs>
        <w:autoSpaceDE w:val="0"/>
        <w:autoSpaceDN w:val="0"/>
        <w:adjustRightInd w:val="0"/>
        <w:ind w:firstLine="567"/>
        <w:jc w:val="both"/>
        <w:rPr>
          <w:sz w:val="28"/>
          <w:szCs w:val="28"/>
        </w:rPr>
      </w:pPr>
    </w:p>
    <w:p w14:paraId="1F331A7F" w14:textId="1FC761CE"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Управление бюджетными доходами и расходами играет значительную роль в системе муниципального управления </w:t>
      </w:r>
      <w:proofErr w:type="spellStart"/>
      <w:r w:rsidRPr="00873B2F">
        <w:rPr>
          <w:bCs/>
          <w:iCs/>
          <w:sz w:val="28"/>
          <w:szCs w:val="28"/>
        </w:rPr>
        <w:t>Ташлинского</w:t>
      </w:r>
      <w:proofErr w:type="spellEnd"/>
      <w:r w:rsidRPr="00873B2F">
        <w:rPr>
          <w:bCs/>
          <w:iCs/>
          <w:sz w:val="28"/>
          <w:szCs w:val="28"/>
        </w:rPr>
        <w:t xml:space="preserve"> поселения. Данный вопрос затрагивает интересы каждого жителя, так как от эффективного управления бюджетными средствами зависит развитие инфраструктуры, здоровья, культуры, спорта, состояние жилищно</w:t>
      </w:r>
      <w:r w:rsidR="006566F9">
        <w:rPr>
          <w:bCs/>
          <w:iCs/>
          <w:sz w:val="28"/>
          <w:szCs w:val="28"/>
        </w:rPr>
        <w:t>-</w:t>
      </w:r>
      <w:r w:rsidRPr="00873B2F">
        <w:rPr>
          <w:bCs/>
          <w:iCs/>
          <w:sz w:val="28"/>
          <w:szCs w:val="28"/>
        </w:rPr>
        <w:t xml:space="preserve">коммунального хозяйства, </w:t>
      </w:r>
      <w:proofErr w:type="gramStart"/>
      <w:r w:rsidRPr="00873B2F">
        <w:rPr>
          <w:bCs/>
          <w:iCs/>
          <w:sz w:val="28"/>
          <w:szCs w:val="28"/>
        </w:rPr>
        <w:t>а следовательно</w:t>
      </w:r>
      <w:proofErr w:type="gramEnd"/>
      <w:r w:rsidRPr="00873B2F">
        <w:rPr>
          <w:bCs/>
          <w:iCs/>
          <w:sz w:val="28"/>
          <w:szCs w:val="28"/>
        </w:rPr>
        <w:t>, и качество жизни граждан.</w:t>
      </w:r>
    </w:p>
    <w:p w14:paraId="068C4478" w14:textId="221459A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Бюджетная политика муниципального образования </w:t>
      </w:r>
      <w:proofErr w:type="spellStart"/>
      <w:r w:rsidRPr="00873B2F">
        <w:rPr>
          <w:bCs/>
          <w:iCs/>
          <w:sz w:val="28"/>
          <w:szCs w:val="28"/>
        </w:rPr>
        <w:t>Ташлинского</w:t>
      </w:r>
      <w:proofErr w:type="spellEnd"/>
      <w:r w:rsidRPr="00873B2F">
        <w:rPr>
          <w:bCs/>
          <w:iCs/>
          <w:sz w:val="28"/>
          <w:szCs w:val="28"/>
        </w:rPr>
        <w:t xml:space="preserve"> поселения направлена на аккумулирование и направление средств местного бюджета на решение социально</w:t>
      </w:r>
      <w:r w:rsidR="00110C28">
        <w:rPr>
          <w:bCs/>
          <w:iCs/>
          <w:sz w:val="28"/>
          <w:szCs w:val="28"/>
        </w:rPr>
        <w:t>-</w:t>
      </w:r>
      <w:r w:rsidRPr="00873B2F">
        <w:rPr>
          <w:bCs/>
          <w:iCs/>
          <w:sz w:val="28"/>
          <w:szCs w:val="28"/>
        </w:rPr>
        <w:t>экономических задач, достижение целевых параметров социально</w:t>
      </w:r>
      <w:r w:rsidR="00110C28">
        <w:rPr>
          <w:bCs/>
          <w:iCs/>
          <w:sz w:val="28"/>
          <w:szCs w:val="28"/>
        </w:rPr>
        <w:t>-</w:t>
      </w:r>
      <w:r w:rsidRPr="00873B2F">
        <w:rPr>
          <w:bCs/>
          <w:iCs/>
          <w:sz w:val="28"/>
          <w:szCs w:val="28"/>
        </w:rPr>
        <w:t>экономического развития территории.</w:t>
      </w:r>
    </w:p>
    <w:p w14:paraId="4E2B6A43" w14:textId="77777777" w:rsidR="00873B2F" w:rsidRPr="00873B2F" w:rsidRDefault="00873B2F" w:rsidP="00873B2F">
      <w:pPr>
        <w:tabs>
          <w:tab w:val="left" w:pos="709"/>
        </w:tabs>
        <w:autoSpaceDE w:val="0"/>
        <w:autoSpaceDN w:val="0"/>
        <w:adjustRightInd w:val="0"/>
        <w:ind w:firstLine="567"/>
        <w:jc w:val="both"/>
        <w:rPr>
          <w:bCs/>
          <w:iCs/>
          <w:sz w:val="28"/>
          <w:szCs w:val="28"/>
        </w:rPr>
      </w:pPr>
    </w:p>
    <w:p w14:paraId="72986ECB" w14:textId="77777777" w:rsidR="00873B2F" w:rsidRPr="00873B2F" w:rsidRDefault="00873B2F" w:rsidP="00873B2F">
      <w:pPr>
        <w:tabs>
          <w:tab w:val="left" w:pos="709"/>
        </w:tabs>
        <w:autoSpaceDE w:val="0"/>
        <w:autoSpaceDN w:val="0"/>
        <w:adjustRightInd w:val="0"/>
        <w:ind w:firstLine="567"/>
        <w:jc w:val="both"/>
        <w:rPr>
          <w:b/>
          <w:bCs/>
          <w:iCs/>
          <w:sz w:val="28"/>
          <w:szCs w:val="28"/>
        </w:rPr>
      </w:pPr>
      <w:r w:rsidRPr="00873B2F">
        <w:rPr>
          <w:b/>
          <w:bCs/>
          <w:iCs/>
          <w:sz w:val="28"/>
          <w:szCs w:val="28"/>
        </w:rPr>
        <w:t>Управление доходами</w:t>
      </w:r>
      <w:r>
        <w:rPr>
          <w:b/>
          <w:bCs/>
          <w:iCs/>
          <w:sz w:val="28"/>
          <w:szCs w:val="28"/>
        </w:rPr>
        <w:t>.</w:t>
      </w:r>
    </w:p>
    <w:p w14:paraId="7EE04E7D"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Доходная часть бюджета </w:t>
      </w:r>
      <w:proofErr w:type="spellStart"/>
      <w:r w:rsidRPr="00873B2F">
        <w:rPr>
          <w:bCs/>
          <w:iCs/>
          <w:sz w:val="28"/>
          <w:szCs w:val="28"/>
        </w:rPr>
        <w:t>Ташлинского</w:t>
      </w:r>
      <w:proofErr w:type="spellEnd"/>
      <w:r w:rsidRPr="00873B2F">
        <w:rPr>
          <w:bCs/>
          <w:iCs/>
          <w:sz w:val="28"/>
          <w:szCs w:val="28"/>
        </w:rPr>
        <w:t xml:space="preserve"> сельского поселения за 2020 год составила 53 048,4 тыс. рублей, из них 33 425,4 тыс. рублей (или 63%) это налоговые и неналоговые доходы.</w:t>
      </w:r>
    </w:p>
    <w:p w14:paraId="7E3011AF"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Основным бюджет образующим налогом является налог на доходы физических лиц, на его долю приходится 69% всех поступающих в бюджет собственных доходов. Вторыми по объему поступлений являются налоги на имущество (21%), акцизы составляют 8%. </w:t>
      </w:r>
    </w:p>
    <w:p w14:paraId="15236595"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условиях ограниченности бюджетных средств муниципальная финансовая политика направлена на обеспечение дополнительных поступлений доходов в местный бюджет и реализуется через:</w:t>
      </w:r>
    </w:p>
    <w:p w14:paraId="09FCB41D" w14:textId="0BBB7423"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расширение системы мониторинга налоговой базы и поступлений;</w:t>
      </w:r>
    </w:p>
    <w:p w14:paraId="3E966BBE" w14:textId="41BBC2F2"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выявление и мобилизацию собственных резервов роста доходов.</w:t>
      </w:r>
    </w:p>
    <w:p w14:paraId="2BB01C23" w14:textId="3EFFD5FB"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Мониторинг налоговых поступлений осуществляется двумя способами:</w:t>
      </w:r>
    </w:p>
    <w:p w14:paraId="1E342277" w14:textId="77C0E1B9" w:rsidR="00873B2F" w:rsidRPr="00B76E62" w:rsidRDefault="00873B2F" w:rsidP="0083380E">
      <w:pPr>
        <w:pStyle w:val="a9"/>
        <w:numPr>
          <w:ilvl w:val="0"/>
          <w:numId w:val="77"/>
        </w:numPr>
        <w:tabs>
          <w:tab w:val="left" w:pos="709"/>
        </w:tabs>
        <w:autoSpaceDE w:val="0"/>
        <w:autoSpaceDN w:val="0"/>
        <w:adjustRightInd w:val="0"/>
        <w:ind w:left="0" w:firstLine="709"/>
        <w:jc w:val="both"/>
        <w:rPr>
          <w:bCs/>
          <w:iCs/>
          <w:szCs w:val="28"/>
        </w:rPr>
      </w:pPr>
      <w:r w:rsidRPr="00B76E62">
        <w:rPr>
          <w:bCs/>
          <w:iCs/>
          <w:szCs w:val="28"/>
        </w:rPr>
        <w:t>с применение автоматизированной системы «Мониторинг и анализ финансовой сферы Оренбургской области»;</w:t>
      </w:r>
    </w:p>
    <w:p w14:paraId="511AE81A" w14:textId="3DA06F24" w:rsidR="00873B2F" w:rsidRPr="00B76E62" w:rsidRDefault="00873B2F" w:rsidP="0083380E">
      <w:pPr>
        <w:pStyle w:val="a9"/>
        <w:numPr>
          <w:ilvl w:val="0"/>
          <w:numId w:val="77"/>
        </w:numPr>
        <w:tabs>
          <w:tab w:val="left" w:pos="709"/>
        </w:tabs>
        <w:autoSpaceDE w:val="0"/>
        <w:autoSpaceDN w:val="0"/>
        <w:adjustRightInd w:val="0"/>
        <w:ind w:left="0" w:firstLine="709"/>
        <w:jc w:val="both"/>
        <w:rPr>
          <w:bCs/>
          <w:iCs/>
          <w:szCs w:val="28"/>
        </w:rPr>
      </w:pPr>
      <w:r w:rsidRPr="00B76E62">
        <w:rPr>
          <w:bCs/>
          <w:iCs/>
          <w:szCs w:val="28"/>
        </w:rPr>
        <w:t>выверкой данных, поступающих в финансовый орган от МРИ ФНС и УФК в рамках межведомственного взаимодействия.</w:t>
      </w:r>
    </w:p>
    <w:p w14:paraId="1047021E" w14:textId="4ED49883"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Финансовым отделом ведется электронный реестр поступлений НДФЛ в разрезе налоговых агентов (поступает от УФК). </w:t>
      </w:r>
    </w:p>
    <w:p w14:paraId="0F28F61E" w14:textId="4CEBAAA9"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Ежемесячный анализ данных реестра, позволяет выявлять новых плательщиков, отслеживать дополнительные объемы поступлений налога и уточнять бюджет в течении финансового года. </w:t>
      </w:r>
    </w:p>
    <w:p w14:paraId="31769FBC" w14:textId="07FF03C5"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ходе данной работы выявляются налогоплательщики, осуществляющие деятельность на территории поселения без регистрации территориального подразделения. </w:t>
      </w:r>
    </w:p>
    <w:p w14:paraId="2EDACA09" w14:textId="5D403F0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 приходом на территорию </w:t>
      </w:r>
      <w:proofErr w:type="spellStart"/>
      <w:r w:rsidRPr="00873B2F">
        <w:rPr>
          <w:bCs/>
          <w:iCs/>
          <w:sz w:val="28"/>
          <w:szCs w:val="28"/>
        </w:rPr>
        <w:t>Ташлинского</w:t>
      </w:r>
      <w:proofErr w:type="spellEnd"/>
      <w:r w:rsidRPr="00873B2F">
        <w:rPr>
          <w:bCs/>
          <w:iCs/>
          <w:sz w:val="28"/>
          <w:szCs w:val="28"/>
        </w:rPr>
        <w:t xml:space="preserve"> района геологоразведочных и буровых организаций актуальность данных мероприятий возросла, так как они работают на нашей территории не полный год. </w:t>
      </w:r>
    </w:p>
    <w:p w14:paraId="1A8593D6" w14:textId="04BF050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Специалистами администрации поселения ведется разъяснительная работа с руководителями организаций о необходимости регистрации в налоговом органе, осуществляется последующий контроль.</w:t>
      </w:r>
    </w:p>
    <w:p w14:paraId="1185470C" w14:textId="2F309F55"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результате проведенной работы за период 2018</w:t>
      </w:r>
      <w:r w:rsidR="00ED0EA1">
        <w:rPr>
          <w:bCs/>
          <w:iCs/>
          <w:sz w:val="28"/>
          <w:szCs w:val="28"/>
        </w:rPr>
        <w:t>–</w:t>
      </w:r>
      <w:r w:rsidRPr="00873B2F">
        <w:rPr>
          <w:bCs/>
          <w:iCs/>
          <w:sz w:val="28"/>
          <w:szCs w:val="28"/>
        </w:rPr>
        <w:t xml:space="preserve">2020 гг. в бюджет поселения дополнительно собрано НДФЛ </w:t>
      </w:r>
      <w:r w:rsidR="00ED0EA1">
        <w:rPr>
          <w:bCs/>
          <w:iCs/>
          <w:sz w:val="28"/>
          <w:szCs w:val="28"/>
        </w:rPr>
        <w:t>–</w:t>
      </w:r>
      <w:r w:rsidRPr="00873B2F">
        <w:rPr>
          <w:bCs/>
          <w:iCs/>
          <w:sz w:val="28"/>
          <w:szCs w:val="28"/>
        </w:rPr>
        <w:t xml:space="preserve"> 14 328,1 тыс. рублей от: </w:t>
      </w:r>
    </w:p>
    <w:p w14:paraId="410343B8" w14:textId="775D45C9"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 xml:space="preserve">ООО «СДО Логистик» </w:t>
      </w:r>
      <w:r w:rsidR="00ED0EA1">
        <w:rPr>
          <w:bCs/>
          <w:iCs/>
          <w:szCs w:val="28"/>
        </w:rPr>
        <w:t>–</w:t>
      </w:r>
      <w:r w:rsidRPr="00873B2F">
        <w:rPr>
          <w:bCs/>
          <w:iCs/>
          <w:szCs w:val="28"/>
        </w:rPr>
        <w:t xml:space="preserve"> 5 847,1 тыс. рублей;</w:t>
      </w:r>
    </w:p>
    <w:p w14:paraId="3549B1B3" w14:textId="28626F20"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ООО ТК «</w:t>
      </w:r>
      <w:proofErr w:type="spellStart"/>
      <w:r w:rsidRPr="00873B2F">
        <w:rPr>
          <w:bCs/>
          <w:iCs/>
          <w:szCs w:val="28"/>
        </w:rPr>
        <w:t>Солид</w:t>
      </w:r>
      <w:proofErr w:type="spellEnd"/>
      <w:r w:rsidR="00613B23">
        <w:rPr>
          <w:bCs/>
          <w:iCs/>
          <w:szCs w:val="28"/>
        </w:rPr>
        <w:t>-</w:t>
      </w:r>
      <w:r w:rsidRPr="00873B2F">
        <w:rPr>
          <w:bCs/>
          <w:iCs/>
          <w:szCs w:val="28"/>
        </w:rPr>
        <w:t xml:space="preserve">ОЙЛ» </w:t>
      </w:r>
      <w:r w:rsidR="00ED0EA1">
        <w:rPr>
          <w:bCs/>
          <w:iCs/>
          <w:szCs w:val="28"/>
        </w:rPr>
        <w:t>–</w:t>
      </w:r>
      <w:r w:rsidRPr="00873B2F">
        <w:rPr>
          <w:bCs/>
          <w:iCs/>
          <w:szCs w:val="28"/>
        </w:rPr>
        <w:t xml:space="preserve"> 3 166,2 тыс. рублей;</w:t>
      </w:r>
    </w:p>
    <w:p w14:paraId="67330148" w14:textId="41501E42"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ООО «ТНГ</w:t>
      </w:r>
      <w:r w:rsidR="00613B23">
        <w:rPr>
          <w:bCs/>
          <w:iCs/>
          <w:szCs w:val="28"/>
        </w:rPr>
        <w:t>-</w:t>
      </w:r>
      <w:proofErr w:type="spellStart"/>
      <w:r w:rsidRPr="00873B2F">
        <w:rPr>
          <w:bCs/>
          <w:iCs/>
          <w:szCs w:val="28"/>
        </w:rPr>
        <w:t>Геосейс</w:t>
      </w:r>
      <w:proofErr w:type="spellEnd"/>
      <w:r w:rsidRPr="00873B2F">
        <w:rPr>
          <w:bCs/>
          <w:iCs/>
          <w:szCs w:val="28"/>
        </w:rPr>
        <w:t xml:space="preserve">» </w:t>
      </w:r>
      <w:r w:rsidR="00ED0EA1">
        <w:rPr>
          <w:bCs/>
          <w:iCs/>
          <w:szCs w:val="28"/>
        </w:rPr>
        <w:t>–</w:t>
      </w:r>
      <w:r w:rsidRPr="00873B2F">
        <w:rPr>
          <w:bCs/>
          <w:iCs/>
          <w:szCs w:val="28"/>
        </w:rPr>
        <w:t xml:space="preserve"> 5 314,8 тыс. рублей.</w:t>
      </w:r>
    </w:p>
    <w:p w14:paraId="2AC51E85" w14:textId="657F5EF9"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При выбывании плательщиков с территории поселения, сведения реестра позволяют оценить объем выпадающих доходов и своевременно оценить бюджетные риски.</w:t>
      </w:r>
    </w:p>
    <w:p w14:paraId="6730955A" w14:textId="626B75E9"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Также, анализ ежемесячного поступления НДФЛ позволяет:</w:t>
      </w:r>
    </w:p>
    <w:p w14:paraId="4DDE9102" w14:textId="7625C421"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отследить сокращение платежей по основным налогоплательщикам;</w:t>
      </w:r>
    </w:p>
    <w:p w14:paraId="6E6DE878" w14:textId="4F4A72DF"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установить факты несвоевременного перечисления налога в бюджет налоговым агентом;</w:t>
      </w:r>
    </w:p>
    <w:p w14:paraId="097C2F45" w14:textId="21E20E24"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выявить факты ухода от налогообложения и выплаты теневой заработной платы.</w:t>
      </w:r>
    </w:p>
    <w:p w14:paraId="7C2E1E4A" w14:textId="78454122"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Выявленные таким образом налогоплательщики, становятся объектами контроля. Они приглашаются на межведомственную комиссию с присутствием налогового органа и прокуратуры </w:t>
      </w:r>
      <w:proofErr w:type="spellStart"/>
      <w:r w:rsidRPr="00873B2F">
        <w:rPr>
          <w:bCs/>
          <w:iCs/>
          <w:sz w:val="28"/>
          <w:szCs w:val="28"/>
        </w:rPr>
        <w:t>Ташлинского</w:t>
      </w:r>
      <w:proofErr w:type="spellEnd"/>
      <w:r w:rsidRPr="00873B2F">
        <w:rPr>
          <w:bCs/>
          <w:iCs/>
          <w:sz w:val="28"/>
          <w:szCs w:val="28"/>
        </w:rPr>
        <w:t xml:space="preserve"> района. </w:t>
      </w:r>
    </w:p>
    <w:p w14:paraId="104CEDE1" w14:textId="13E0AF30"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2020 году подобные нарушения были выявлены у ИП </w:t>
      </w:r>
      <w:proofErr w:type="spellStart"/>
      <w:r w:rsidRPr="00873B2F">
        <w:rPr>
          <w:bCs/>
          <w:iCs/>
          <w:sz w:val="28"/>
          <w:szCs w:val="28"/>
        </w:rPr>
        <w:t>Аляпкин</w:t>
      </w:r>
      <w:proofErr w:type="spellEnd"/>
      <w:r w:rsidRPr="00873B2F">
        <w:rPr>
          <w:bCs/>
          <w:iCs/>
          <w:sz w:val="28"/>
          <w:szCs w:val="28"/>
        </w:rPr>
        <w:t>, В.М. ИП Насырова Е.Л., ООО «Хозяюшка». После разъяснительной работы, данными хозяйствующими субъектами нарушения были устранены.</w:t>
      </w:r>
    </w:p>
    <w:p w14:paraId="724E80EA" w14:textId="2DAD856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Если снижение налоговых платежей связано с ухудшением финансово</w:t>
      </w:r>
      <w:r w:rsidR="00ED0EA1">
        <w:rPr>
          <w:bCs/>
          <w:iCs/>
          <w:sz w:val="28"/>
          <w:szCs w:val="28"/>
        </w:rPr>
        <w:t>–</w:t>
      </w:r>
      <w:r w:rsidRPr="00873B2F">
        <w:rPr>
          <w:bCs/>
          <w:iCs/>
          <w:sz w:val="28"/>
          <w:szCs w:val="28"/>
        </w:rPr>
        <w:t>экономического состояния, то межведомственная комиссия вырабатывается меры по его стабилизации.</w:t>
      </w:r>
    </w:p>
    <w:p w14:paraId="48B48958" w14:textId="74E38666"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Территориальный налоговый орган в рамках межведомственного взаимодействия предоставляет поселению информации о налогоплательщиках и объектах налогообложения по местным налогам. </w:t>
      </w:r>
    </w:p>
    <w:p w14:paraId="5105C404" w14:textId="57A7E9EB"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Сотрудниками администрации проводится сверка данных представленных МРИ ФНС с данными </w:t>
      </w:r>
      <w:proofErr w:type="spellStart"/>
      <w:r w:rsidRPr="00873B2F">
        <w:rPr>
          <w:bCs/>
          <w:iCs/>
          <w:sz w:val="28"/>
          <w:szCs w:val="28"/>
        </w:rPr>
        <w:t>Росреестра</w:t>
      </w:r>
      <w:proofErr w:type="spellEnd"/>
      <w:r w:rsidRPr="00873B2F">
        <w:rPr>
          <w:bCs/>
          <w:iCs/>
          <w:sz w:val="28"/>
          <w:szCs w:val="28"/>
        </w:rPr>
        <w:t xml:space="preserve"> и данными поселения (источник </w:t>
      </w:r>
      <w:r w:rsidR="00ED0EA1">
        <w:rPr>
          <w:bCs/>
          <w:iCs/>
          <w:sz w:val="28"/>
          <w:szCs w:val="28"/>
        </w:rPr>
        <w:t>–</w:t>
      </w:r>
      <w:r w:rsidRPr="00873B2F">
        <w:rPr>
          <w:bCs/>
          <w:iCs/>
          <w:sz w:val="28"/>
          <w:szCs w:val="28"/>
        </w:rPr>
        <w:t xml:space="preserve"> </w:t>
      </w:r>
      <w:proofErr w:type="spellStart"/>
      <w:r w:rsidRPr="00873B2F">
        <w:rPr>
          <w:bCs/>
          <w:iCs/>
          <w:sz w:val="28"/>
          <w:szCs w:val="28"/>
        </w:rPr>
        <w:t>похозяйственная</w:t>
      </w:r>
      <w:proofErr w:type="spellEnd"/>
      <w:r w:rsidRPr="00873B2F">
        <w:rPr>
          <w:bCs/>
          <w:iCs/>
          <w:sz w:val="28"/>
          <w:szCs w:val="28"/>
        </w:rPr>
        <w:t xml:space="preserve"> книга, распоряжения о выделении земельного участка, выданные разрешения на строительство, ввод объектов в эксплуатацию и др.).</w:t>
      </w:r>
    </w:p>
    <w:p w14:paraId="653DBF7E" w14:textId="5FC5C7BE"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2020 году выявлено 28 объектов (земельные участки, жилые дома, объекты нежилого назначения), которые гражданами надлежащим образом не оформлены и соответственно не попадают под налогообложение.</w:t>
      </w:r>
    </w:p>
    <w:p w14:paraId="0CE83026" w14:textId="418CA90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 владельцами проведена разъяснительная работа им, направлены официальные уведомления о необходимости проведения регистрационных процедур.</w:t>
      </w:r>
    </w:p>
    <w:p w14:paraId="428BE072" w14:textId="4C3D45B0"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2020 году из 28 объектов 20 было оформлено, дополнительный объем поступлений 346, 2 тыс. рублей. </w:t>
      </w:r>
    </w:p>
    <w:p w14:paraId="0B2E4990"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отношении граждан, категорически отказывающихся от оформления имущества, администрацией </w:t>
      </w:r>
      <w:proofErr w:type="spellStart"/>
      <w:r w:rsidRPr="00873B2F">
        <w:rPr>
          <w:bCs/>
          <w:iCs/>
          <w:sz w:val="28"/>
          <w:szCs w:val="28"/>
        </w:rPr>
        <w:t>Ташлинского</w:t>
      </w:r>
      <w:proofErr w:type="spellEnd"/>
      <w:r w:rsidRPr="00873B2F">
        <w:rPr>
          <w:bCs/>
          <w:iCs/>
          <w:sz w:val="28"/>
          <w:szCs w:val="28"/>
        </w:rPr>
        <w:t xml:space="preserve"> сельсовета в рамках возложенных полномочий по осуществлению земельного контроля, проведены 2 проверки. Информация о нарушении земельного законодательства направлена в Управление </w:t>
      </w:r>
      <w:proofErr w:type="spellStart"/>
      <w:r w:rsidRPr="00873B2F">
        <w:rPr>
          <w:bCs/>
          <w:iCs/>
          <w:sz w:val="28"/>
          <w:szCs w:val="28"/>
        </w:rPr>
        <w:t>Росреестра</w:t>
      </w:r>
      <w:proofErr w:type="spellEnd"/>
      <w:r w:rsidRPr="00873B2F">
        <w:rPr>
          <w:bCs/>
          <w:iCs/>
          <w:sz w:val="28"/>
          <w:szCs w:val="28"/>
        </w:rPr>
        <w:t xml:space="preserve"> для привлечения виновных лиц к административной ответственности. После наложения штрафных санкций данными лицами предприняты меры по оформлению права собственности.</w:t>
      </w:r>
    </w:p>
    <w:p w14:paraId="09C8CC1E"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Администраций поселения при продаже (выделении земельного участка) осуществляется мониторинг его последующего использования и при необходимости осуществляется перевод земель из одной категории в другую. </w:t>
      </w:r>
    </w:p>
    <w:p w14:paraId="774B5437" w14:textId="7562751A"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2020 году произведен перевод земель из сельскохозяйственного назначения в прочие, площадью 51 235 кв. м. для последующей реализации ООО «СДО</w:t>
      </w:r>
      <w:r w:rsidR="006566F9">
        <w:rPr>
          <w:bCs/>
          <w:iCs/>
          <w:sz w:val="28"/>
          <w:szCs w:val="28"/>
        </w:rPr>
        <w:t>-</w:t>
      </w:r>
      <w:r w:rsidRPr="00873B2F">
        <w:rPr>
          <w:bCs/>
          <w:iCs/>
          <w:sz w:val="28"/>
          <w:szCs w:val="28"/>
        </w:rPr>
        <w:t xml:space="preserve">Логистика», объем дополнительных поступлений в бюджет </w:t>
      </w:r>
      <w:r w:rsidR="00ED0EA1">
        <w:rPr>
          <w:bCs/>
          <w:iCs/>
          <w:sz w:val="28"/>
          <w:szCs w:val="28"/>
        </w:rPr>
        <w:t>–</w:t>
      </w:r>
      <w:r w:rsidRPr="00873B2F">
        <w:rPr>
          <w:bCs/>
          <w:iCs/>
          <w:sz w:val="28"/>
          <w:szCs w:val="28"/>
        </w:rPr>
        <w:t xml:space="preserve"> 121,5 тыс. рублей.</w:t>
      </w:r>
    </w:p>
    <w:p w14:paraId="1FEAC076" w14:textId="77777777" w:rsidR="00873B2F" w:rsidRPr="00873B2F" w:rsidRDefault="00873B2F" w:rsidP="00873B2F">
      <w:pPr>
        <w:tabs>
          <w:tab w:val="left" w:pos="709"/>
        </w:tabs>
        <w:autoSpaceDE w:val="0"/>
        <w:autoSpaceDN w:val="0"/>
        <w:adjustRightInd w:val="0"/>
        <w:ind w:firstLine="567"/>
        <w:jc w:val="both"/>
        <w:rPr>
          <w:bCs/>
          <w:iCs/>
          <w:sz w:val="28"/>
          <w:szCs w:val="28"/>
        </w:rPr>
      </w:pPr>
    </w:p>
    <w:p w14:paraId="1A41334B" w14:textId="65A74A1A" w:rsidR="00873B2F" w:rsidRPr="006566F9" w:rsidRDefault="00873B2F" w:rsidP="006566F9">
      <w:pPr>
        <w:tabs>
          <w:tab w:val="left" w:pos="709"/>
        </w:tabs>
        <w:autoSpaceDE w:val="0"/>
        <w:autoSpaceDN w:val="0"/>
        <w:adjustRightInd w:val="0"/>
        <w:ind w:firstLine="567"/>
        <w:jc w:val="both"/>
        <w:rPr>
          <w:b/>
          <w:bCs/>
          <w:iCs/>
          <w:sz w:val="28"/>
          <w:szCs w:val="28"/>
        </w:rPr>
      </w:pPr>
      <w:r w:rsidRPr="00873B2F">
        <w:rPr>
          <w:b/>
          <w:bCs/>
          <w:iCs/>
          <w:sz w:val="28"/>
          <w:szCs w:val="28"/>
        </w:rPr>
        <w:t>Выявление внутренних ресурсов роста бюджетных доходов.</w:t>
      </w:r>
    </w:p>
    <w:p w14:paraId="525989DB"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целях расширения доходной базы бюджета поселения проводится:</w:t>
      </w:r>
    </w:p>
    <w:p w14:paraId="500A6695" w14:textId="2EC4959E"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анализ и увеличение ставок по налогу на имущество физических лиц;</w:t>
      </w:r>
    </w:p>
    <w:p w14:paraId="58DA7019" w14:textId="77777777" w:rsidR="00613B23"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оценка эффективности налоговых льгот и отмена неэффективных;</w:t>
      </w:r>
    </w:p>
    <w:p w14:paraId="4F13EB48" w14:textId="0819979F" w:rsidR="00873B2F" w:rsidRPr="00613B23"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613B23">
        <w:rPr>
          <w:bCs/>
          <w:iCs/>
          <w:szCs w:val="28"/>
        </w:rPr>
        <w:t>выявление невостребованных земельных участков (долей), принятие мер по оформлению права муниципальной собственности с последующей сдачей их в аренду;</w:t>
      </w:r>
    </w:p>
    <w:p w14:paraId="4A361308" w14:textId="4F0B57E8"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повышение эффективности использования муниципального имущества;</w:t>
      </w:r>
    </w:p>
    <w:p w14:paraId="1784E6A3" w14:textId="01383D8C"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вовлечение в налогообложение доходов граждан от сдачи в аренду недвижимого имущества;</w:t>
      </w:r>
    </w:p>
    <w:p w14:paraId="6090AEB0" w14:textId="659DC44D"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реализация мероприятий по обеспечению поступления недоимки в бюджет.</w:t>
      </w:r>
    </w:p>
    <w:p w14:paraId="298A8DF9"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Оценка установленных на муниципальном уровне налоговых ставок по местным налогам показала, что по земельному налогу в поселении установлены максимальные ставки, предусмотренные НКРФ, а по налогу на имущество физических лиц, дифференцируемые (в зависимости от назначения строения).</w:t>
      </w:r>
    </w:p>
    <w:p w14:paraId="437562D9"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 В целях пересмотра ставок по налогу на имущество физических лиц проводится оценка налоговой нагрузки на граждан, после чего принимаются решения об их увеличении:</w:t>
      </w:r>
    </w:p>
    <w:p w14:paraId="095DED10" w14:textId="01C0591A" w:rsidR="00873B2F" w:rsidRPr="00613B23"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613B23">
        <w:rPr>
          <w:bCs/>
          <w:iCs/>
          <w:szCs w:val="28"/>
        </w:rPr>
        <w:t>с 01.01.2019</w:t>
      </w:r>
      <w:r w:rsidR="00110C28">
        <w:rPr>
          <w:bCs/>
          <w:iCs/>
          <w:szCs w:val="28"/>
        </w:rPr>
        <w:t xml:space="preserve"> </w:t>
      </w:r>
      <w:r w:rsidRPr="00613B23">
        <w:rPr>
          <w:bCs/>
          <w:iCs/>
          <w:szCs w:val="28"/>
        </w:rPr>
        <w:t>г. ставка по налогу на имущество физических лиц увеличена с 0,1% до 0,11%</w:t>
      </w:r>
      <w:r w:rsidR="00613B23">
        <w:rPr>
          <w:bCs/>
          <w:iCs/>
          <w:szCs w:val="28"/>
        </w:rPr>
        <w:t>;</w:t>
      </w:r>
    </w:p>
    <w:p w14:paraId="735C2433" w14:textId="46AB682A" w:rsidR="00873B2F" w:rsidRPr="00613B23"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613B23">
        <w:rPr>
          <w:bCs/>
          <w:iCs/>
          <w:szCs w:val="28"/>
        </w:rPr>
        <w:t>с 01.01.2020</w:t>
      </w:r>
      <w:r w:rsidR="001045E3">
        <w:rPr>
          <w:bCs/>
          <w:iCs/>
          <w:szCs w:val="28"/>
        </w:rPr>
        <w:t xml:space="preserve"> </w:t>
      </w:r>
      <w:r w:rsidRPr="00613B23">
        <w:rPr>
          <w:bCs/>
          <w:iCs/>
          <w:szCs w:val="28"/>
        </w:rPr>
        <w:t xml:space="preserve">г. </w:t>
      </w:r>
      <w:r w:rsidR="00ED0EA1" w:rsidRPr="00613B23">
        <w:rPr>
          <w:bCs/>
          <w:iCs/>
          <w:szCs w:val="28"/>
        </w:rPr>
        <w:t>–</w:t>
      </w:r>
      <w:r w:rsidRPr="00613B23">
        <w:rPr>
          <w:bCs/>
          <w:iCs/>
          <w:szCs w:val="28"/>
        </w:rPr>
        <w:t xml:space="preserve"> с 0,11% до 0,12%</w:t>
      </w:r>
      <w:r w:rsidR="00613B23">
        <w:rPr>
          <w:bCs/>
          <w:iCs/>
          <w:szCs w:val="28"/>
        </w:rPr>
        <w:t>.</w:t>
      </w:r>
    </w:p>
    <w:p w14:paraId="30E5AADF"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Дополнительные поступления доходов в бюджет составили 51,6 тыс. рублей.</w:t>
      </w:r>
    </w:p>
    <w:p w14:paraId="75D8E7AD" w14:textId="559CE1D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Резервом пополнения доходов местного бюджета также является отмена неэффективных налоговых льгот, установленных на местном уровне.</w:t>
      </w:r>
    </w:p>
    <w:p w14:paraId="1D3CE0AB"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По налогу на имущество физических лиц в поселении действуют льготы, закрепленным в НКРФ.</w:t>
      </w:r>
    </w:p>
    <w:p w14:paraId="4383CDAC"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По земельному налогу на местном уровне приняты дополнительные льготы, от уплаты налога освобождены:</w:t>
      </w:r>
    </w:p>
    <w:p w14:paraId="32761940" w14:textId="12144F75"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государственные и бюджетные учреждения;</w:t>
      </w:r>
    </w:p>
    <w:p w14:paraId="77B376F3" w14:textId="30390469" w:rsidR="00873B2F" w:rsidRPr="00873B2F" w:rsidRDefault="00873B2F" w:rsidP="0083380E">
      <w:pPr>
        <w:pStyle w:val="a9"/>
        <w:numPr>
          <w:ilvl w:val="0"/>
          <w:numId w:val="14"/>
        </w:numPr>
        <w:tabs>
          <w:tab w:val="left" w:pos="709"/>
        </w:tabs>
        <w:autoSpaceDE w:val="0"/>
        <w:autoSpaceDN w:val="0"/>
        <w:adjustRightInd w:val="0"/>
        <w:ind w:left="0" w:firstLine="709"/>
        <w:jc w:val="both"/>
        <w:rPr>
          <w:bCs/>
          <w:iCs/>
          <w:szCs w:val="28"/>
        </w:rPr>
      </w:pPr>
      <w:r w:rsidRPr="00873B2F">
        <w:rPr>
          <w:bCs/>
          <w:iCs/>
          <w:szCs w:val="28"/>
        </w:rPr>
        <w:t>народные дружинники.</w:t>
      </w:r>
    </w:p>
    <w:p w14:paraId="3AE74C27"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Ведется работа по поэтапной отмене неэффективных льгот.</w:t>
      </w:r>
    </w:p>
    <w:p w14:paraId="56614204" w14:textId="0ABD50C2"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 01.01.2019 года были отменены льготы учреждениям, финансируемым из областного бюджета (дополнительные поступления в бюджет поселения составили </w:t>
      </w:r>
      <w:bookmarkStart w:id="1" w:name="_Hlk74050273"/>
      <w:r w:rsidRPr="00873B2F">
        <w:rPr>
          <w:bCs/>
          <w:iCs/>
          <w:sz w:val="28"/>
          <w:szCs w:val="28"/>
        </w:rPr>
        <w:t>1</w:t>
      </w:r>
      <w:r w:rsidR="00B76E62">
        <w:rPr>
          <w:bCs/>
          <w:iCs/>
          <w:sz w:val="28"/>
          <w:szCs w:val="28"/>
        </w:rPr>
        <w:t xml:space="preserve"> </w:t>
      </w:r>
      <w:r w:rsidRPr="00873B2F">
        <w:rPr>
          <w:bCs/>
          <w:iCs/>
          <w:sz w:val="28"/>
          <w:szCs w:val="28"/>
        </w:rPr>
        <w:t xml:space="preserve">464,6 </w:t>
      </w:r>
      <w:bookmarkEnd w:id="1"/>
      <w:r w:rsidRPr="00873B2F">
        <w:rPr>
          <w:bCs/>
          <w:iCs/>
          <w:sz w:val="28"/>
          <w:szCs w:val="28"/>
        </w:rPr>
        <w:t>тыс. рублей).</w:t>
      </w:r>
    </w:p>
    <w:p w14:paraId="6C2E8917" w14:textId="4B26F07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 01.01.2020 года –</w:t>
      </w:r>
      <w:r w:rsidR="00613B23">
        <w:rPr>
          <w:bCs/>
          <w:iCs/>
          <w:sz w:val="28"/>
          <w:szCs w:val="28"/>
        </w:rPr>
        <w:t xml:space="preserve"> </w:t>
      </w:r>
      <w:r w:rsidRPr="00873B2F">
        <w:rPr>
          <w:bCs/>
          <w:iCs/>
          <w:sz w:val="28"/>
          <w:szCs w:val="28"/>
        </w:rPr>
        <w:t>отменены льготы учреждениям, финансируемым из районного бюджета (</w:t>
      </w:r>
      <w:bookmarkStart w:id="2" w:name="_Hlk74050288"/>
      <w:r w:rsidRPr="00873B2F">
        <w:rPr>
          <w:bCs/>
          <w:iCs/>
          <w:sz w:val="28"/>
          <w:szCs w:val="28"/>
        </w:rPr>
        <w:t xml:space="preserve">это </w:t>
      </w:r>
      <w:r w:rsidR="00ED0EA1">
        <w:rPr>
          <w:bCs/>
          <w:iCs/>
          <w:sz w:val="28"/>
          <w:szCs w:val="28"/>
        </w:rPr>
        <w:t>–</w:t>
      </w:r>
      <w:r w:rsidR="00613B23">
        <w:rPr>
          <w:bCs/>
          <w:iCs/>
          <w:sz w:val="28"/>
          <w:szCs w:val="28"/>
        </w:rPr>
        <w:t xml:space="preserve"> </w:t>
      </w:r>
      <w:r w:rsidRPr="00873B2F">
        <w:rPr>
          <w:bCs/>
          <w:iCs/>
          <w:sz w:val="28"/>
          <w:szCs w:val="28"/>
        </w:rPr>
        <w:t>1</w:t>
      </w:r>
      <w:r w:rsidR="00110C28">
        <w:rPr>
          <w:bCs/>
          <w:iCs/>
          <w:sz w:val="28"/>
          <w:szCs w:val="28"/>
        </w:rPr>
        <w:t xml:space="preserve"> </w:t>
      </w:r>
      <w:r w:rsidRPr="00873B2F">
        <w:rPr>
          <w:bCs/>
          <w:iCs/>
          <w:sz w:val="28"/>
          <w:szCs w:val="28"/>
        </w:rPr>
        <w:t xml:space="preserve">313,5 </w:t>
      </w:r>
      <w:bookmarkEnd w:id="2"/>
      <w:r w:rsidRPr="00873B2F">
        <w:rPr>
          <w:bCs/>
          <w:iCs/>
          <w:sz w:val="28"/>
          <w:szCs w:val="28"/>
        </w:rPr>
        <w:t>тыс. рублей).</w:t>
      </w:r>
    </w:p>
    <w:p w14:paraId="504E17F0"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За 2020 год оформлено право муниципальной собственности на невостребованные земельные участки площадью 92,7 га., которые в последующем предоставлены в аренду. Дополнительный объем поступлений от арендаторов составил 44,5 тыс. рублей.</w:t>
      </w:r>
    </w:p>
    <w:p w14:paraId="5EF93145"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Повышение эффективности использования муниципального имущества достигается путем </w:t>
      </w:r>
      <w:proofErr w:type="gramStart"/>
      <w:r w:rsidRPr="00873B2F">
        <w:rPr>
          <w:bCs/>
          <w:iCs/>
          <w:sz w:val="28"/>
          <w:szCs w:val="28"/>
        </w:rPr>
        <w:t>сдачи  неиспользуемого</w:t>
      </w:r>
      <w:proofErr w:type="gramEnd"/>
      <w:r w:rsidRPr="00873B2F">
        <w:rPr>
          <w:bCs/>
          <w:iCs/>
          <w:sz w:val="28"/>
          <w:szCs w:val="28"/>
        </w:rPr>
        <w:t xml:space="preserve"> имущества в аренду. </w:t>
      </w:r>
    </w:p>
    <w:p w14:paraId="18E4112A"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 января 2020 года в муниципальную практику введено возмещение арендаторами затрат по оплате коммунальных услуг. Дополнительный объем поступлений в бюджет составил 94 тыс. рублей. </w:t>
      </w:r>
    </w:p>
    <w:p w14:paraId="00733DB8" w14:textId="65E2BE4C"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целях сокращения недоимки, сельское поселение организует работу межведомственной комиссии созданной в соответствии с распоряжением администрации </w:t>
      </w:r>
      <w:proofErr w:type="spellStart"/>
      <w:r w:rsidRPr="00873B2F">
        <w:rPr>
          <w:bCs/>
          <w:iCs/>
          <w:sz w:val="28"/>
          <w:szCs w:val="28"/>
        </w:rPr>
        <w:t>Ташлинского</w:t>
      </w:r>
      <w:proofErr w:type="spellEnd"/>
      <w:r w:rsidRPr="00873B2F">
        <w:rPr>
          <w:bCs/>
          <w:iCs/>
          <w:sz w:val="28"/>
          <w:szCs w:val="28"/>
        </w:rPr>
        <w:t xml:space="preserve"> сельсовета от 05.10.2017</w:t>
      </w:r>
      <w:r w:rsidR="001045E3">
        <w:rPr>
          <w:bCs/>
          <w:iCs/>
          <w:sz w:val="28"/>
          <w:szCs w:val="28"/>
        </w:rPr>
        <w:t xml:space="preserve"> </w:t>
      </w:r>
      <w:r w:rsidRPr="00873B2F">
        <w:rPr>
          <w:bCs/>
          <w:iCs/>
          <w:sz w:val="28"/>
          <w:szCs w:val="28"/>
        </w:rPr>
        <w:t>г. N54р.</w:t>
      </w:r>
    </w:p>
    <w:p w14:paraId="60137DEE" w14:textId="5D6A469E" w:rsidR="00873B2F" w:rsidRPr="00873B2F" w:rsidRDefault="00613B23" w:rsidP="00873B2F">
      <w:pPr>
        <w:tabs>
          <w:tab w:val="left" w:pos="709"/>
        </w:tabs>
        <w:autoSpaceDE w:val="0"/>
        <w:autoSpaceDN w:val="0"/>
        <w:adjustRightInd w:val="0"/>
        <w:ind w:firstLine="567"/>
        <w:jc w:val="both"/>
        <w:rPr>
          <w:bCs/>
          <w:iCs/>
          <w:sz w:val="28"/>
          <w:szCs w:val="28"/>
        </w:rPr>
      </w:pPr>
      <w:r>
        <w:rPr>
          <w:bCs/>
          <w:iCs/>
          <w:sz w:val="28"/>
          <w:szCs w:val="28"/>
        </w:rPr>
        <w:t>В</w:t>
      </w:r>
      <w:r w:rsidR="00873B2F" w:rsidRPr="00873B2F">
        <w:rPr>
          <w:bCs/>
          <w:iCs/>
          <w:sz w:val="28"/>
          <w:szCs w:val="28"/>
        </w:rPr>
        <w:t xml:space="preserve"> 2020 году проведено 4 заседания межведомственной комиссии, 2 заседания в связи с ограничениями по недопущению распространения новой </w:t>
      </w:r>
      <w:proofErr w:type="spellStart"/>
      <w:r w:rsidR="00873B2F" w:rsidRPr="00873B2F">
        <w:rPr>
          <w:bCs/>
          <w:iCs/>
          <w:sz w:val="28"/>
          <w:szCs w:val="28"/>
        </w:rPr>
        <w:t>коронавирусной</w:t>
      </w:r>
      <w:proofErr w:type="spellEnd"/>
      <w:r w:rsidR="00873B2F" w:rsidRPr="00873B2F">
        <w:rPr>
          <w:bCs/>
          <w:iCs/>
          <w:sz w:val="28"/>
          <w:szCs w:val="28"/>
        </w:rPr>
        <w:t xml:space="preserve"> инфекции проведены в режиме видеоконференции (онлайн). На заседания было приглашено 50 должников, общая сумма задолженности которых составляла 899,8 тыс. рублей.  По итогам проведенной работы 24 налогоплательщика приняли меры и погасили задолженность, объем поступившей недоимки </w:t>
      </w:r>
      <w:r w:rsidR="00ED0EA1">
        <w:rPr>
          <w:bCs/>
          <w:iCs/>
          <w:sz w:val="28"/>
          <w:szCs w:val="28"/>
        </w:rPr>
        <w:t>–</w:t>
      </w:r>
      <w:r w:rsidR="00873B2F" w:rsidRPr="00873B2F">
        <w:rPr>
          <w:bCs/>
          <w:iCs/>
          <w:sz w:val="28"/>
          <w:szCs w:val="28"/>
        </w:rPr>
        <w:t xml:space="preserve"> </w:t>
      </w:r>
      <w:bookmarkStart w:id="3" w:name="_Hlk74070425"/>
      <w:r w:rsidR="00873B2F" w:rsidRPr="00873B2F">
        <w:rPr>
          <w:bCs/>
          <w:iCs/>
          <w:sz w:val="28"/>
          <w:szCs w:val="28"/>
        </w:rPr>
        <w:t xml:space="preserve">481,7 </w:t>
      </w:r>
      <w:bookmarkEnd w:id="3"/>
      <w:r w:rsidR="00873B2F" w:rsidRPr="00873B2F">
        <w:rPr>
          <w:bCs/>
          <w:iCs/>
          <w:sz w:val="28"/>
          <w:szCs w:val="28"/>
        </w:rPr>
        <w:t>тыс. рублей.</w:t>
      </w:r>
    </w:p>
    <w:p w14:paraId="66D2F53E" w14:textId="5123FAEE"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Ведется работа по легализации трудовых отношений и заработной платы.  Совместно с МРИ ФНС №6 проведено 2 заседания комиссии, приглашено 20 работодателей, у которых:</w:t>
      </w:r>
    </w:p>
    <w:p w14:paraId="46173266" w14:textId="7CD9F133" w:rsidR="00873B2F" w:rsidRPr="00613B23" w:rsidRDefault="00873B2F" w:rsidP="0083380E">
      <w:pPr>
        <w:pStyle w:val="a9"/>
        <w:numPr>
          <w:ilvl w:val="0"/>
          <w:numId w:val="15"/>
        </w:numPr>
        <w:tabs>
          <w:tab w:val="left" w:pos="709"/>
        </w:tabs>
        <w:autoSpaceDE w:val="0"/>
        <w:autoSpaceDN w:val="0"/>
        <w:adjustRightInd w:val="0"/>
        <w:ind w:left="0" w:firstLine="709"/>
        <w:jc w:val="both"/>
        <w:rPr>
          <w:bCs/>
          <w:iCs/>
          <w:szCs w:val="28"/>
        </w:rPr>
      </w:pPr>
      <w:r w:rsidRPr="00613B23">
        <w:rPr>
          <w:bCs/>
          <w:iCs/>
          <w:szCs w:val="28"/>
        </w:rPr>
        <w:t>размер средней заработной платы работников за 2019 год составил ниже МРОТ;</w:t>
      </w:r>
    </w:p>
    <w:p w14:paraId="02F55BF5" w14:textId="77777777" w:rsidR="00873B2F" w:rsidRPr="00613B23" w:rsidRDefault="00873B2F" w:rsidP="0083380E">
      <w:pPr>
        <w:pStyle w:val="a9"/>
        <w:numPr>
          <w:ilvl w:val="0"/>
          <w:numId w:val="15"/>
        </w:numPr>
        <w:tabs>
          <w:tab w:val="left" w:pos="709"/>
        </w:tabs>
        <w:autoSpaceDE w:val="0"/>
        <w:autoSpaceDN w:val="0"/>
        <w:adjustRightInd w:val="0"/>
        <w:ind w:left="0" w:firstLine="709"/>
        <w:jc w:val="both"/>
        <w:rPr>
          <w:bCs/>
          <w:iCs/>
          <w:szCs w:val="28"/>
        </w:rPr>
      </w:pPr>
      <w:r w:rsidRPr="00613B23">
        <w:rPr>
          <w:bCs/>
          <w:iCs/>
          <w:szCs w:val="28"/>
        </w:rPr>
        <w:t>отмечена тенденция снижения численности работников;</w:t>
      </w:r>
    </w:p>
    <w:p w14:paraId="19D584DF" w14:textId="3ADB3E49" w:rsidR="00873B2F" w:rsidRPr="00613B23" w:rsidRDefault="00873B2F" w:rsidP="0083380E">
      <w:pPr>
        <w:pStyle w:val="a9"/>
        <w:numPr>
          <w:ilvl w:val="0"/>
          <w:numId w:val="15"/>
        </w:numPr>
        <w:tabs>
          <w:tab w:val="left" w:pos="709"/>
        </w:tabs>
        <w:autoSpaceDE w:val="0"/>
        <w:autoSpaceDN w:val="0"/>
        <w:adjustRightInd w:val="0"/>
        <w:ind w:left="0" w:firstLine="709"/>
        <w:jc w:val="both"/>
        <w:rPr>
          <w:bCs/>
          <w:iCs/>
          <w:szCs w:val="28"/>
        </w:rPr>
      </w:pPr>
      <w:r w:rsidRPr="00613B23">
        <w:rPr>
          <w:bCs/>
          <w:iCs/>
          <w:szCs w:val="28"/>
        </w:rPr>
        <w:t>руководители, заключающие с физическими лицами договора гражданско</w:t>
      </w:r>
      <w:r w:rsidR="00613B23">
        <w:rPr>
          <w:bCs/>
          <w:iCs/>
          <w:szCs w:val="28"/>
        </w:rPr>
        <w:t>-</w:t>
      </w:r>
      <w:r w:rsidRPr="00613B23">
        <w:rPr>
          <w:bCs/>
          <w:iCs/>
          <w:szCs w:val="28"/>
        </w:rPr>
        <w:t>правового характера.</w:t>
      </w:r>
    </w:p>
    <w:p w14:paraId="2F5721B4" w14:textId="597ABE74"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 На заседании комиссии были проверены трудовые договора, положение об оплате труда, штатные расписания, расчетно</w:t>
      </w:r>
      <w:r w:rsidR="00110C28">
        <w:rPr>
          <w:bCs/>
          <w:iCs/>
          <w:sz w:val="28"/>
          <w:szCs w:val="28"/>
        </w:rPr>
        <w:t>-</w:t>
      </w:r>
      <w:r w:rsidRPr="00873B2F">
        <w:rPr>
          <w:bCs/>
          <w:iCs/>
          <w:sz w:val="28"/>
          <w:szCs w:val="28"/>
        </w:rPr>
        <w:t xml:space="preserve">платежные ведомости и табеля учета рабочего времени, договора ГПХ.  Присутствующим руководителям и индивидуальным предпринимателям рекомендовано обеспечить доведение средней заработной платы до минимального размера оплаты труда, обратить внимание на оформление трудовых договоров и не допускать впредь нарушения трудового законодательства. </w:t>
      </w:r>
    </w:p>
    <w:p w14:paraId="3CB4B3D5" w14:textId="07F1576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По результатам работы 2 работодателя приняли решение и повысили заработную плату своим сотрудникам, 2 работодателя отказались от заключений договор ГПХ и перешли на оформление трудовых отношений с работниками.</w:t>
      </w:r>
    </w:p>
    <w:p w14:paraId="7B63CA1E" w14:textId="50B2DEF0"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Увеличение поступлений по НДФЛ обеспечено также за счет привлечение к налогообложению доходов, получаемых физическими лицами от сдачи в аренду паевых земель и имущества.</w:t>
      </w:r>
    </w:p>
    <w:p w14:paraId="3E4DD5A3"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Налог на такие доходы уплачивается при предоставлении налогоплательщиком декларации в налоговый орган. Точечные проверки показали, что не все граждане декларируют полученные доходы.</w:t>
      </w:r>
    </w:p>
    <w:p w14:paraId="4B09A80E"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целях увеличения доходов по НДФЛ в налоговый орган направляются сведения о заключенных договорах аренды, которые поступают в администрацию района на получение социальной выплаты. Дополнительные поступления в бюджет с. Ташлы составили 40 тыс. рублей.</w:t>
      </w:r>
    </w:p>
    <w:p w14:paraId="4C80F2C2"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  </w:t>
      </w:r>
    </w:p>
    <w:p w14:paraId="043273E1" w14:textId="791F72D4" w:rsidR="00873B2F" w:rsidRPr="00613B23" w:rsidRDefault="00873B2F" w:rsidP="00613B23">
      <w:pPr>
        <w:tabs>
          <w:tab w:val="left" w:pos="709"/>
        </w:tabs>
        <w:autoSpaceDE w:val="0"/>
        <w:autoSpaceDN w:val="0"/>
        <w:adjustRightInd w:val="0"/>
        <w:ind w:firstLine="567"/>
        <w:jc w:val="both"/>
        <w:rPr>
          <w:b/>
          <w:bCs/>
          <w:iCs/>
          <w:sz w:val="28"/>
          <w:szCs w:val="28"/>
        </w:rPr>
      </w:pPr>
      <w:r w:rsidRPr="00873B2F">
        <w:rPr>
          <w:b/>
          <w:bCs/>
          <w:iCs/>
          <w:sz w:val="28"/>
          <w:szCs w:val="28"/>
        </w:rPr>
        <w:t>Управление расходами</w:t>
      </w:r>
      <w:r>
        <w:rPr>
          <w:b/>
          <w:bCs/>
          <w:iCs/>
          <w:sz w:val="28"/>
          <w:szCs w:val="28"/>
        </w:rPr>
        <w:t>.</w:t>
      </w:r>
    </w:p>
    <w:p w14:paraId="1E942421" w14:textId="71CA280C"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Бюджетная политика поселения в области расходов направлена на обеспечение выполнения функций, возложенных на сельское поселение, достижении целей и задач, определенных стратегией социально</w:t>
      </w:r>
      <w:r w:rsidR="00613B23">
        <w:rPr>
          <w:bCs/>
          <w:iCs/>
          <w:sz w:val="28"/>
          <w:szCs w:val="28"/>
        </w:rPr>
        <w:t>-</w:t>
      </w:r>
      <w:r w:rsidRPr="00873B2F">
        <w:rPr>
          <w:bCs/>
          <w:iCs/>
          <w:sz w:val="28"/>
          <w:szCs w:val="28"/>
        </w:rPr>
        <w:t>экономического развития территории.</w:t>
      </w:r>
    </w:p>
    <w:p w14:paraId="343AD1F7"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Расходы на 2020 год запланированы в сумме 53 146,6 тыс. рублей, исполнены в сумме 52 777,6 тыс. рублей. Процент исполнения составил 99,3%.</w:t>
      </w:r>
    </w:p>
    <w:p w14:paraId="4F95D19D"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Структура расходов бюджета представлена следующими показателями: </w:t>
      </w:r>
    </w:p>
    <w:p w14:paraId="4197488E" w14:textId="5344257D" w:rsidR="00873B2F" w:rsidRPr="00613B23"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613B23">
        <w:rPr>
          <w:bCs/>
          <w:iCs/>
          <w:szCs w:val="28"/>
        </w:rPr>
        <w:t>40% расходов направлено на финансирование жилищно</w:t>
      </w:r>
      <w:r w:rsidR="00613B23">
        <w:rPr>
          <w:bCs/>
          <w:iCs/>
          <w:szCs w:val="28"/>
        </w:rPr>
        <w:t>-</w:t>
      </w:r>
      <w:r w:rsidRPr="00613B23">
        <w:rPr>
          <w:bCs/>
          <w:iCs/>
          <w:szCs w:val="28"/>
        </w:rPr>
        <w:t>коммунального хозяйства и благоустройство;</w:t>
      </w:r>
    </w:p>
    <w:p w14:paraId="63C7453A" w14:textId="669BE278" w:rsidR="00873B2F" w:rsidRPr="00613B23"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613B23">
        <w:rPr>
          <w:bCs/>
          <w:iCs/>
          <w:szCs w:val="28"/>
        </w:rPr>
        <w:t xml:space="preserve">31% </w:t>
      </w:r>
      <w:r w:rsidR="00ED0EA1" w:rsidRPr="00613B23">
        <w:rPr>
          <w:bCs/>
          <w:iCs/>
          <w:szCs w:val="28"/>
        </w:rPr>
        <w:t>–</w:t>
      </w:r>
      <w:r w:rsidRPr="00613B23">
        <w:rPr>
          <w:bCs/>
          <w:iCs/>
          <w:szCs w:val="28"/>
        </w:rPr>
        <w:t xml:space="preserve"> на финансирование культуры и социальной политики;</w:t>
      </w:r>
    </w:p>
    <w:p w14:paraId="6EB7B382" w14:textId="54FF1FCA" w:rsidR="00873B2F" w:rsidRPr="00613B23"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613B23">
        <w:rPr>
          <w:bCs/>
          <w:iCs/>
          <w:szCs w:val="28"/>
        </w:rPr>
        <w:t xml:space="preserve">12% </w:t>
      </w:r>
      <w:r w:rsidR="00ED0EA1" w:rsidRPr="00613B23">
        <w:rPr>
          <w:bCs/>
          <w:iCs/>
          <w:szCs w:val="28"/>
        </w:rPr>
        <w:t>–</w:t>
      </w:r>
      <w:r w:rsidRPr="00613B23">
        <w:rPr>
          <w:bCs/>
          <w:iCs/>
          <w:szCs w:val="28"/>
        </w:rPr>
        <w:t xml:space="preserve"> это расходы дорожного фонда;</w:t>
      </w:r>
    </w:p>
    <w:p w14:paraId="186E8295" w14:textId="19A57E33" w:rsidR="00873B2F" w:rsidRPr="00613B23"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613B23">
        <w:rPr>
          <w:bCs/>
          <w:iCs/>
          <w:szCs w:val="28"/>
        </w:rPr>
        <w:t xml:space="preserve">15% </w:t>
      </w:r>
      <w:r w:rsidR="00ED0EA1" w:rsidRPr="00613B23">
        <w:rPr>
          <w:bCs/>
          <w:iCs/>
          <w:szCs w:val="28"/>
        </w:rPr>
        <w:t>–</w:t>
      </w:r>
      <w:r w:rsidRPr="00613B23">
        <w:rPr>
          <w:bCs/>
          <w:iCs/>
          <w:szCs w:val="28"/>
        </w:rPr>
        <w:t xml:space="preserve"> общегосударственные расходы.</w:t>
      </w:r>
    </w:p>
    <w:p w14:paraId="62944773"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Сельскому поселению приходится сталкиваться с проблемой нехватки бюджетных средств, поэтому важным направлением финансовой политики является эффективное управление бюджетными расходами. </w:t>
      </w:r>
    </w:p>
    <w:p w14:paraId="6D85DEE4"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Муниципальная практика управления расходами состоит в:</w:t>
      </w:r>
    </w:p>
    <w:p w14:paraId="43C4C20B" w14:textId="39A58EC3"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proofErr w:type="spellStart"/>
      <w:r w:rsidRPr="00873B2F">
        <w:rPr>
          <w:bCs/>
          <w:iCs/>
          <w:szCs w:val="28"/>
        </w:rPr>
        <w:t>приоритизации</w:t>
      </w:r>
      <w:proofErr w:type="spellEnd"/>
      <w:r w:rsidRPr="00873B2F">
        <w:rPr>
          <w:bCs/>
          <w:iCs/>
          <w:szCs w:val="28"/>
        </w:rPr>
        <w:t xml:space="preserve"> расходов местного бюджета (первоочередные, общественно значимые расходы и расходы на развитие);</w:t>
      </w:r>
    </w:p>
    <w:p w14:paraId="6E550B84" w14:textId="1F629EF1"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введение нормирования отдельных статей расходов бюджета;</w:t>
      </w:r>
    </w:p>
    <w:p w14:paraId="4FA7B9E4" w14:textId="25783DB2"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сокращении неэффективных расходов;</w:t>
      </w:r>
    </w:p>
    <w:p w14:paraId="7093523E" w14:textId="10E3ADB5"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обеспечении результативности бюджетных расходов.</w:t>
      </w:r>
    </w:p>
    <w:p w14:paraId="5EC6FC5F"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При планировании и исполнении бюджета поселения используется следующая </w:t>
      </w:r>
      <w:proofErr w:type="spellStart"/>
      <w:r w:rsidRPr="00873B2F">
        <w:rPr>
          <w:bCs/>
          <w:iCs/>
          <w:sz w:val="28"/>
          <w:szCs w:val="28"/>
        </w:rPr>
        <w:t>приоритизация</w:t>
      </w:r>
      <w:proofErr w:type="spellEnd"/>
      <w:r w:rsidRPr="00873B2F">
        <w:rPr>
          <w:bCs/>
          <w:iCs/>
          <w:sz w:val="28"/>
          <w:szCs w:val="28"/>
        </w:rPr>
        <w:t xml:space="preserve"> расходов:</w:t>
      </w:r>
    </w:p>
    <w:p w14:paraId="12CCBF6D" w14:textId="50D0A8C8"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первоочередные: расходы на оплату труда, налоги, сборы и взносы, коммунальные платежи (финансируются в 100% объеме);</w:t>
      </w:r>
    </w:p>
    <w:p w14:paraId="53D87630" w14:textId="2F5F4D29"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общественно</w:t>
      </w:r>
      <w:r w:rsidR="00ED0EA1">
        <w:rPr>
          <w:bCs/>
          <w:iCs/>
          <w:szCs w:val="28"/>
        </w:rPr>
        <w:t>–</w:t>
      </w:r>
      <w:r w:rsidRPr="00873B2F">
        <w:rPr>
          <w:bCs/>
          <w:iCs/>
          <w:szCs w:val="28"/>
        </w:rPr>
        <w:t>значимые расходы: содержание дорог, благоустройство, обеспечение досуга и библиотечного обслуживания населения (планируются с учетом оценки потребности финансовых возможностей бюджета);</w:t>
      </w:r>
    </w:p>
    <w:p w14:paraId="323AF51E" w14:textId="40BDD802"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расходы на развитие: </w:t>
      </w:r>
      <w:bookmarkStart w:id="4" w:name="_Hlk74046313"/>
      <w:r w:rsidRPr="00873B2F">
        <w:rPr>
          <w:bCs/>
          <w:iCs/>
          <w:szCs w:val="28"/>
        </w:rPr>
        <w:t>капитальный ремонт, строительство, реконструкция и модернизация</w:t>
      </w:r>
      <w:bookmarkEnd w:id="4"/>
      <w:r w:rsidRPr="00873B2F">
        <w:rPr>
          <w:bCs/>
          <w:iCs/>
          <w:szCs w:val="28"/>
        </w:rPr>
        <w:t xml:space="preserve"> (формируются при наличии бюджетных средств, привлекаются средства спонсоров и целевые субсидии из федерального и регионального бюджета).</w:t>
      </w:r>
    </w:p>
    <w:p w14:paraId="1ADA4609"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За последние два года </w:t>
      </w:r>
      <w:proofErr w:type="spellStart"/>
      <w:r w:rsidRPr="00873B2F">
        <w:rPr>
          <w:bCs/>
          <w:iCs/>
          <w:sz w:val="28"/>
          <w:szCs w:val="28"/>
        </w:rPr>
        <w:t>Ташлинское</w:t>
      </w:r>
      <w:proofErr w:type="spellEnd"/>
      <w:r w:rsidRPr="00873B2F">
        <w:rPr>
          <w:bCs/>
          <w:iCs/>
          <w:sz w:val="28"/>
          <w:szCs w:val="28"/>
        </w:rPr>
        <w:t xml:space="preserve"> поселение направлено на максимальное участие в реализации мероприятий госпрограмм. </w:t>
      </w:r>
    </w:p>
    <w:p w14:paraId="42BD7B58" w14:textId="49BD9AD5"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2019</w:t>
      </w:r>
      <w:r w:rsidR="00613B23">
        <w:rPr>
          <w:bCs/>
          <w:iCs/>
          <w:sz w:val="28"/>
          <w:szCs w:val="28"/>
        </w:rPr>
        <w:t>-</w:t>
      </w:r>
      <w:r w:rsidRPr="00873B2F">
        <w:rPr>
          <w:bCs/>
          <w:iCs/>
          <w:sz w:val="28"/>
          <w:szCs w:val="28"/>
        </w:rPr>
        <w:t xml:space="preserve">2020 годах получило 58,5 </w:t>
      </w:r>
      <w:r w:rsidR="00076CA4">
        <w:rPr>
          <w:bCs/>
          <w:iCs/>
          <w:sz w:val="28"/>
          <w:szCs w:val="28"/>
        </w:rPr>
        <w:t>млн</w:t>
      </w:r>
      <w:r w:rsidRPr="00873B2F">
        <w:rPr>
          <w:bCs/>
          <w:iCs/>
          <w:sz w:val="28"/>
          <w:szCs w:val="28"/>
        </w:rPr>
        <w:t xml:space="preserve"> рублей целевых средств, которые направлены на: строительство Парка в с. Ташла </w:t>
      </w:r>
      <w:r w:rsidR="00ED0EA1">
        <w:rPr>
          <w:bCs/>
          <w:iCs/>
          <w:sz w:val="28"/>
          <w:szCs w:val="28"/>
        </w:rPr>
        <w:t>–</w:t>
      </w:r>
      <w:r w:rsidR="00613B23">
        <w:rPr>
          <w:bCs/>
          <w:iCs/>
          <w:sz w:val="28"/>
          <w:szCs w:val="28"/>
        </w:rPr>
        <w:t xml:space="preserve"> </w:t>
      </w:r>
      <w:r w:rsidRPr="00873B2F">
        <w:rPr>
          <w:bCs/>
          <w:iCs/>
          <w:sz w:val="28"/>
          <w:szCs w:val="28"/>
        </w:rPr>
        <w:t xml:space="preserve">12 </w:t>
      </w:r>
      <w:r w:rsidR="00076CA4">
        <w:rPr>
          <w:bCs/>
          <w:iCs/>
          <w:sz w:val="28"/>
          <w:szCs w:val="28"/>
        </w:rPr>
        <w:t>млн</w:t>
      </w:r>
      <w:r w:rsidRPr="00873B2F">
        <w:rPr>
          <w:bCs/>
          <w:iCs/>
          <w:sz w:val="28"/>
          <w:szCs w:val="28"/>
        </w:rPr>
        <w:t xml:space="preserve"> рублей, модернизацию коммунальной инфраструктуры</w:t>
      </w:r>
      <w:r w:rsidR="00B76E62">
        <w:rPr>
          <w:bCs/>
          <w:iCs/>
          <w:sz w:val="28"/>
          <w:szCs w:val="28"/>
        </w:rPr>
        <w:t xml:space="preserve"> </w:t>
      </w:r>
      <w:r w:rsidR="00ED0EA1">
        <w:rPr>
          <w:bCs/>
          <w:iCs/>
          <w:sz w:val="28"/>
          <w:szCs w:val="28"/>
        </w:rPr>
        <w:t>–</w:t>
      </w:r>
      <w:r w:rsidR="00B76E62">
        <w:rPr>
          <w:bCs/>
          <w:iCs/>
          <w:sz w:val="28"/>
          <w:szCs w:val="28"/>
        </w:rPr>
        <w:t xml:space="preserve"> </w:t>
      </w:r>
      <w:r w:rsidRPr="00873B2F">
        <w:rPr>
          <w:bCs/>
          <w:iCs/>
          <w:sz w:val="28"/>
          <w:szCs w:val="28"/>
        </w:rPr>
        <w:t xml:space="preserve">10 </w:t>
      </w:r>
      <w:r w:rsidR="00076CA4">
        <w:rPr>
          <w:bCs/>
          <w:iCs/>
          <w:sz w:val="28"/>
          <w:szCs w:val="28"/>
        </w:rPr>
        <w:t>млн</w:t>
      </w:r>
      <w:r w:rsidRPr="00873B2F">
        <w:rPr>
          <w:bCs/>
          <w:iCs/>
          <w:sz w:val="28"/>
          <w:szCs w:val="28"/>
        </w:rPr>
        <w:t xml:space="preserve"> рублей, на строительство водопроводных сетей</w:t>
      </w:r>
      <w:r w:rsidR="00613B23">
        <w:rPr>
          <w:bCs/>
          <w:iCs/>
          <w:sz w:val="28"/>
          <w:szCs w:val="28"/>
        </w:rPr>
        <w:t xml:space="preserve"> </w:t>
      </w:r>
      <w:r w:rsidR="00ED0EA1">
        <w:rPr>
          <w:bCs/>
          <w:iCs/>
          <w:sz w:val="28"/>
          <w:szCs w:val="28"/>
        </w:rPr>
        <w:t>–</w:t>
      </w:r>
      <w:r w:rsidR="00613B23">
        <w:rPr>
          <w:bCs/>
          <w:iCs/>
          <w:sz w:val="28"/>
          <w:szCs w:val="28"/>
        </w:rPr>
        <w:t xml:space="preserve"> </w:t>
      </w:r>
      <w:r w:rsidRPr="00873B2F">
        <w:rPr>
          <w:bCs/>
          <w:iCs/>
          <w:sz w:val="28"/>
          <w:szCs w:val="28"/>
        </w:rPr>
        <w:t xml:space="preserve">3,5 </w:t>
      </w:r>
      <w:r w:rsidR="00076CA4">
        <w:rPr>
          <w:bCs/>
          <w:iCs/>
          <w:sz w:val="28"/>
          <w:szCs w:val="28"/>
        </w:rPr>
        <w:t>млн</w:t>
      </w:r>
      <w:r w:rsidRPr="00873B2F">
        <w:rPr>
          <w:bCs/>
          <w:iCs/>
          <w:sz w:val="28"/>
          <w:szCs w:val="28"/>
        </w:rPr>
        <w:t xml:space="preserve"> рублей, ремонт дорог</w:t>
      </w:r>
      <w:r w:rsidR="00B76E62">
        <w:rPr>
          <w:bCs/>
          <w:iCs/>
          <w:sz w:val="28"/>
          <w:szCs w:val="28"/>
        </w:rPr>
        <w:t xml:space="preserve"> </w:t>
      </w:r>
      <w:r w:rsidR="00ED0EA1">
        <w:rPr>
          <w:bCs/>
          <w:iCs/>
          <w:sz w:val="28"/>
          <w:szCs w:val="28"/>
        </w:rPr>
        <w:t>–</w:t>
      </w:r>
      <w:r w:rsidR="00B76E62">
        <w:rPr>
          <w:bCs/>
          <w:iCs/>
          <w:sz w:val="28"/>
          <w:szCs w:val="28"/>
        </w:rPr>
        <w:t xml:space="preserve"> </w:t>
      </w:r>
      <w:r w:rsidRPr="00873B2F">
        <w:rPr>
          <w:bCs/>
          <w:iCs/>
          <w:sz w:val="28"/>
          <w:szCs w:val="28"/>
        </w:rPr>
        <w:t xml:space="preserve">28,5 </w:t>
      </w:r>
      <w:r w:rsidR="00076CA4">
        <w:rPr>
          <w:bCs/>
          <w:iCs/>
          <w:sz w:val="28"/>
          <w:szCs w:val="28"/>
        </w:rPr>
        <w:t>млн</w:t>
      </w:r>
      <w:r w:rsidRPr="00873B2F">
        <w:rPr>
          <w:bCs/>
          <w:iCs/>
          <w:sz w:val="28"/>
          <w:szCs w:val="28"/>
        </w:rPr>
        <w:t xml:space="preserve"> рублей, приобретение коммунальной техники </w:t>
      </w:r>
      <w:r w:rsidR="00ED0EA1">
        <w:rPr>
          <w:bCs/>
          <w:iCs/>
          <w:sz w:val="28"/>
          <w:szCs w:val="28"/>
        </w:rPr>
        <w:t>–</w:t>
      </w:r>
      <w:r w:rsidR="00613B23">
        <w:rPr>
          <w:bCs/>
          <w:iCs/>
          <w:sz w:val="28"/>
          <w:szCs w:val="28"/>
        </w:rPr>
        <w:t xml:space="preserve"> </w:t>
      </w:r>
      <w:r w:rsidRPr="00873B2F">
        <w:rPr>
          <w:bCs/>
          <w:iCs/>
          <w:sz w:val="28"/>
          <w:szCs w:val="28"/>
        </w:rPr>
        <w:t xml:space="preserve">4,5 </w:t>
      </w:r>
      <w:r w:rsidR="00076CA4">
        <w:rPr>
          <w:bCs/>
          <w:iCs/>
          <w:sz w:val="28"/>
          <w:szCs w:val="28"/>
        </w:rPr>
        <w:t>млн</w:t>
      </w:r>
      <w:r w:rsidRPr="00873B2F">
        <w:rPr>
          <w:bCs/>
          <w:iCs/>
          <w:sz w:val="28"/>
          <w:szCs w:val="28"/>
        </w:rPr>
        <w:t xml:space="preserve"> рублей.</w:t>
      </w:r>
    </w:p>
    <w:p w14:paraId="7A31C205"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Нормирование отдельных статей расходов бюджета обеспечивает исключение лишних, необоснованных трат. В поселении утверждены нормативы на закупку офисной мебели, техники, услуг связи, ГСМ, канцелярские товары. По итогам 2020 года экономия расходов составила 149,2 тыс. рублей. </w:t>
      </w:r>
    </w:p>
    <w:p w14:paraId="61ED3EF6"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Расходы на оплату труда органов местного самоуправления планируются в пределах установленного Правительством Оренбургской области норматива.</w:t>
      </w:r>
    </w:p>
    <w:p w14:paraId="65955B07"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условиях ограниченности бюджетных средств нельзя обойти стороной вопрос оптимизации бюджетных расходов. </w:t>
      </w:r>
    </w:p>
    <w:p w14:paraId="2DD1F875" w14:textId="0F33049C"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Практика муниципального управления показывает, что сокращение неэффективных расходов создает возможности для увеличения финансирования общественно</w:t>
      </w:r>
      <w:r w:rsidR="00B76E62">
        <w:rPr>
          <w:bCs/>
          <w:iCs/>
          <w:sz w:val="28"/>
          <w:szCs w:val="28"/>
        </w:rPr>
        <w:t>-</w:t>
      </w:r>
      <w:r w:rsidRPr="00873B2F">
        <w:rPr>
          <w:bCs/>
          <w:iCs/>
          <w:sz w:val="28"/>
          <w:szCs w:val="28"/>
        </w:rPr>
        <w:t>значимых расходов и обеспечить «бюджет развития».</w:t>
      </w:r>
    </w:p>
    <w:p w14:paraId="6B355CF8" w14:textId="54E96066"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Бюджетный эффект от реализации проведенных мероприятий в 2020 году составил </w:t>
      </w:r>
      <w:r w:rsidR="00ED0EA1">
        <w:rPr>
          <w:bCs/>
          <w:iCs/>
          <w:sz w:val="28"/>
          <w:szCs w:val="28"/>
        </w:rPr>
        <w:t>–</w:t>
      </w:r>
      <w:r w:rsidR="00110C28">
        <w:rPr>
          <w:bCs/>
          <w:iCs/>
          <w:sz w:val="28"/>
          <w:szCs w:val="28"/>
        </w:rPr>
        <w:t xml:space="preserve"> </w:t>
      </w:r>
      <w:r w:rsidRPr="00873B2F">
        <w:rPr>
          <w:bCs/>
          <w:iCs/>
          <w:sz w:val="28"/>
          <w:szCs w:val="28"/>
        </w:rPr>
        <w:t>7 923,5 тыс. рублей:</w:t>
      </w:r>
    </w:p>
    <w:p w14:paraId="793C8655" w14:textId="1824175A"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от установки энергосберегающих ламп </w:t>
      </w:r>
      <w:r w:rsidR="00ED0EA1">
        <w:rPr>
          <w:bCs/>
          <w:iCs/>
          <w:szCs w:val="28"/>
        </w:rPr>
        <w:t>–</w:t>
      </w:r>
      <w:r w:rsidR="00110C28">
        <w:rPr>
          <w:bCs/>
          <w:iCs/>
          <w:szCs w:val="28"/>
        </w:rPr>
        <w:t xml:space="preserve"> </w:t>
      </w:r>
      <w:r w:rsidRPr="00873B2F">
        <w:rPr>
          <w:bCs/>
          <w:iCs/>
          <w:szCs w:val="28"/>
        </w:rPr>
        <w:t>2 891,5 тыс. рублей;</w:t>
      </w:r>
    </w:p>
    <w:p w14:paraId="21FA6EFB" w14:textId="3BA0998F"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по итогам проведения торгов и аукционов</w:t>
      </w:r>
      <w:r w:rsidR="00110C28">
        <w:rPr>
          <w:bCs/>
          <w:iCs/>
          <w:szCs w:val="28"/>
        </w:rPr>
        <w:t xml:space="preserve"> </w:t>
      </w:r>
      <w:r w:rsidR="00ED0EA1">
        <w:rPr>
          <w:bCs/>
          <w:iCs/>
          <w:szCs w:val="28"/>
        </w:rPr>
        <w:t>–</w:t>
      </w:r>
      <w:r w:rsidRPr="00873B2F">
        <w:rPr>
          <w:bCs/>
          <w:iCs/>
          <w:szCs w:val="28"/>
        </w:rPr>
        <w:t xml:space="preserve"> 304,7 тыс. рублей;</w:t>
      </w:r>
    </w:p>
    <w:p w14:paraId="1F804FA7" w14:textId="1B2FCFD4"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передача функций вывоза ТБО региональному оператору </w:t>
      </w:r>
      <w:r w:rsidR="00ED0EA1">
        <w:rPr>
          <w:bCs/>
          <w:iCs/>
          <w:szCs w:val="28"/>
        </w:rPr>
        <w:t>–</w:t>
      </w:r>
      <w:r w:rsidR="00110C28">
        <w:rPr>
          <w:bCs/>
          <w:iCs/>
          <w:szCs w:val="28"/>
        </w:rPr>
        <w:t xml:space="preserve"> </w:t>
      </w:r>
      <w:r w:rsidRPr="00873B2F">
        <w:rPr>
          <w:bCs/>
          <w:iCs/>
          <w:szCs w:val="28"/>
        </w:rPr>
        <w:t>1936,6 тыс. рублей;</w:t>
      </w:r>
    </w:p>
    <w:p w14:paraId="187C838D" w14:textId="0F64470F"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сокращение расходов на управление (экономия при передаче на аутсорсинг функции по ведению бухгалтерского учета и функций программиста) </w:t>
      </w:r>
      <w:r w:rsidR="00ED0EA1">
        <w:rPr>
          <w:bCs/>
          <w:iCs/>
          <w:szCs w:val="28"/>
        </w:rPr>
        <w:t>–</w:t>
      </w:r>
      <w:r w:rsidRPr="00873B2F">
        <w:rPr>
          <w:bCs/>
          <w:iCs/>
          <w:szCs w:val="28"/>
        </w:rPr>
        <w:t xml:space="preserve"> 654,8 тыс. рублей;</w:t>
      </w:r>
    </w:p>
    <w:p w14:paraId="7BCF6F71" w14:textId="63F91466"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передача части полномочий муниципальному району для организации их централизованного исполнения (полномочия по культуре, градостроительная деятельность, финансовый контроль, организация исполнения бюджета)</w:t>
      </w:r>
      <w:r w:rsidR="00613B23">
        <w:rPr>
          <w:bCs/>
          <w:iCs/>
          <w:szCs w:val="28"/>
        </w:rPr>
        <w:t xml:space="preserve"> </w:t>
      </w:r>
      <w:r w:rsidR="00ED0EA1">
        <w:rPr>
          <w:bCs/>
          <w:iCs/>
          <w:szCs w:val="28"/>
        </w:rPr>
        <w:t>–</w:t>
      </w:r>
      <w:r w:rsidR="00613B23">
        <w:rPr>
          <w:bCs/>
          <w:iCs/>
          <w:szCs w:val="28"/>
        </w:rPr>
        <w:t xml:space="preserve"> </w:t>
      </w:r>
      <w:r w:rsidRPr="00873B2F">
        <w:rPr>
          <w:bCs/>
          <w:iCs/>
          <w:szCs w:val="28"/>
        </w:rPr>
        <w:t xml:space="preserve">1 986,7 тыс. рублей. </w:t>
      </w:r>
    </w:p>
    <w:p w14:paraId="1180F1F4" w14:textId="5F20C99D" w:rsidR="00873B2F" w:rsidRPr="00873B2F" w:rsidRDefault="00873B2F" w:rsidP="00613B23">
      <w:pPr>
        <w:tabs>
          <w:tab w:val="left" w:pos="709"/>
        </w:tabs>
        <w:autoSpaceDE w:val="0"/>
        <w:autoSpaceDN w:val="0"/>
        <w:adjustRightInd w:val="0"/>
        <w:ind w:firstLine="567"/>
        <w:jc w:val="both"/>
        <w:rPr>
          <w:bCs/>
          <w:iCs/>
          <w:sz w:val="28"/>
          <w:szCs w:val="28"/>
        </w:rPr>
      </w:pPr>
      <w:r w:rsidRPr="00873B2F">
        <w:rPr>
          <w:bCs/>
          <w:iCs/>
          <w:sz w:val="28"/>
          <w:szCs w:val="28"/>
        </w:rPr>
        <w:t>Бюджетный эффект при централизации исполнения полномочий заключается в исключении необходимости содержания в каждом поселении отдельных специалистов (архитектора, председателя КСП, специалиста по внутреннему финансовому контролю), при централизованном исполнении полномочий по культуре бюджетный эффект заключается в сокращении расходов на административно</w:t>
      </w:r>
      <w:r w:rsidR="00613B23">
        <w:rPr>
          <w:bCs/>
          <w:iCs/>
          <w:sz w:val="28"/>
          <w:szCs w:val="28"/>
        </w:rPr>
        <w:t>-</w:t>
      </w:r>
      <w:r w:rsidRPr="00873B2F">
        <w:rPr>
          <w:bCs/>
          <w:iCs/>
          <w:sz w:val="28"/>
          <w:szCs w:val="28"/>
        </w:rPr>
        <w:t xml:space="preserve">управленческий персонал. </w:t>
      </w:r>
    </w:p>
    <w:p w14:paraId="1ACED83D" w14:textId="4B81CDED"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Совершенствование муниципальной практики бюджетирования, ориентированного на результат (программно</w:t>
      </w:r>
      <w:r w:rsidR="00613B23">
        <w:rPr>
          <w:bCs/>
          <w:iCs/>
          <w:sz w:val="28"/>
          <w:szCs w:val="28"/>
        </w:rPr>
        <w:t>-</w:t>
      </w:r>
      <w:r w:rsidRPr="00873B2F">
        <w:rPr>
          <w:bCs/>
          <w:iCs/>
          <w:sz w:val="28"/>
          <w:szCs w:val="28"/>
        </w:rPr>
        <w:t>целевое бюджетирование), является одним инструментом повышения эффективности бюджетных расходов, так как устанавливает взаимосвязь между выделяемыми бюджетными ресурсами и ожидаемыми (фактическими) результатами их использования.</w:t>
      </w:r>
    </w:p>
    <w:p w14:paraId="0C4A514A" w14:textId="0066D6F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 принятием, в мае 2013 года, Федеральный закон от 7 мая 2013 г. № 104</w:t>
      </w:r>
      <w:r w:rsidR="006566F9">
        <w:rPr>
          <w:bCs/>
          <w:iCs/>
          <w:sz w:val="28"/>
          <w:szCs w:val="28"/>
        </w:rPr>
        <w:t>-ФЗ</w:t>
      </w:r>
      <w:r w:rsidRPr="00873B2F">
        <w:rPr>
          <w:bCs/>
          <w:iCs/>
          <w:sz w:val="28"/>
          <w:szCs w:val="28"/>
        </w:rPr>
        <w:t>, поселение поэтапно переходило к внедрению программно</w:t>
      </w:r>
      <w:r w:rsidR="00613B23">
        <w:rPr>
          <w:bCs/>
          <w:iCs/>
          <w:sz w:val="28"/>
          <w:szCs w:val="28"/>
        </w:rPr>
        <w:t>-</w:t>
      </w:r>
      <w:r w:rsidRPr="00873B2F">
        <w:rPr>
          <w:bCs/>
          <w:iCs/>
          <w:sz w:val="28"/>
          <w:szCs w:val="28"/>
        </w:rPr>
        <w:t>целевого бюджетирования.</w:t>
      </w:r>
    </w:p>
    <w:p w14:paraId="1A1D2F0B" w14:textId="3A8E6B20"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На местном были разработаны правовые акты, устанавливающие порядок формирования программ и оценки их эффективности.</w:t>
      </w:r>
    </w:p>
    <w:p w14:paraId="6CA28472" w14:textId="4DC5D426"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Бюджетные расходы были сгруппированы по степени влияния на достижение основных направлений стратегического развития территории, определены целевые показатели.</w:t>
      </w:r>
    </w:p>
    <w:p w14:paraId="31C0063F" w14:textId="3968A1B4"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Сегодня муниципальные программы действительно стали частью механизма принятия решений о распределении бюджетных средств, нацеленного на учет фактических и планируемых результатов во всех сферах бюджетной деятельности. </w:t>
      </w:r>
    </w:p>
    <w:p w14:paraId="2EBC6A0B" w14:textId="7E103F71"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бюджете сельского поселения на 2020 год предусмотрено финансирование 9 муниципальных программ:</w:t>
      </w:r>
    </w:p>
    <w:p w14:paraId="0D3CE298" w14:textId="05CA34FB" w:rsidR="00873B2F" w:rsidRPr="00873B2F" w:rsidRDefault="00613B23" w:rsidP="0083380E">
      <w:pPr>
        <w:pStyle w:val="a9"/>
        <w:numPr>
          <w:ilvl w:val="0"/>
          <w:numId w:val="16"/>
        </w:numPr>
        <w:tabs>
          <w:tab w:val="left" w:pos="709"/>
        </w:tabs>
        <w:autoSpaceDE w:val="0"/>
        <w:autoSpaceDN w:val="0"/>
        <w:adjustRightInd w:val="0"/>
        <w:ind w:left="0" w:firstLine="709"/>
        <w:jc w:val="both"/>
        <w:rPr>
          <w:bCs/>
          <w:iCs/>
          <w:szCs w:val="28"/>
        </w:rPr>
      </w:pPr>
      <w:r>
        <w:rPr>
          <w:bCs/>
          <w:iCs/>
          <w:szCs w:val="28"/>
        </w:rPr>
        <w:t>«</w:t>
      </w:r>
      <w:r w:rsidR="00873B2F" w:rsidRPr="00873B2F">
        <w:rPr>
          <w:bCs/>
          <w:iCs/>
          <w:szCs w:val="28"/>
        </w:rPr>
        <w:t xml:space="preserve">Развитие системы пожарной безопасности, безопасности на водных объектах, защиты населения от чрезвычайных ситуаций снижения рисков их возникновения на территории муниципального образования </w:t>
      </w:r>
      <w:proofErr w:type="spellStart"/>
      <w:r w:rsidR="00873B2F" w:rsidRPr="00873B2F">
        <w:rPr>
          <w:bCs/>
          <w:iCs/>
          <w:szCs w:val="28"/>
        </w:rPr>
        <w:t>Ташлинский</w:t>
      </w:r>
      <w:proofErr w:type="spellEnd"/>
      <w:r w:rsidR="00873B2F" w:rsidRPr="00873B2F">
        <w:rPr>
          <w:bCs/>
          <w:iCs/>
          <w:szCs w:val="28"/>
        </w:rPr>
        <w:t xml:space="preserve"> сельсовет </w:t>
      </w:r>
      <w:proofErr w:type="spellStart"/>
      <w:r w:rsidR="00873B2F" w:rsidRPr="00873B2F">
        <w:rPr>
          <w:bCs/>
          <w:iCs/>
          <w:szCs w:val="28"/>
        </w:rPr>
        <w:t>Ташлинского</w:t>
      </w:r>
      <w:proofErr w:type="spellEnd"/>
      <w:r w:rsidR="00873B2F" w:rsidRPr="00873B2F">
        <w:rPr>
          <w:bCs/>
          <w:iCs/>
          <w:szCs w:val="28"/>
        </w:rPr>
        <w:t xml:space="preserve"> района Оренбургской области на 2019</w:t>
      </w:r>
      <w:r>
        <w:rPr>
          <w:bCs/>
          <w:iCs/>
          <w:szCs w:val="28"/>
        </w:rPr>
        <w:t>-</w:t>
      </w:r>
      <w:r w:rsidR="00873B2F" w:rsidRPr="00873B2F">
        <w:rPr>
          <w:bCs/>
          <w:iCs/>
          <w:szCs w:val="28"/>
        </w:rPr>
        <w:t>2024</w:t>
      </w:r>
      <w:r>
        <w:rPr>
          <w:bCs/>
          <w:iCs/>
          <w:szCs w:val="28"/>
        </w:rPr>
        <w:t xml:space="preserve"> годы»</w:t>
      </w:r>
      <w:r w:rsidR="00873B2F" w:rsidRPr="00873B2F">
        <w:rPr>
          <w:bCs/>
          <w:iCs/>
          <w:szCs w:val="28"/>
        </w:rPr>
        <w:t>;</w:t>
      </w:r>
    </w:p>
    <w:p w14:paraId="73CD9657" w14:textId="7A862877" w:rsidR="00873B2F" w:rsidRPr="00873B2F" w:rsidRDefault="00613B23" w:rsidP="0083380E">
      <w:pPr>
        <w:pStyle w:val="a9"/>
        <w:numPr>
          <w:ilvl w:val="0"/>
          <w:numId w:val="16"/>
        </w:numPr>
        <w:tabs>
          <w:tab w:val="left" w:pos="709"/>
        </w:tabs>
        <w:autoSpaceDE w:val="0"/>
        <w:autoSpaceDN w:val="0"/>
        <w:adjustRightInd w:val="0"/>
        <w:ind w:left="0" w:firstLine="709"/>
        <w:jc w:val="both"/>
        <w:rPr>
          <w:bCs/>
          <w:iCs/>
          <w:szCs w:val="28"/>
        </w:rPr>
      </w:pPr>
      <w:r>
        <w:rPr>
          <w:bCs/>
          <w:iCs/>
          <w:szCs w:val="28"/>
        </w:rPr>
        <w:t>«</w:t>
      </w:r>
      <w:r w:rsidR="00873B2F" w:rsidRPr="00873B2F">
        <w:rPr>
          <w:bCs/>
          <w:iCs/>
          <w:szCs w:val="28"/>
        </w:rPr>
        <w:t xml:space="preserve">Благоустройство территории муниципального образования </w:t>
      </w:r>
      <w:proofErr w:type="spellStart"/>
      <w:r w:rsidR="00873B2F" w:rsidRPr="00873B2F">
        <w:rPr>
          <w:bCs/>
          <w:iCs/>
          <w:szCs w:val="28"/>
        </w:rPr>
        <w:t>Ташлинский</w:t>
      </w:r>
      <w:proofErr w:type="spellEnd"/>
      <w:r w:rsidR="00873B2F" w:rsidRPr="00873B2F">
        <w:rPr>
          <w:bCs/>
          <w:iCs/>
          <w:szCs w:val="28"/>
        </w:rPr>
        <w:t xml:space="preserve"> сельсовет </w:t>
      </w:r>
      <w:proofErr w:type="spellStart"/>
      <w:r w:rsidR="00873B2F" w:rsidRPr="00873B2F">
        <w:rPr>
          <w:bCs/>
          <w:iCs/>
          <w:szCs w:val="28"/>
        </w:rPr>
        <w:t>Ташлинского</w:t>
      </w:r>
      <w:proofErr w:type="spellEnd"/>
      <w:r w:rsidR="00873B2F" w:rsidRPr="00873B2F">
        <w:rPr>
          <w:bCs/>
          <w:iCs/>
          <w:szCs w:val="28"/>
        </w:rPr>
        <w:t xml:space="preserve"> района Оренбургской области на 2014</w:t>
      </w:r>
      <w:r w:rsidR="00110C28">
        <w:rPr>
          <w:bCs/>
          <w:iCs/>
          <w:szCs w:val="28"/>
        </w:rPr>
        <w:t>-</w:t>
      </w:r>
      <w:r w:rsidR="00873B2F" w:rsidRPr="00873B2F">
        <w:rPr>
          <w:bCs/>
          <w:iCs/>
          <w:szCs w:val="28"/>
        </w:rPr>
        <w:t>2020</w:t>
      </w:r>
      <w:r w:rsidR="00110C28">
        <w:rPr>
          <w:bCs/>
          <w:iCs/>
          <w:szCs w:val="28"/>
        </w:rPr>
        <w:t xml:space="preserve"> </w:t>
      </w:r>
      <w:r w:rsidR="00873B2F" w:rsidRPr="00873B2F">
        <w:rPr>
          <w:bCs/>
          <w:iCs/>
          <w:szCs w:val="28"/>
        </w:rPr>
        <w:t>гг.</w:t>
      </w:r>
      <w:r>
        <w:rPr>
          <w:bCs/>
          <w:iCs/>
          <w:szCs w:val="28"/>
        </w:rPr>
        <w:t>»</w:t>
      </w:r>
      <w:r w:rsidR="00873B2F" w:rsidRPr="00873B2F">
        <w:rPr>
          <w:bCs/>
          <w:iCs/>
          <w:szCs w:val="28"/>
        </w:rPr>
        <w:t>;</w:t>
      </w:r>
    </w:p>
    <w:p w14:paraId="310D7F7E" w14:textId="395F39AE" w:rsidR="00873B2F" w:rsidRPr="00873B2F" w:rsidRDefault="00613B23" w:rsidP="0083380E">
      <w:pPr>
        <w:pStyle w:val="a9"/>
        <w:numPr>
          <w:ilvl w:val="0"/>
          <w:numId w:val="16"/>
        </w:numPr>
        <w:tabs>
          <w:tab w:val="left" w:pos="709"/>
        </w:tabs>
        <w:autoSpaceDE w:val="0"/>
        <w:autoSpaceDN w:val="0"/>
        <w:adjustRightInd w:val="0"/>
        <w:ind w:left="0" w:firstLine="709"/>
        <w:jc w:val="both"/>
        <w:rPr>
          <w:bCs/>
          <w:iCs/>
          <w:szCs w:val="28"/>
        </w:rPr>
      </w:pPr>
      <w:r>
        <w:rPr>
          <w:bCs/>
          <w:iCs/>
          <w:szCs w:val="28"/>
        </w:rPr>
        <w:t>«</w:t>
      </w:r>
      <w:r w:rsidR="00873B2F" w:rsidRPr="00873B2F">
        <w:rPr>
          <w:bCs/>
          <w:iCs/>
          <w:szCs w:val="28"/>
        </w:rPr>
        <w:t xml:space="preserve">Развитие культуры в муниципальном образовании </w:t>
      </w:r>
      <w:proofErr w:type="spellStart"/>
      <w:r w:rsidR="00873B2F" w:rsidRPr="00873B2F">
        <w:rPr>
          <w:bCs/>
          <w:iCs/>
          <w:szCs w:val="28"/>
        </w:rPr>
        <w:t>Ташлинский</w:t>
      </w:r>
      <w:proofErr w:type="spellEnd"/>
      <w:r w:rsidR="00873B2F" w:rsidRPr="00873B2F">
        <w:rPr>
          <w:bCs/>
          <w:iCs/>
          <w:szCs w:val="28"/>
        </w:rPr>
        <w:t xml:space="preserve"> сельсовет </w:t>
      </w:r>
      <w:proofErr w:type="spellStart"/>
      <w:r w:rsidR="00873B2F" w:rsidRPr="00873B2F">
        <w:rPr>
          <w:bCs/>
          <w:iCs/>
          <w:szCs w:val="28"/>
        </w:rPr>
        <w:t>Ташлинского</w:t>
      </w:r>
      <w:proofErr w:type="spellEnd"/>
      <w:r w:rsidR="00873B2F" w:rsidRPr="00873B2F">
        <w:rPr>
          <w:bCs/>
          <w:iCs/>
          <w:szCs w:val="28"/>
        </w:rPr>
        <w:t xml:space="preserve"> района Оренбургской </w:t>
      </w:r>
      <w:proofErr w:type="gramStart"/>
      <w:r w:rsidR="00873B2F" w:rsidRPr="00873B2F">
        <w:rPr>
          <w:bCs/>
          <w:iCs/>
          <w:szCs w:val="28"/>
        </w:rPr>
        <w:t>области  на</w:t>
      </w:r>
      <w:proofErr w:type="gramEnd"/>
      <w:r w:rsidR="00873B2F" w:rsidRPr="00873B2F">
        <w:rPr>
          <w:bCs/>
          <w:iCs/>
          <w:szCs w:val="28"/>
        </w:rPr>
        <w:t xml:space="preserve"> 2019</w:t>
      </w:r>
      <w:r>
        <w:rPr>
          <w:bCs/>
          <w:iCs/>
          <w:szCs w:val="28"/>
        </w:rPr>
        <w:t>-</w:t>
      </w:r>
      <w:r w:rsidR="00873B2F" w:rsidRPr="00873B2F">
        <w:rPr>
          <w:bCs/>
          <w:iCs/>
          <w:szCs w:val="28"/>
        </w:rPr>
        <w:t>2024</w:t>
      </w:r>
      <w:r>
        <w:rPr>
          <w:bCs/>
          <w:iCs/>
          <w:szCs w:val="28"/>
        </w:rPr>
        <w:t xml:space="preserve"> годы»</w:t>
      </w:r>
      <w:r w:rsidR="00873B2F" w:rsidRPr="00873B2F">
        <w:rPr>
          <w:bCs/>
          <w:iCs/>
          <w:szCs w:val="28"/>
        </w:rPr>
        <w:t>;</w:t>
      </w:r>
    </w:p>
    <w:p w14:paraId="6DE0D039" w14:textId="1EFA613E" w:rsidR="00873B2F" w:rsidRPr="00873B2F" w:rsidRDefault="00613B23" w:rsidP="0083380E">
      <w:pPr>
        <w:pStyle w:val="a9"/>
        <w:numPr>
          <w:ilvl w:val="0"/>
          <w:numId w:val="16"/>
        </w:numPr>
        <w:tabs>
          <w:tab w:val="left" w:pos="709"/>
        </w:tabs>
        <w:autoSpaceDE w:val="0"/>
        <w:autoSpaceDN w:val="0"/>
        <w:adjustRightInd w:val="0"/>
        <w:ind w:left="0" w:firstLine="709"/>
        <w:jc w:val="both"/>
        <w:rPr>
          <w:bCs/>
          <w:iCs/>
          <w:szCs w:val="28"/>
        </w:rPr>
      </w:pPr>
      <w:r>
        <w:rPr>
          <w:bCs/>
          <w:iCs/>
          <w:szCs w:val="28"/>
        </w:rPr>
        <w:t>«</w:t>
      </w:r>
      <w:r w:rsidR="00873B2F" w:rsidRPr="00873B2F">
        <w:rPr>
          <w:bCs/>
          <w:iCs/>
          <w:szCs w:val="28"/>
        </w:rPr>
        <w:t>Комплексное развитие жилищно</w:t>
      </w:r>
      <w:r>
        <w:rPr>
          <w:bCs/>
          <w:iCs/>
          <w:szCs w:val="28"/>
        </w:rPr>
        <w:t>-</w:t>
      </w:r>
      <w:r w:rsidR="00873B2F" w:rsidRPr="00873B2F">
        <w:rPr>
          <w:bCs/>
          <w:iCs/>
          <w:szCs w:val="28"/>
        </w:rPr>
        <w:t xml:space="preserve">коммунального хозяйства </w:t>
      </w:r>
      <w:proofErr w:type="spellStart"/>
      <w:r w:rsidR="00873B2F" w:rsidRPr="00873B2F">
        <w:rPr>
          <w:bCs/>
          <w:iCs/>
          <w:szCs w:val="28"/>
        </w:rPr>
        <w:t>Ташлинского</w:t>
      </w:r>
      <w:proofErr w:type="spellEnd"/>
      <w:r w:rsidR="00873B2F" w:rsidRPr="00873B2F">
        <w:rPr>
          <w:bCs/>
          <w:iCs/>
          <w:szCs w:val="28"/>
        </w:rPr>
        <w:t xml:space="preserve"> сельсовета </w:t>
      </w:r>
      <w:proofErr w:type="spellStart"/>
      <w:r w:rsidR="00873B2F" w:rsidRPr="00873B2F">
        <w:rPr>
          <w:bCs/>
          <w:iCs/>
          <w:szCs w:val="28"/>
        </w:rPr>
        <w:t>Ташлинского</w:t>
      </w:r>
      <w:proofErr w:type="spellEnd"/>
      <w:r w:rsidR="00873B2F" w:rsidRPr="00873B2F">
        <w:rPr>
          <w:bCs/>
          <w:iCs/>
          <w:szCs w:val="28"/>
        </w:rPr>
        <w:t xml:space="preserve"> района на 2019</w:t>
      </w:r>
      <w:r>
        <w:rPr>
          <w:bCs/>
          <w:iCs/>
          <w:szCs w:val="28"/>
        </w:rPr>
        <w:t>-</w:t>
      </w:r>
      <w:r w:rsidR="00873B2F" w:rsidRPr="00873B2F">
        <w:rPr>
          <w:bCs/>
          <w:iCs/>
          <w:szCs w:val="28"/>
        </w:rPr>
        <w:t>2024 годы</w:t>
      </w:r>
      <w:r>
        <w:rPr>
          <w:bCs/>
          <w:iCs/>
          <w:szCs w:val="28"/>
        </w:rPr>
        <w:t>»</w:t>
      </w:r>
      <w:r w:rsidR="00873B2F" w:rsidRPr="00873B2F">
        <w:rPr>
          <w:bCs/>
          <w:iCs/>
          <w:szCs w:val="28"/>
        </w:rPr>
        <w:t>;</w:t>
      </w:r>
    </w:p>
    <w:p w14:paraId="64A11789" w14:textId="0BCD5432"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 «Комплексное развитие транспортной инфраструктуры муниципального образования </w:t>
      </w:r>
      <w:proofErr w:type="spellStart"/>
      <w:r w:rsidRPr="00873B2F">
        <w:rPr>
          <w:bCs/>
          <w:iCs/>
          <w:szCs w:val="28"/>
        </w:rPr>
        <w:t>Ташлинский</w:t>
      </w:r>
      <w:proofErr w:type="spellEnd"/>
      <w:r w:rsidRPr="00873B2F">
        <w:rPr>
          <w:bCs/>
          <w:iCs/>
          <w:szCs w:val="28"/>
        </w:rPr>
        <w:t xml:space="preserve"> сельсовет </w:t>
      </w:r>
      <w:proofErr w:type="spellStart"/>
      <w:r w:rsidRPr="00873B2F">
        <w:rPr>
          <w:bCs/>
          <w:iCs/>
          <w:szCs w:val="28"/>
        </w:rPr>
        <w:t>Ташлинского</w:t>
      </w:r>
      <w:proofErr w:type="spellEnd"/>
      <w:r w:rsidRPr="00873B2F">
        <w:rPr>
          <w:bCs/>
          <w:iCs/>
          <w:szCs w:val="28"/>
        </w:rPr>
        <w:t xml:space="preserve"> района Оренбургской области на 2017</w:t>
      </w:r>
      <w:r w:rsidR="00613B23">
        <w:rPr>
          <w:bCs/>
          <w:iCs/>
          <w:szCs w:val="28"/>
        </w:rPr>
        <w:t>-</w:t>
      </w:r>
      <w:r w:rsidRPr="00873B2F">
        <w:rPr>
          <w:bCs/>
          <w:iCs/>
          <w:szCs w:val="28"/>
        </w:rPr>
        <w:t>2030 годы»;</w:t>
      </w:r>
    </w:p>
    <w:p w14:paraId="1310D44A" w14:textId="7E68E732"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 «Формирование комфортной городской среды муниципального образования </w:t>
      </w:r>
      <w:proofErr w:type="spellStart"/>
      <w:r w:rsidRPr="00873B2F">
        <w:rPr>
          <w:bCs/>
          <w:iCs/>
          <w:szCs w:val="28"/>
        </w:rPr>
        <w:t>Ташлинский</w:t>
      </w:r>
      <w:proofErr w:type="spellEnd"/>
      <w:r w:rsidRPr="00873B2F">
        <w:rPr>
          <w:bCs/>
          <w:iCs/>
          <w:szCs w:val="28"/>
        </w:rPr>
        <w:t xml:space="preserve"> сельсовет </w:t>
      </w:r>
      <w:proofErr w:type="spellStart"/>
      <w:r w:rsidRPr="00873B2F">
        <w:rPr>
          <w:bCs/>
          <w:iCs/>
          <w:szCs w:val="28"/>
        </w:rPr>
        <w:t>Ташлинского</w:t>
      </w:r>
      <w:proofErr w:type="spellEnd"/>
      <w:r w:rsidRPr="00873B2F">
        <w:rPr>
          <w:bCs/>
          <w:iCs/>
          <w:szCs w:val="28"/>
        </w:rPr>
        <w:t xml:space="preserve"> района Оренбургской области на 2018</w:t>
      </w:r>
      <w:r w:rsidR="00613B23">
        <w:rPr>
          <w:bCs/>
          <w:iCs/>
          <w:szCs w:val="28"/>
        </w:rPr>
        <w:t>-</w:t>
      </w:r>
      <w:r w:rsidRPr="00873B2F">
        <w:rPr>
          <w:bCs/>
          <w:iCs/>
          <w:szCs w:val="28"/>
        </w:rPr>
        <w:t>2022 годы»;</w:t>
      </w:r>
    </w:p>
    <w:p w14:paraId="07ACD57B" w14:textId="3BF49810"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 «Осуществление внешнего и внутреннего муниципального финансового контроля муниципального образования </w:t>
      </w:r>
      <w:proofErr w:type="spellStart"/>
      <w:r w:rsidRPr="00873B2F">
        <w:rPr>
          <w:bCs/>
          <w:iCs/>
          <w:szCs w:val="28"/>
        </w:rPr>
        <w:t>Ташлинский</w:t>
      </w:r>
      <w:proofErr w:type="spellEnd"/>
      <w:r w:rsidRPr="00873B2F">
        <w:rPr>
          <w:bCs/>
          <w:iCs/>
          <w:szCs w:val="28"/>
        </w:rPr>
        <w:t xml:space="preserve"> сельсовет на 2019</w:t>
      </w:r>
      <w:r w:rsidR="00110C28">
        <w:rPr>
          <w:bCs/>
          <w:iCs/>
          <w:szCs w:val="28"/>
        </w:rPr>
        <w:t>-</w:t>
      </w:r>
      <w:r w:rsidRPr="00873B2F">
        <w:rPr>
          <w:bCs/>
          <w:iCs/>
          <w:szCs w:val="28"/>
        </w:rPr>
        <w:t>2024 годы»;</w:t>
      </w:r>
    </w:p>
    <w:p w14:paraId="0C8684D0" w14:textId="779CAC25" w:rsidR="00873B2F" w:rsidRPr="00873B2F" w:rsidRDefault="00613B23" w:rsidP="0083380E">
      <w:pPr>
        <w:pStyle w:val="a9"/>
        <w:numPr>
          <w:ilvl w:val="0"/>
          <w:numId w:val="16"/>
        </w:numPr>
        <w:tabs>
          <w:tab w:val="left" w:pos="709"/>
        </w:tabs>
        <w:autoSpaceDE w:val="0"/>
        <w:autoSpaceDN w:val="0"/>
        <w:adjustRightInd w:val="0"/>
        <w:ind w:left="0" w:firstLine="709"/>
        <w:jc w:val="both"/>
        <w:rPr>
          <w:bCs/>
          <w:iCs/>
          <w:szCs w:val="28"/>
        </w:rPr>
      </w:pPr>
      <w:r>
        <w:rPr>
          <w:bCs/>
          <w:iCs/>
          <w:szCs w:val="28"/>
        </w:rPr>
        <w:t>«</w:t>
      </w:r>
      <w:r w:rsidR="00873B2F" w:rsidRPr="00873B2F">
        <w:rPr>
          <w:bCs/>
          <w:iCs/>
          <w:szCs w:val="28"/>
        </w:rPr>
        <w:t xml:space="preserve">Охрана общественного порядка муниципального образования </w:t>
      </w:r>
      <w:proofErr w:type="spellStart"/>
      <w:r w:rsidR="00873B2F" w:rsidRPr="00873B2F">
        <w:rPr>
          <w:bCs/>
          <w:iCs/>
          <w:szCs w:val="28"/>
        </w:rPr>
        <w:t>Ташлинский</w:t>
      </w:r>
      <w:proofErr w:type="spellEnd"/>
      <w:r w:rsidR="00873B2F" w:rsidRPr="00873B2F">
        <w:rPr>
          <w:bCs/>
          <w:iCs/>
          <w:szCs w:val="28"/>
        </w:rPr>
        <w:t xml:space="preserve"> сельсовет </w:t>
      </w:r>
      <w:proofErr w:type="spellStart"/>
      <w:r w:rsidR="00873B2F" w:rsidRPr="00873B2F">
        <w:rPr>
          <w:bCs/>
          <w:iCs/>
          <w:szCs w:val="28"/>
        </w:rPr>
        <w:t>Ташлинского</w:t>
      </w:r>
      <w:proofErr w:type="spellEnd"/>
      <w:r w:rsidR="00873B2F" w:rsidRPr="00873B2F">
        <w:rPr>
          <w:bCs/>
          <w:iCs/>
          <w:szCs w:val="28"/>
        </w:rPr>
        <w:t xml:space="preserve"> района Оренбургской области на 2019</w:t>
      </w:r>
      <w:r>
        <w:rPr>
          <w:bCs/>
          <w:iCs/>
          <w:szCs w:val="28"/>
        </w:rPr>
        <w:t>-</w:t>
      </w:r>
      <w:r w:rsidR="00873B2F" w:rsidRPr="00873B2F">
        <w:rPr>
          <w:bCs/>
          <w:iCs/>
          <w:szCs w:val="28"/>
        </w:rPr>
        <w:t>2024 годы</w:t>
      </w:r>
      <w:r>
        <w:rPr>
          <w:bCs/>
          <w:iCs/>
          <w:szCs w:val="28"/>
        </w:rPr>
        <w:t>»</w:t>
      </w:r>
      <w:r w:rsidR="00873B2F" w:rsidRPr="00873B2F">
        <w:rPr>
          <w:bCs/>
          <w:iCs/>
          <w:szCs w:val="28"/>
        </w:rPr>
        <w:t>;</w:t>
      </w:r>
    </w:p>
    <w:p w14:paraId="1FA1CAB9" w14:textId="18F911AF" w:rsidR="00873B2F" w:rsidRPr="00873B2F" w:rsidRDefault="00873B2F" w:rsidP="0083380E">
      <w:pPr>
        <w:pStyle w:val="a9"/>
        <w:numPr>
          <w:ilvl w:val="0"/>
          <w:numId w:val="16"/>
        </w:numPr>
        <w:tabs>
          <w:tab w:val="left" w:pos="709"/>
        </w:tabs>
        <w:autoSpaceDE w:val="0"/>
        <w:autoSpaceDN w:val="0"/>
        <w:adjustRightInd w:val="0"/>
        <w:ind w:left="0" w:firstLine="709"/>
        <w:jc w:val="both"/>
        <w:rPr>
          <w:bCs/>
          <w:iCs/>
          <w:szCs w:val="28"/>
        </w:rPr>
      </w:pPr>
      <w:r w:rsidRPr="00873B2F">
        <w:rPr>
          <w:bCs/>
          <w:iCs/>
          <w:szCs w:val="28"/>
        </w:rPr>
        <w:t xml:space="preserve"> «Функционирование и развитие муниципальной службы муниципального образования </w:t>
      </w:r>
      <w:proofErr w:type="spellStart"/>
      <w:r w:rsidRPr="00873B2F">
        <w:rPr>
          <w:bCs/>
          <w:iCs/>
          <w:szCs w:val="28"/>
        </w:rPr>
        <w:t>Ташлинский</w:t>
      </w:r>
      <w:proofErr w:type="spellEnd"/>
      <w:r w:rsidRPr="00873B2F">
        <w:rPr>
          <w:bCs/>
          <w:iCs/>
          <w:szCs w:val="28"/>
        </w:rPr>
        <w:t xml:space="preserve"> сельсовет </w:t>
      </w:r>
      <w:proofErr w:type="spellStart"/>
      <w:r w:rsidRPr="00873B2F">
        <w:rPr>
          <w:bCs/>
          <w:iCs/>
          <w:szCs w:val="28"/>
        </w:rPr>
        <w:t>Ташлинского</w:t>
      </w:r>
      <w:proofErr w:type="spellEnd"/>
      <w:r w:rsidRPr="00873B2F">
        <w:rPr>
          <w:bCs/>
          <w:iCs/>
          <w:szCs w:val="28"/>
        </w:rPr>
        <w:t xml:space="preserve"> района Оренбургской области на 2019</w:t>
      </w:r>
      <w:r w:rsidR="00613B23">
        <w:rPr>
          <w:bCs/>
          <w:iCs/>
          <w:szCs w:val="28"/>
        </w:rPr>
        <w:t>-</w:t>
      </w:r>
      <w:r w:rsidRPr="00873B2F">
        <w:rPr>
          <w:bCs/>
          <w:iCs/>
          <w:szCs w:val="28"/>
        </w:rPr>
        <w:t xml:space="preserve">2024 годы».  </w:t>
      </w:r>
    </w:p>
    <w:p w14:paraId="1CEAE6AA" w14:textId="6E3996D6"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Объем бюджетных расходов на финансирование муниципальных программ в 2020 году составил 52 627,6 тыс. рублей или 99,7 процента от общих расходов</w:t>
      </w:r>
      <w:r w:rsidR="00613B23">
        <w:rPr>
          <w:bCs/>
          <w:iCs/>
          <w:sz w:val="28"/>
          <w:szCs w:val="28"/>
        </w:rPr>
        <w:t>.</w:t>
      </w:r>
      <w:r w:rsidRPr="00873B2F">
        <w:rPr>
          <w:bCs/>
          <w:iCs/>
          <w:sz w:val="28"/>
          <w:szCs w:val="28"/>
        </w:rPr>
        <w:t xml:space="preserve"> </w:t>
      </w:r>
    </w:p>
    <w:p w14:paraId="7A9FB7DC" w14:textId="589DECFE" w:rsidR="00EA4D79"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Каждая муниципальная программа охватывает определенную направленность расходов, что способствует соблюдению единого подхода к рациональному использованию денежных средств для решения наиболее острых задач в условиях ограниченности бюджетных средств.</w:t>
      </w:r>
    </w:p>
    <w:p w14:paraId="5C5D6449" w14:textId="77777777" w:rsidR="00873B2F" w:rsidRDefault="00873B2F" w:rsidP="00873B2F">
      <w:pPr>
        <w:tabs>
          <w:tab w:val="left" w:pos="709"/>
        </w:tabs>
        <w:autoSpaceDE w:val="0"/>
        <w:autoSpaceDN w:val="0"/>
        <w:adjustRightInd w:val="0"/>
        <w:ind w:firstLine="567"/>
        <w:jc w:val="both"/>
        <w:rPr>
          <w:bCs/>
          <w:iCs/>
          <w:sz w:val="28"/>
          <w:szCs w:val="28"/>
        </w:rPr>
      </w:pPr>
    </w:p>
    <w:p w14:paraId="139F8A85" w14:textId="325C8767" w:rsidR="00873B2F" w:rsidRPr="00613B23" w:rsidRDefault="00873B2F" w:rsidP="00613B23">
      <w:pPr>
        <w:tabs>
          <w:tab w:val="left" w:pos="709"/>
        </w:tabs>
        <w:autoSpaceDE w:val="0"/>
        <w:autoSpaceDN w:val="0"/>
        <w:adjustRightInd w:val="0"/>
        <w:ind w:firstLine="567"/>
        <w:jc w:val="both"/>
        <w:rPr>
          <w:b/>
          <w:bCs/>
          <w:iCs/>
          <w:sz w:val="28"/>
          <w:szCs w:val="28"/>
        </w:rPr>
      </w:pPr>
      <w:r w:rsidRPr="00873B2F">
        <w:rPr>
          <w:b/>
          <w:bCs/>
          <w:iCs/>
          <w:sz w:val="28"/>
          <w:szCs w:val="28"/>
        </w:rPr>
        <w:t>Перечень мер, принятых органами местного самоуправления.</w:t>
      </w:r>
    </w:p>
    <w:p w14:paraId="6A91DCF7" w14:textId="3F7B93CD"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Основные векторы управления доходами и расходами муниципального образования ежегодно закладываются в основных направлениях бюджетной и налоговой политики и утверждаются поселением при формировании бюджета на очередной финансовый год и плановый период (постановление администрации поселения от 29.10.2019 года № 190</w:t>
      </w:r>
      <w:r w:rsidR="00110C28">
        <w:rPr>
          <w:bCs/>
          <w:iCs/>
          <w:sz w:val="28"/>
          <w:szCs w:val="28"/>
        </w:rPr>
        <w:t>-</w:t>
      </w:r>
      <w:r w:rsidRPr="00873B2F">
        <w:rPr>
          <w:bCs/>
          <w:iCs/>
          <w:sz w:val="28"/>
          <w:szCs w:val="28"/>
        </w:rPr>
        <w:t xml:space="preserve">п). </w:t>
      </w:r>
    </w:p>
    <w:p w14:paraId="78D6E8F6" w14:textId="1F64B24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Утвержден план консолидации бюджетных средств на 2020</w:t>
      </w:r>
      <w:r w:rsidR="00613B23">
        <w:rPr>
          <w:bCs/>
          <w:iCs/>
          <w:sz w:val="28"/>
          <w:szCs w:val="28"/>
        </w:rPr>
        <w:t>-</w:t>
      </w:r>
      <w:r w:rsidRPr="00873B2F">
        <w:rPr>
          <w:bCs/>
          <w:iCs/>
          <w:sz w:val="28"/>
          <w:szCs w:val="28"/>
        </w:rPr>
        <w:t xml:space="preserve">2022 годы (постановление администрации </w:t>
      </w:r>
      <w:proofErr w:type="spellStart"/>
      <w:r w:rsidRPr="00873B2F">
        <w:rPr>
          <w:bCs/>
          <w:iCs/>
          <w:sz w:val="28"/>
          <w:szCs w:val="28"/>
        </w:rPr>
        <w:t>Ташлинского</w:t>
      </w:r>
      <w:proofErr w:type="spellEnd"/>
      <w:r w:rsidRPr="00873B2F">
        <w:rPr>
          <w:bCs/>
          <w:iCs/>
          <w:sz w:val="28"/>
          <w:szCs w:val="28"/>
        </w:rPr>
        <w:t xml:space="preserve"> сельсовета от 22.01.2020 года № 03</w:t>
      </w:r>
      <w:r w:rsidR="00613B23">
        <w:rPr>
          <w:bCs/>
          <w:iCs/>
          <w:sz w:val="28"/>
          <w:szCs w:val="28"/>
        </w:rPr>
        <w:t>-</w:t>
      </w:r>
      <w:r w:rsidRPr="00873B2F">
        <w:rPr>
          <w:bCs/>
          <w:iCs/>
          <w:sz w:val="28"/>
          <w:szCs w:val="28"/>
        </w:rPr>
        <w:t>п), содержащий меры по увеличению доходов местного бюджета и оптимизации расходов.</w:t>
      </w:r>
    </w:p>
    <w:p w14:paraId="67B42185"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В рамках организации работы по увеличению собираемости налогов в бюджет, распоряжением администрации </w:t>
      </w:r>
      <w:proofErr w:type="spellStart"/>
      <w:r w:rsidRPr="00873B2F">
        <w:rPr>
          <w:bCs/>
          <w:iCs/>
          <w:sz w:val="28"/>
          <w:szCs w:val="28"/>
        </w:rPr>
        <w:t>Ташлинского</w:t>
      </w:r>
      <w:proofErr w:type="spellEnd"/>
      <w:r w:rsidRPr="00873B2F">
        <w:rPr>
          <w:bCs/>
          <w:iCs/>
          <w:sz w:val="28"/>
          <w:szCs w:val="28"/>
        </w:rPr>
        <w:t xml:space="preserve"> сельсовета от 05.10.2017г. </w:t>
      </w:r>
      <w:r w:rsidRPr="00873B2F">
        <w:rPr>
          <w:bCs/>
          <w:iCs/>
          <w:sz w:val="28"/>
          <w:szCs w:val="28"/>
          <w:lang w:val="en-US"/>
        </w:rPr>
        <w:t>N</w:t>
      </w:r>
      <w:r w:rsidRPr="00873B2F">
        <w:rPr>
          <w:bCs/>
          <w:iCs/>
          <w:sz w:val="28"/>
          <w:szCs w:val="28"/>
        </w:rPr>
        <w:t>54р, создана комиссия по работе с налогоплательщиками, в которую вошли:</w:t>
      </w:r>
    </w:p>
    <w:p w14:paraId="0476EAC6" w14:textId="550D692D" w:rsidR="00873B2F" w:rsidRPr="00613B23" w:rsidRDefault="00873B2F" w:rsidP="0083380E">
      <w:pPr>
        <w:pStyle w:val="a9"/>
        <w:numPr>
          <w:ilvl w:val="0"/>
          <w:numId w:val="17"/>
        </w:numPr>
        <w:tabs>
          <w:tab w:val="left" w:pos="709"/>
        </w:tabs>
        <w:autoSpaceDE w:val="0"/>
        <w:autoSpaceDN w:val="0"/>
        <w:adjustRightInd w:val="0"/>
        <w:ind w:left="0" w:firstLine="709"/>
        <w:jc w:val="both"/>
        <w:rPr>
          <w:bCs/>
          <w:iCs/>
          <w:szCs w:val="28"/>
        </w:rPr>
      </w:pPr>
      <w:r w:rsidRPr="00613B23">
        <w:rPr>
          <w:bCs/>
          <w:iCs/>
          <w:szCs w:val="28"/>
        </w:rPr>
        <w:t xml:space="preserve">представители администрации </w:t>
      </w:r>
      <w:proofErr w:type="spellStart"/>
      <w:r w:rsidRPr="00613B23">
        <w:rPr>
          <w:bCs/>
          <w:iCs/>
          <w:szCs w:val="28"/>
        </w:rPr>
        <w:t>Ташлинского</w:t>
      </w:r>
      <w:proofErr w:type="spellEnd"/>
      <w:r w:rsidRPr="00613B23">
        <w:rPr>
          <w:bCs/>
          <w:iCs/>
          <w:szCs w:val="28"/>
        </w:rPr>
        <w:t xml:space="preserve"> района;</w:t>
      </w:r>
    </w:p>
    <w:p w14:paraId="61196048" w14:textId="463ECFAC" w:rsidR="00873B2F" w:rsidRPr="00613B23" w:rsidRDefault="00873B2F" w:rsidP="0083380E">
      <w:pPr>
        <w:pStyle w:val="a9"/>
        <w:numPr>
          <w:ilvl w:val="0"/>
          <w:numId w:val="17"/>
        </w:numPr>
        <w:tabs>
          <w:tab w:val="left" w:pos="709"/>
        </w:tabs>
        <w:autoSpaceDE w:val="0"/>
        <w:autoSpaceDN w:val="0"/>
        <w:adjustRightInd w:val="0"/>
        <w:ind w:left="0" w:firstLine="709"/>
        <w:jc w:val="both"/>
        <w:rPr>
          <w:bCs/>
          <w:iCs/>
          <w:szCs w:val="28"/>
        </w:rPr>
      </w:pPr>
      <w:r w:rsidRPr="00613B23">
        <w:rPr>
          <w:bCs/>
          <w:iCs/>
          <w:szCs w:val="28"/>
        </w:rPr>
        <w:t>представители от МРИ ФНС №6;</w:t>
      </w:r>
    </w:p>
    <w:p w14:paraId="258F8665" w14:textId="297A41A1" w:rsidR="00873B2F" w:rsidRPr="00613B23" w:rsidRDefault="00873B2F" w:rsidP="0083380E">
      <w:pPr>
        <w:pStyle w:val="a9"/>
        <w:numPr>
          <w:ilvl w:val="0"/>
          <w:numId w:val="17"/>
        </w:numPr>
        <w:tabs>
          <w:tab w:val="left" w:pos="709"/>
        </w:tabs>
        <w:autoSpaceDE w:val="0"/>
        <w:autoSpaceDN w:val="0"/>
        <w:adjustRightInd w:val="0"/>
        <w:ind w:left="0" w:firstLine="709"/>
        <w:jc w:val="both"/>
        <w:rPr>
          <w:bCs/>
          <w:iCs/>
          <w:szCs w:val="28"/>
        </w:rPr>
      </w:pPr>
      <w:r w:rsidRPr="00613B23">
        <w:rPr>
          <w:bCs/>
          <w:iCs/>
          <w:szCs w:val="28"/>
        </w:rPr>
        <w:t>центр занятости поселения;</w:t>
      </w:r>
    </w:p>
    <w:p w14:paraId="0E239B2C" w14:textId="77777777" w:rsidR="00873B2F" w:rsidRPr="00613B23" w:rsidRDefault="00873B2F" w:rsidP="0083380E">
      <w:pPr>
        <w:pStyle w:val="a9"/>
        <w:numPr>
          <w:ilvl w:val="0"/>
          <w:numId w:val="17"/>
        </w:numPr>
        <w:tabs>
          <w:tab w:val="left" w:pos="709"/>
        </w:tabs>
        <w:autoSpaceDE w:val="0"/>
        <w:autoSpaceDN w:val="0"/>
        <w:adjustRightInd w:val="0"/>
        <w:ind w:left="0" w:firstLine="709"/>
        <w:jc w:val="both"/>
        <w:rPr>
          <w:bCs/>
          <w:iCs/>
          <w:szCs w:val="28"/>
        </w:rPr>
      </w:pPr>
      <w:r w:rsidRPr="00613B23">
        <w:rPr>
          <w:bCs/>
          <w:iCs/>
          <w:szCs w:val="28"/>
        </w:rPr>
        <w:t>служба судебных приставов.</w:t>
      </w:r>
    </w:p>
    <w:p w14:paraId="0704AF98"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заседаниях комиссии принимает участие районная прокуратура, комиссия проводятся ежеквартально.</w:t>
      </w:r>
    </w:p>
    <w:p w14:paraId="59D10E11"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Заключено соглашение с МРИФНС №6 о межведомственном взаимодействии по обеспечению поступления налоговых доходов в бюджет.</w:t>
      </w:r>
    </w:p>
    <w:p w14:paraId="441596B0" w14:textId="307FC96A"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целях организации работы по отмене неэффективных налоговых льгот разработаны нормативно</w:t>
      </w:r>
      <w:r w:rsidR="00ED0EA1">
        <w:rPr>
          <w:bCs/>
          <w:iCs/>
          <w:sz w:val="28"/>
          <w:szCs w:val="28"/>
        </w:rPr>
        <w:t>–</w:t>
      </w:r>
      <w:r w:rsidRPr="00873B2F">
        <w:rPr>
          <w:bCs/>
          <w:iCs/>
          <w:sz w:val="28"/>
          <w:szCs w:val="28"/>
        </w:rPr>
        <w:t>правовые акты:</w:t>
      </w:r>
    </w:p>
    <w:p w14:paraId="0B42C917" w14:textId="43FEF243" w:rsidR="00873B2F" w:rsidRPr="00613B23" w:rsidRDefault="00873B2F" w:rsidP="0083380E">
      <w:pPr>
        <w:pStyle w:val="a9"/>
        <w:numPr>
          <w:ilvl w:val="0"/>
          <w:numId w:val="18"/>
        </w:numPr>
        <w:tabs>
          <w:tab w:val="left" w:pos="709"/>
        </w:tabs>
        <w:autoSpaceDE w:val="0"/>
        <w:autoSpaceDN w:val="0"/>
        <w:adjustRightInd w:val="0"/>
        <w:ind w:left="0" w:firstLine="709"/>
        <w:jc w:val="both"/>
        <w:rPr>
          <w:bCs/>
          <w:iCs/>
          <w:szCs w:val="28"/>
        </w:rPr>
      </w:pPr>
      <w:r w:rsidRPr="00613B23">
        <w:rPr>
          <w:bCs/>
          <w:iCs/>
          <w:szCs w:val="28"/>
        </w:rPr>
        <w:t>постановление от 27.11.2018г. №71</w:t>
      </w:r>
      <w:r w:rsidR="00613B23" w:rsidRPr="00613B23">
        <w:rPr>
          <w:bCs/>
          <w:iCs/>
          <w:szCs w:val="28"/>
        </w:rPr>
        <w:t>-</w:t>
      </w:r>
      <w:r w:rsidRPr="00613B23">
        <w:rPr>
          <w:bCs/>
          <w:iCs/>
          <w:szCs w:val="28"/>
        </w:rPr>
        <w:t>р утвержден план мероприятий по устранению неэффективных льгот;</w:t>
      </w:r>
    </w:p>
    <w:p w14:paraId="1C292118" w14:textId="00FBB8EE" w:rsidR="00873B2F" w:rsidRPr="00613B23" w:rsidRDefault="00873B2F" w:rsidP="0083380E">
      <w:pPr>
        <w:pStyle w:val="a9"/>
        <w:numPr>
          <w:ilvl w:val="0"/>
          <w:numId w:val="18"/>
        </w:numPr>
        <w:tabs>
          <w:tab w:val="left" w:pos="709"/>
        </w:tabs>
        <w:autoSpaceDE w:val="0"/>
        <w:autoSpaceDN w:val="0"/>
        <w:adjustRightInd w:val="0"/>
        <w:ind w:left="0" w:firstLine="709"/>
        <w:jc w:val="both"/>
        <w:rPr>
          <w:bCs/>
          <w:iCs/>
          <w:szCs w:val="28"/>
        </w:rPr>
      </w:pPr>
      <w:r w:rsidRPr="00613B23">
        <w:rPr>
          <w:bCs/>
          <w:iCs/>
          <w:szCs w:val="28"/>
        </w:rPr>
        <w:t xml:space="preserve">постановление администрации муниципального образования </w:t>
      </w:r>
      <w:proofErr w:type="spellStart"/>
      <w:r w:rsidRPr="00613B23">
        <w:rPr>
          <w:bCs/>
          <w:iCs/>
          <w:szCs w:val="28"/>
        </w:rPr>
        <w:t>Ташлинский</w:t>
      </w:r>
      <w:proofErr w:type="spellEnd"/>
      <w:r w:rsidRPr="00613B23">
        <w:rPr>
          <w:bCs/>
          <w:iCs/>
          <w:szCs w:val="28"/>
        </w:rPr>
        <w:t xml:space="preserve"> сельсовет от 26.12.2019 №329р «Об утверждении порядка формирования перечня и оценки налоговых расходов муниципального образования </w:t>
      </w:r>
      <w:proofErr w:type="spellStart"/>
      <w:r w:rsidRPr="00613B23">
        <w:rPr>
          <w:bCs/>
          <w:iCs/>
          <w:szCs w:val="28"/>
        </w:rPr>
        <w:t>Ташлинский</w:t>
      </w:r>
      <w:proofErr w:type="spellEnd"/>
      <w:r w:rsidRPr="00613B23">
        <w:rPr>
          <w:bCs/>
          <w:iCs/>
          <w:szCs w:val="28"/>
        </w:rPr>
        <w:t xml:space="preserve"> сельсовет».</w:t>
      </w:r>
    </w:p>
    <w:p w14:paraId="70E74FDC"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Ведется работа по информированию налогоплательщиков о наступлении сроков уплаты налогов, отслеживается рассылка налоговых уведомлений и в средствах массовой информации публикуются сведения об изменении законодательства о налогах и сборах и муниципальные правовые акты, регулирующие налоговые взаимоотношения.</w:t>
      </w:r>
    </w:p>
    <w:p w14:paraId="74EFA953" w14:textId="53F24599"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С целью </w:t>
      </w:r>
      <w:proofErr w:type="spellStart"/>
      <w:r w:rsidRPr="00873B2F">
        <w:rPr>
          <w:bCs/>
          <w:iCs/>
          <w:sz w:val="28"/>
          <w:szCs w:val="28"/>
        </w:rPr>
        <w:t>преоритизации</w:t>
      </w:r>
      <w:proofErr w:type="spellEnd"/>
      <w:r w:rsidRPr="00873B2F">
        <w:rPr>
          <w:bCs/>
          <w:iCs/>
          <w:sz w:val="28"/>
          <w:szCs w:val="28"/>
        </w:rPr>
        <w:t xml:space="preserve"> расходов бюджета поселения осуществляется составление минимального бюджета, включающего расходы на оплату труда и коммунальных услуг, ведется контроль за своевременностью и полнотой исполнения этих бюджетных расходов.</w:t>
      </w:r>
    </w:p>
    <w:p w14:paraId="293FBF7A" w14:textId="4482CB72"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части нормирования муниципальных закупок на уровне сельского поселения утверждено постановление № 237</w:t>
      </w:r>
      <w:r w:rsidR="00110C28">
        <w:rPr>
          <w:bCs/>
          <w:iCs/>
          <w:sz w:val="28"/>
          <w:szCs w:val="28"/>
        </w:rPr>
        <w:t>-</w:t>
      </w:r>
      <w:r w:rsidRPr="00873B2F">
        <w:rPr>
          <w:bCs/>
          <w:iCs/>
          <w:sz w:val="28"/>
          <w:szCs w:val="28"/>
        </w:rPr>
        <w:t>п от 29.12.2029 г</w:t>
      </w:r>
      <w:r w:rsidR="00110C28">
        <w:rPr>
          <w:bCs/>
          <w:iCs/>
          <w:sz w:val="28"/>
          <w:szCs w:val="28"/>
        </w:rPr>
        <w:t>.</w:t>
      </w:r>
      <w:r w:rsidRPr="00873B2F">
        <w:rPr>
          <w:bCs/>
          <w:iCs/>
          <w:sz w:val="28"/>
          <w:szCs w:val="28"/>
        </w:rPr>
        <w:t xml:space="preserve"> «Об утверждении нормативных затрат на обеспечение деятельности, осуществляемой администрацией муниципального образования </w:t>
      </w:r>
      <w:proofErr w:type="spellStart"/>
      <w:r w:rsidRPr="00873B2F">
        <w:rPr>
          <w:bCs/>
          <w:iCs/>
          <w:sz w:val="28"/>
          <w:szCs w:val="28"/>
        </w:rPr>
        <w:t>Ташлинский</w:t>
      </w:r>
      <w:proofErr w:type="spellEnd"/>
      <w:r w:rsidRPr="00873B2F">
        <w:rPr>
          <w:bCs/>
          <w:iCs/>
          <w:sz w:val="28"/>
          <w:szCs w:val="28"/>
        </w:rPr>
        <w:t xml:space="preserve"> сельсовет </w:t>
      </w:r>
      <w:proofErr w:type="spellStart"/>
      <w:r w:rsidRPr="00873B2F">
        <w:rPr>
          <w:bCs/>
          <w:iCs/>
          <w:sz w:val="28"/>
          <w:szCs w:val="28"/>
        </w:rPr>
        <w:t>Ташлинского</w:t>
      </w:r>
      <w:proofErr w:type="spellEnd"/>
      <w:r w:rsidRPr="00873B2F">
        <w:rPr>
          <w:bCs/>
          <w:iCs/>
          <w:sz w:val="28"/>
          <w:szCs w:val="28"/>
        </w:rPr>
        <w:t xml:space="preserve"> района Оренбургской области на 2020 год</w:t>
      </w:r>
      <w:r w:rsidR="00110C28">
        <w:rPr>
          <w:bCs/>
          <w:iCs/>
          <w:sz w:val="28"/>
          <w:szCs w:val="28"/>
        </w:rPr>
        <w:t>»</w:t>
      </w:r>
      <w:r w:rsidRPr="00873B2F">
        <w:rPr>
          <w:bCs/>
          <w:iCs/>
          <w:sz w:val="28"/>
          <w:szCs w:val="28"/>
        </w:rPr>
        <w:t xml:space="preserve">. Закупки </w:t>
      </w:r>
      <w:proofErr w:type="spellStart"/>
      <w:r w:rsidRPr="00873B2F">
        <w:rPr>
          <w:bCs/>
          <w:iCs/>
          <w:sz w:val="28"/>
          <w:szCs w:val="28"/>
        </w:rPr>
        <w:t>производяться</w:t>
      </w:r>
      <w:proofErr w:type="spellEnd"/>
      <w:r w:rsidRPr="00873B2F">
        <w:rPr>
          <w:bCs/>
          <w:iCs/>
          <w:sz w:val="28"/>
          <w:szCs w:val="28"/>
        </w:rPr>
        <w:t xml:space="preserve"> в пределах утвержденных нормативов.  </w:t>
      </w:r>
    </w:p>
    <w:p w14:paraId="0DA17B92" w14:textId="76150648"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В целях внедрения на уровне муниципального образования программно</w:t>
      </w:r>
      <w:r w:rsidR="00613B23">
        <w:rPr>
          <w:bCs/>
          <w:iCs/>
          <w:sz w:val="28"/>
          <w:szCs w:val="28"/>
        </w:rPr>
        <w:t>-</w:t>
      </w:r>
      <w:r w:rsidRPr="00873B2F">
        <w:rPr>
          <w:bCs/>
          <w:iCs/>
          <w:sz w:val="28"/>
          <w:szCs w:val="28"/>
        </w:rPr>
        <w:t>целевого метода планирования расходов утверждено постановление № 107</w:t>
      </w:r>
      <w:r w:rsidR="00110C28">
        <w:rPr>
          <w:bCs/>
          <w:iCs/>
          <w:sz w:val="28"/>
          <w:szCs w:val="28"/>
        </w:rPr>
        <w:t>-</w:t>
      </w:r>
      <w:r w:rsidRPr="00873B2F">
        <w:rPr>
          <w:bCs/>
          <w:iCs/>
          <w:sz w:val="28"/>
          <w:szCs w:val="28"/>
        </w:rPr>
        <w:t>п от 18.05.2017</w:t>
      </w:r>
      <w:r w:rsidR="00613B23">
        <w:rPr>
          <w:bCs/>
          <w:iCs/>
          <w:sz w:val="28"/>
          <w:szCs w:val="28"/>
        </w:rPr>
        <w:t xml:space="preserve"> </w:t>
      </w:r>
      <w:r w:rsidRPr="00873B2F">
        <w:rPr>
          <w:bCs/>
          <w:iCs/>
          <w:sz w:val="28"/>
          <w:szCs w:val="28"/>
        </w:rPr>
        <w:t>г</w:t>
      </w:r>
      <w:r w:rsidR="00110C28">
        <w:rPr>
          <w:bCs/>
          <w:iCs/>
          <w:sz w:val="28"/>
          <w:szCs w:val="28"/>
        </w:rPr>
        <w:t>.</w:t>
      </w:r>
      <w:r w:rsidRPr="00873B2F">
        <w:rPr>
          <w:bCs/>
          <w:iCs/>
          <w:sz w:val="28"/>
          <w:szCs w:val="28"/>
        </w:rPr>
        <w:t xml:space="preserve"> </w:t>
      </w:r>
      <w:r w:rsidR="00613B23">
        <w:rPr>
          <w:bCs/>
          <w:iCs/>
          <w:sz w:val="28"/>
          <w:szCs w:val="28"/>
        </w:rPr>
        <w:t>«</w:t>
      </w:r>
      <w:r w:rsidRPr="00873B2F">
        <w:rPr>
          <w:bCs/>
          <w:iCs/>
          <w:sz w:val="28"/>
          <w:szCs w:val="28"/>
        </w:rPr>
        <w:t xml:space="preserve">Об утверждении порядка разработки эффективности муниципальных программ муниципального образования </w:t>
      </w:r>
      <w:proofErr w:type="spellStart"/>
      <w:r w:rsidRPr="00873B2F">
        <w:rPr>
          <w:bCs/>
          <w:iCs/>
          <w:sz w:val="28"/>
          <w:szCs w:val="28"/>
        </w:rPr>
        <w:t>Ташлинский</w:t>
      </w:r>
      <w:proofErr w:type="spellEnd"/>
      <w:r w:rsidRPr="00873B2F">
        <w:rPr>
          <w:bCs/>
          <w:iCs/>
          <w:sz w:val="28"/>
          <w:szCs w:val="28"/>
        </w:rPr>
        <w:t xml:space="preserve"> сельсовет </w:t>
      </w:r>
      <w:proofErr w:type="spellStart"/>
      <w:r w:rsidRPr="00873B2F">
        <w:rPr>
          <w:bCs/>
          <w:iCs/>
          <w:sz w:val="28"/>
          <w:szCs w:val="28"/>
        </w:rPr>
        <w:t>Ташлинского</w:t>
      </w:r>
      <w:proofErr w:type="spellEnd"/>
      <w:r w:rsidRPr="00873B2F">
        <w:rPr>
          <w:bCs/>
          <w:iCs/>
          <w:sz w:val="28"/>
          <w:szCs w:val="28"/>
        </w:rPr>
        <w:t xml:space="preserve"> района Оренбургской области</w:t>
      </w:r>
      <w:r w:rsidR="00613B23">
        <w:rPr>
          <w:bCs/>
          <w:iCs/>
          <w:sz w:val="28"/>
          <w:szCs w:val="28"/>
        </w:rPr>
        <w:t>»</w:t>
      </w:r>
      <w:r w:rsidRPr="00873B2F">
        <w:rPr>
          <w:bCs/>
          <w:iCs/>
          <w:sz w:val="28"/>
          <w:szCs w:val="28"/>
        </w:rPr>
        <w:t>.</w:t>
      </w:r>
    </w:p>
    <w:p w14:paraId="070E5820" w14:textId="77777777" w:rsid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Для передачи на уровень муниципального района полномочий, приняты решения Совета депутатов о передаче полномочий, заключены соглашения с муниципальным районом и утверждены методики расчета объема их финансового обеспечения (постановлением администрации поселения от 1.11.2019 №310 «Об утверждении методики расчета межбюджетных трансфертов бюджету муниципального образования </w:t>
      </w:r>
      <w:proofErr w:type="spellStart"/>
      <w:r w:rsidRPr="00873B2F">
        <w:rPr>
          <w:bCs/>
          <w:iCs/>
          <w:sz w:val="28"/>
          <w:szCs w:val="28"/>
        </w:rPr>
        <w:t>Ташлинский</w:t>
      </w:r>
      <w:proofErr w:type="spellEnd"/>
      <w:r w:rsidRPr="00873B2F">
        <w:rPr>
          <w:bCs/>
          <w:iCs/>
          <w:sz w:val="28"/>
          <w:szCs w:val="28"/>
        </w:rPr>
        <w:t xml:space="preserve"> сельсовет </w:t>
      </w:r>
      <w:proofErr w:type="spellStart"/>
      <w:r w:rsidRPr="00873B2F">
        <w:rPr>
          <w:bCs/>
          <w:iCs/>
          <w:sz w:val="28"/>
          <w:szCs w:val="28"/>
        </w:rPr>
        <w:t>Ташлинского</w:t>
      </w:r>
      <w:proofErr w:type="spellEnd"/>
      <w:r w:rsidRPr="00873B2F">
        <w:rPr>
          <w:bCs/>
          <w:iCs/>
          <w:sz w:val="28"/>
          <w:szCs w:val="28"/>
        </w:rPr>
        <w:t xml:space="preserve"> района Оренбургской области для финансового обеспечения передаваемых полномочий в соответствии  с заключенными соглашениями»).</w:t>
      </w:r>
    </w:p>
    <w:p w14:paraId="4C576D0F" w14:textId="77777777" w:rsidR="00873B2F" w:rsidRDefault="00873B2F" w:rsidP="00873B2F">
      <w:pPr>
        <w:tabs>
          <w:tab w:val="left" w:pos="709"/>
        </w:tabs>
        <w:autoSpaceDE w:val="0"/>
        <w:autoSpaceDN w:val="0"/>
        <w:adjustRightInd w:val="0"/>
        <w:ind w:firstLine="567"/>
        <w:jc w:val="both"/>
        <w:rPr>
          <w:bCs/>
          <w:iCs/>
          <w:sz w:val="28"/>
          <w:szCs w:val="28"/>
        </w:rPr>
      </w:pPr>
    </w:p>
    <w:p w14:paraId="7EF9D4EF" w14:textId="54FB1329" w:rsidR="00873B2F" w:rsidRPr="00613B23" w:rsidRDefault="00873B2F" w:rsidP="00613B23">
      <w:pPr>
        <w:tabs>
          <w:tab w:val="left" w:pos="709"/>
        </w:tabs>
        <w:autoSpaceDE w:val="0"/>
        <w:autoSpaceDN w:val="0"/>
        <w:adjustRightInd w:val="0"/>
        <w:ind w:firstLine="567"/>
        <w:jc w:val="both"/>
        <w:rPr>
          <w:b/>
          <w:bCs/>
          <w:iCs/>
          <w:sz w:val="28"/>
          <w:szCs w:val="28"/>
        </w:rPr>
      </w:pPr>
      <w:r w:rsidRPr="00873B2F">
        <w:rPr>
          <w:b/>
          <w:bCs/>
          <w:iCs/>
          <w:sz w:val="28"/>
          <w:szCs w:val="28"/>
        </w:rPr>
        <w:t>Результаты реализации муниципальных практик.</w:t>
      </w:r>
    </w:p>
    <w:p w14:paraId="516AE3F0"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 xml:space="preserve">Результатами эффективного управления доходами бюджета </w:t>
      </w:r>
      <w:proofErr w:type="spellStart"/>
      <w:r w:rsidRPr="00873B2F">
        <w:rPr>
          <w:bCs/>
          <w:iCs/>
          <w:sz w:val="28"/>
          <w:szCs w:val="28"/>
        </w:rPr>
        <w:t>Ташлинского</w:t>
      </w:r>
      <w:proofErr w:type="spellEnd"/>
      <w:r w:rsidRPr="00873B2F">
        <w:rPr>
          <w:bCs/>
          <w:iCs/>
          <w:sz w:val="28"/>
          <w:szCs w:val="28"/>
        </w:rPr>
        <w:t xml:space="preserve"> поселения являются:</w:t>
      </w:r>
    </w:p>
    <w:p w14:paraId="0CB745A2" w14:textId="6677D7DB" w:rsidR="00873B2F" w:rsidRPr="001045E3" w:rsidRDefault="00873B2F" w:rsidP="0083380E">
      <w:pPr>
        <w:pStyle w:val="a9"/>
        <w:numPr>
          <w:ilvl w:val="0"/>
          <w:numId w:val="78"/>
        </w:numPr>
        <w:tabs>
          <w:tab w:val="left" w:pos="709"/>
        </w:tabs>
        <w:autoSpaceDE w:val="0"/>
        <w:autoSpaceDN w:val="0"/>
        <w:adjustRightInd w:val="0"/>
        <w:ind w:left="0" w:firstLine="709"/>
        <w:jc w:val="both"/>
        <w:rPr>
          <w:bCs/>
          <w:iCs/>
          <w:szCs w:val="28"/>
        </w:rPr>
      </w:pPr>
      <w:r w:rsidRPr="001045E3">
        <w:rPr>
          <w:bCs/>
          <w:iCs/>
          <w:szCs w:val="28"/>
        </w:rPr>
        <w:t>Увеличение поступлений налоговых доходов в бюджет поселения в 2018 году на 1 781,6 тыс. рублей, в 2019 году на 8 952,2 тыс. рублей, в 2020 году</w:t>
      </w:r>
      <w:r w:rsidR="00613B23" w:rsidRPr="001045E3">
        <w:rPr>
          <w:bCs/>
          <w:iCs/>
          <w:szCs w:val="28"/>
        </w:rPr>
        <w:t xml:space="preserve"> </w:t>
      </w:r>
      <w:r w:rsidR="00ED0EA1" w:rsidRPr="001045E3">
        <w:rPr>
          <w:bCs/>
          <w:iCs/>
          <w:szCs w:val="28"/>
        </w:rPr>
        <w:t>–</w:t>
      </w:r>
      <w:r w:rsidR="00613B23" w:rsidRPr="001045E3">
        <w:rPr>
          <w:bCs/>
          <w:iCs/>
          <w:szCs w:val="28"/>
        </w:rPr>
        <w:t xml:space="preserve"> </w:t>
      </w:r>
      <w:r w:rsidRPr="001045E3">
        <w:rPr>
          <w:bCs/>
          <w:iCs/>
          <w:szCs w:val="28"/>
        </w:rPr>
        <w:t>4</w:t>
      </w:r>
      <w:r w:rsidR="00110C28" w:rsidRPr="001045E3">
        <w:rPr>
          <w:bCs/>
          <w:iCs/>
          <w:szCs w:val="28"/>
        </w:rPr>
        <w:t xml:space="preserve"> </w:t>
      </w:r>
      <w:r w:rsidRPr="001045E3">
        <w:rPr>
          <w:bCs/>
          <w:iCs/>
          <w:szCs w:val="28"/>
        </w:rPr>
        <w:t xml:space="preserve">064 тыс. рублей (средний темп роста налоговых доходов за три года составил </w:t>
      </w:r>
      <w:r w:rsidR="00ED0EA1" w:rsidRPr="001045E3">
        <w:rPr>
          <w:bCs/>
          <w:iCs/>
          <w:szCs w:val="28"/>
        </w:rPr>
        <w:t>–</w:t>
      </w:r>
      <w:r w:rsidRPr="001045E3">
        <w:rPr>
          <w:bCs/>
          <w:iCs/>
          <w:szCs w:val="28"/>
        </w:rPr>
        <w:t xml:space="preserve"> 122%);</w:t>
      </w:r>
    </w:p>
    <w:p w14:paraId="6DF70A5A" w14:textId="10054ECC" w:rsidR="00873B2F" w:rsidRPr="001045E3" w:rsidRDefault="00873B2F" w:rsidP="0083380E">
      <w:pPr>
        <w:pStyle w:val="a9"/>
        <w:numPr>
          <w:ilvl w:val="0"/>
          <w:numId w:val="78"/>
        </w:numPr>
        <w:tabs>
          <w:tab w:val="left" w:pos="709"/>
        </w:tabs>
        <w:autoSpaceDE w:val="0"/>
        <w:autoSpaceDN w:val="0"/>
        <w:adjustRightInd w:val="0"/>
        <w:ind w:left="0" w:firstLine="709"/>
        <w:jc w:val="both"/>
        <w:rPr>
          <w:bCs/>
          <w:iCs/>
          <w:szCs w:val="28"/>
        </w:rPr>
      </w:pPr>
      <w:r w:rsidRPr="001045E3">
        <w:rPr>
          <w:bCs/>
          <w:iCs/>
          <w:szCs w:val="28"/>
        </w:rPr>
        <w:t>Дополнительный объем поступления имущественных налогов составил 1083,6 тыс. рублей (темп роста к уровню 2019 года 118%);</w:t>
      </w:r>
    </w:p>
    <w:p w14:paraId="395508DF" w14:textId="1201C616" w:rsidR="00873B2F" w:rsidRPr="001045E3" w:rsidRDefault="00873B2F" w:rsidP="0083380E">
      <w:pPr>
        <w:pStyle w:val="a9"/>
        <w:numPr>
          <w:ilvl w:val="0"/>
          <w:numId w:val="78"/>
        </w:numPr>
        <w:tabs>
          <w:tab w:val="left" w:pos="709"/>
        </w:tabs>
        <w:autoSpaceDE w:val="0"/>
        <w:autoSpaceDN w:val="0"/>
        <w:adjustRightInd w:val="0"/>
        <w:ind w:left="0" w:firstLine="709"/>
        <w:jc w:val="both"/>
        <w:rPr>
          <w:bCs/>
          <w:iCs/>
          <w:szCs w:val="28"/>
        </w:rPr>
      </w:pPr>
      <w:r w:rsidRPr="001045E3">
        <w:rPr>
          <w:bCs/>
          <w:iCs/>
          <w:szCs w:val="28"/>
        </w:rPr>
        <w:t>Произошло увеличение доли налоговых и неналоговых доходов с 35% в 2019 году до 63% в 2020</w:t>
      </w:r>
      <w:r w:rsidR="00613B23" w:rsidRPr="001045E3">
        <w:rPr>
          <w:bCs/>
          <w:iCs/>
          <w:szCs w:val="28"/>
        </w:rPr>
        <w:t xml:space="preserve"> </w:t>
      </w:r>
      <w:r w:rsidRPr="001045E3">
        <w:rPr>
          <w:bCs/>
          <w:iCs/>
          <w:szCs w:val="28"/>
        </w:rPr>
        <w:t>г</w:t>
      </w:r>
      <w:r w:rsidR="00613B23" w:rsidRPr="001045E3">
        <w:rPr>
          <w:bCs/>
          <w:iCs/>
          <w:szCs w:val="28"/>
        </w:rPr>
        <w:t>.</w:t>
      </w:r>
      <w:r w:rsidRPr="001045E3">
        <w:rPr>
          <w:bCs/>
          <w:iCs/>
          <w:szCs w:val="28"/>
        </w:rPr>
        <w:t xml:space="preserve"> (повышение самостоятельности поселения);</w:t>
      </w:r>
    </w:p>
    <w:p w14:paraId="0E421554" w14:textId="1EA0EBCA" w:rsidR="00873B2F" w:rsidRPr="001045E3" w:rsidRDefault="00873B2F" w:rsidP="0083380E">
      <w:pPr>
        <w:pStyle w:val="a9"/>
        <w:numPr>
          <w:ilvl w:val="0"/>
          <w:numId w:val="78"/>
        </w:numPr>
        <w:tabs>
          <w:tab w:val="left" w:pos="709"/>
        </w:tabs>
        <w:autoSpaceDE w:val="0"/>
        <w:autoSpaceDN w:val="0"/>
        <w:adjustRightInd w:val="0"/>
        <w:ind w:left="0" w:firstLine="709"/>
        <w:jc w:val="both"/>
        <w:rPr>
          <w:bCs/>
          <w:iCs/>
          <w:szCs w:val="28"/>
        </w:rPr>
      </w:pPr>
      <w:r w:rsidRPr="001045E3">
        <w:rPr>
          <w:bCs/>
          <w:iCs/>
          <w:szCs w:val="28"/>
        </w:rPr>
        <w:t>Снижение размера недоимки на 33% (01.01.2019</w:t>
      </w:r>
      <w:r w:rsidR="00613B23" w:rsidRPr="001045E3">
        <w:rPr>
          <w:bCs/>
          <w:iCs/>
          <w:szCs w:val="28"/>
        </w:rPr>
        <w:t xml:space="preserve"> </w:t>
      </w:r>
      <w:r w:rsidR="00ED0EA1" w:rsidRPr="001045E3">
        <w:rPr>
          <w:bCs/>
          <w:iCs/>
          <w:szCs w:val="28"/>
        </w:rPr>
        <w:t>–</w:t>
      </w:r>
      <w:r w:rsidRPr="001045E3">
        <w:rPr>
          <w:bCs/>
          <w:iCs/>
          <w:szCs w:val="28"/>
        </w:rPr>
        <w:t xml:space="preserve"> 1587 тыс. рублей, на 01.01.2021</w:t>
      </w:r>
      <w:r w:rsidR="001045E3">
        <w:rPr>
          <w:bCs/>
          <w:iCs/>
          <w:szCs w:val="28"/>
        </w:rPr>
        <w:t xml:space="preserve"> </w:t>
      </w:r>
      <w:r w:rsidRPr="001045E3">
        <w:rPr>
          <w:bCs/>
          <w:iCs/>
          <w:szCs w:val="28"/>
        </w:rPr>
        <w:t>г.</w:t>
      </w:r>
      <w:r w:rsidR="00110C28" w:rsidRPr="001045E3">
        <w:rPr>
          <w:bCs/>
          <w:iCs/>
          <w:szCs w:val="28"/>
        </w:rPr>
        <w:t xml:space="preserve"> </w:t>
      </w:r>
      <w:r w:rsidR="00ED0EA1" w:rsidRPr="001045E3">
        <w:rPr>
          <w:bCs/>
          <w:iCs/>
          <w:szCs w:val="28"/>
        </w:rPr>
        <w:t>–</w:t>
      </w:r>
      <w:r w:rsidR="00110C28" w:rsidRPr="001045E3">
        <w:rPr>
          <w:bCs/>
          <w:iCs/>
          <w:szCs w:val="28"/>
        </w:rPr>
        <w:t xml:space="preserve"> </w:t>
      </w:r>
      <w:r w:rsidRPr="001045E3">
        <w:rPr>
          <w:bCs/>
          <w:iCs/>
          <w:szCs w:val="28"/>
        </w:rPr>
        <w:t xml:space="preserve">1065 тыс. рублей). </w:t>
      </w:r>
    </w:p>
    <w:p w14:paraId="1838E17A" w14:textId="77777777" w:rsidR="00873B2F" w:rsidRPr="00873B2F" w:rsidRDefault="00873B2F" w:rsidP="00873B2F">
      <w:pPr>
        <w:tabs>
          <w:tab w:val="left" w:pos="709"/>
        </w:tabs>
        <w:autoSpaceDE w:val="0"/>
        <w:autoSpaceDN w:val="0"/>
        <w:adjustRightInd w:val="0"/>
        <w:ind w:firstLine="567"/>
        <w:jc w:val="both"/>
        <w:rPr>
          <w:bCs/>
          <w:iCs/>
          <w:sz w:val="28"/>
          <w:szCs w:val="28"/>
        </w:rPr>
      </w:pPr>
      <w:r w:rsidRPr="00873B2F">
        <w:rPr>
          <w:bCs/>
          <w:iCs/>
          <w:sz w:val="28"/>
          <w:szCs w:val="28"/>
        </w:rPr>
        <w:t>Результатами описываемых практик управлениями расходами бюджета поселения стало:</w:t>
      </w:r>
    </w:p>
    <w:p w14:paraId="592ED45E" w14:textId="69D8F368" w:rsidR="00873B2F" w:rsidRPr="001045E3" w:rsidRDefault="00873B2F" w:rsidP="0083380E">
      <w:pPr>
        <w:pStyle w:val="a9"/>
        <w:numPr>
          <w:ilvl w:val="0"/>
          <w:numId w:val="79"/>
        </w:numPr>
        <w:tabs>
          <w:tab w:val="left" w:pos="709"/>
        </w:tabs>
        <w:autoSpaceDE w:val="0"/>
        <w:autoSpaceDN w:val="0"/>
        <w:adjustRightInd w:val="0"/>
        <w:ind w:left="0" w:firstLine="709"/>
        <w:jc w:val="both"/>
        <w:rPr>
          <w:rFonts w:cstheme="minorBidi"/>
          <w:bCs/>
          <w:iCs/>
          <w:szCs w:val="28"/>
        </w:rPr>
      </w:pPr>
      <w:r w:rsidRPr="001045E3">
        <w:rPr>
          <w:rFonts w:cstheme="minorBidi"/>
          <w:bCs/>
          <w:iCs/>
          <w:szCs w:val="28"/>
        </w:rPr>
        <w:t>Исполнение всех принятых на 2020 год бюджетных обязательств (исполнение расходной части бюджета составило 99,3%).</w:t>
      </w:r>
    </w:p>
    <w:p w14:paraId="74960C30" w14:textId="42FED950" w:rsidR="00873B2F" w:rsidRPr="001045E3" w:rsidRDefault="00873B2F" w:rsidP="0083380E">
      <w:pPr>
        <w:pStyle w:val="a9"/>
        <w:numPr>
          <w:ilvl w:val="0"/>
          <w:numId w:val="79"/>
        </w:numPr>
        <w:tabs>
          <w:tab w:val="left" w:pos="709"/>
        </w:tabs>
        <w:autoSpaceDE w:val="0"/>
        <w:autoSpaceDN w:val="0"/>
        <w:adjustRightInd w:val="0"/>
        <w:ind w:left="0" w:firstLine="709"/>
        <w:jc w:val="both"/>
        <w:rPr>
          <w:rFonts w:cstheme="minorBidi"/>
          <w:bCs/>
          <w:iCs/>
          <w:szCs w:val="28"/>
        </w:rPr>
      </w:pPr>
      <w:r w:rsidRPr="001045E3">
        <w:rPr>
          <w:rFonts w:cstheme="minorBidi"/>
          <w:bCs/>
          <w:iCs/>
          <w:szCs w:val="28"/>
        </w:rPr>
        <w:t>Отсутствие просроченной кредиторской задолженности по обязательствам местного бюджета;</w:t>
      </w:r>
    </w:p>
    <w:p w14:paraId="3B5E78CF" w14:textId="45E3A78E" w:rsidR="00873B2F" w:rsidRPr="001045E3" w:rsidRDefault="00873B2F" w:rsidP="0083380E">
      <w:pPr>
        <w:pStyle w:val="a9"/>
        <w:numPr>
          <w:ilvl w:val="0"/>
          <w:numId w:val="79"/>
        </w:numPr>
        <w:tabs>
          <w:tab w:val="left" w:pos="709"/>
        </w:tabs>
        <w:autoSpaceDE w:val="0"/>
        <w:autoSpaceDN w:val="0"/>
        <w:adjustRightInd w:val="0"/>
        <w:ind w:left="0" w:firstLine="709"/>
        <w:jc w:val="both"/>
        <w:rPr>
          <w:rFonts w:cstheme="minorBidi"/>
          <w:bCs/>
          <w:iCs/>
          <w:szCs w:val="28"/>
        </w:rPr>
      </w:pPr>
      <w:r w:rsidRPr="001045E3">
        <w:rPr>
          <w:rFonts w:cstheme="minorBidi"/>
          <w:bCs/>
          <w:iCs/>
          <w:szCs w:val="28"/>
        </w:rPr>
        <w:t>Сокращены неэффективные расходы, которые направлены на оборудование площадок ТБО, приобретение жилья социального найма малоимущим гражданам, нуждающимся в предоставлении жилья, ремонт водопроводов и дорог.</w:t>
      </w:r>
    </w:p>
    <w:p w14:paraId="324D8247" w14:textId="499FD617" w:rsidR="00873B2F" w:rsidRPr="001045E3" w:rsidRDefault="00873B2F" w:rsidP="0083380E">
      <w:pPr>
        <w:pStyle w:val="a9"/>
        <w:numPr>
          <w:ilvl w:val="0"/>
          <w:numId w:val="79"/>
        </w:numPr>
        <w:tabs>
          <w:tab w:val="left" w:pos="709"/>
        </w:tabs>
        <w:autoSpaceDE w:val="0"/>
        <w:autoSpaceDN w:val="0"/>
        <w:adjustRightInd w:val="0"/>
        <w:ind w:left="0" w:firstLine="709"/>
        <w:jc w:val="both"/>
        <w:rPr>
          <w:rFonts w:cstheme="minorBidi"/>
          <w:bCs/>
          <w:iCs/>
          <w:szCs w:val="28"/>
        </w:rPr>
      </w:pPr>
      <w:r w:rsidRPr="001045E3">
        <w:rPr>
          <w:rFonts w:cstheme="minorBidi"/>
          <w:bCs/>
          <w:iCs/>
          <w:szCs w:val="28"/>
        </w:rPr>
        <w:t>Подведены итоги реализации муниципальных программ в 2020 году. Запланированные показатели выполнены на 100%.</w:t>
      </w:r>
    </w:p>
    <w:p w14:paraId="628BB8E7" w14:textId="77777777" w:rsidR="00873B2F" w:rsidRPr="001045E3" w:rsidRDefault="00873B2F" w:rsidP="0083380E">
      <w:pPr>
        <w:pStyle w:val="a9"/>
        <w:numPr>
          <w:ilvl w:val="0"/>
          <w:numId w:val="79"/>
        </w:numPr>
        <w:tabs>
          <w:tab w:val="left" w:pos="709"/>
        </w:tabs>
        <w:autoSpaceDE w:val="0"/>
        <w:autoSpaceDN w:val="0"/>
        <w:adjustRightInd w:val="0"/>
        <w:ind w:left="0" w:firstLine="709"/>
        <w:jc w:val="both"/>
        <w:rPr>
          <w:rFonts w:cstheme="minorBidi"/>
          <w:bCs/>
          <w:iCs/>
          <w:szCs w:val="28"/>
        </w:rPr>
      </w:pPr>
      <w:r w:rsidRPr="001045E3">
        <w:rPr>
          <w:rFonts w:cstheme="minorBidi"/>
          <w:bCs/>
          <w:iCs/>
          <w:szCs w:val="28"/>
        </w:rPr>
        <w:t>Все программы признаны эффективными, что свидетельствует о результативном использовании бюджетных средств.</w:t>
      </w:r>
    </w:p>
    <w:p w14:paraId="25417154" w14:textId="625C01A6" w:rsidR="0098565A" w:rsidRDefault="0098565A" w:rsidP="0098565A">
      <w:pPr>
        <w:pStyle w:val="a8"/>
        <w:shd w:val="clear" w:color="auto" w:fill="FFFFFF"/>
        <w:tabs>
          <w:tab w:val="left" w:pos="709"/>
        </w:tabs>
        <w:spacing w:before="0" w:beforeAutospacing="0" w:after="0" w:afterAutospacing="0"/>
        <w:ind w:firstLine="567"/>
        <w:jc w:val="both"/>
        <w:rPr>
          <w:sz w:val="28"/>
          <w:szCs w:val="28"/>
        </w:rPr>
      </w:pPr>
    </w:p>
    <w:p w14:paraId="7EB82ED1" w14:textId="7B463384" w:rsidR="00613B23" w:rsidRDefault="00613B23" w:rsidP="0098565A">
      <w:pPr>
        <w:pStyle w:val="a8"/>
        <w:shd w:val="clear" w:color="auto" w:fill="FFFFFF"/>
        <w:tabs>
          <w:tab w:val="left" w:pos="709"/>
        </w:tabs>
        <w:spacing w:before="0" w:beforeAutospacing="0" w:after="0" w:afterAutospacing="0"/>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17"/>
        <w:gridCol w:w="8204"/>
      </w:tblGrid>
      <w:tr w:rsidR="00D201CB" w14:paraId="7C3659B0" w14:textId="77777777" w:rsidTr="00623590">
        <w:tc>
          <w:tcPr>
            <w:tcW w:w="1332" w:type="dxa"/>
          </w:tcPr>
          <w:p w14:paraId="5AA55D36" w14:textId="2FD6154C" w:rsidR="002B50A3" w:rsidRDefault="001045E3" w:rsidP="00FB7629">
            <w:pPr>
              <w:widowControl w:val="0"/>
              <w:tabs>
                <w:tab w:val="left" w:pos="709"/>
              </w:tabs>
              <w:jc w:val="both"/>
              <w:rPr>
                <w:sz w:val="28"/>
                <w:szCs w:val="28"/>
              </w:rPr>
            </w:pPr>
            <w:r w:rsidRPr="007555F8">
              <w:rPr>
                <w:noProof/>
                <w:sz w:val="28"/>
                <w:szCs w:val="28"/>
              </w:rPr>
              <mc:AlternateContent>
                <mc:Choice Requires="wps">
                  <w:drawing>
                    <wp:anchor distT="36195" distB="36195" distL="144145" distR="71755" simplePos="0" relativeHeight="251669504" behindDoc="0" locked="0" layoutInCell="1" allowOverlap="1" wp14:anchorId="59690EDE" wp14:editId="7743759B">
                      <wp:simplePos x="0" y="0"/>
                      <wp:positionH relativeFrom="column">
                        <wp:posOffset>67351</wp:posOffset>
                      </wp:positionH>
                      <wp:positionV relativeFrom="paragraph">
                        <wp:posOffset>1354455</wp:posOffset>
                      </wp:positionV>
                      <wp:extent cx="708660" cy="304800"/>
                      <wp:effectExtent l="0" t="0" r="0" b="0"/>
                      <wp:wrapSquare wrapText="bothSides"/>
                      <wp:docPr id="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304800"/>
                              </a:xfrm>
                              <a:prstGeom prst="rect">
                                <a:avLst/>
                              </a:prstGeom>
                              <a:noFill/>
                              <a:ln w="9525">
                                <a:noFill/>
                                <a:miter lim="800000"/>
                                <a:headEnd/>
                                <a:tailEnd/>
                              </a:ln>
                            </wps:spPr>
                            <wps:txbx>
                              <w:txbxContent>
                                <w:p w14:paraId="24A18860" w14:textId="77777777" w:rsidR="00C35B0B" w:rsidRPr="00285F34" w:rsidRDefault="00C35B0B" w:rsidP="007555F8">
                                  <w:pPr>
                                    <w:rPr>
                                      <w:b/>
                                      <w:sz w:val="28"/>
                                    </w:rPr>
                                  </w:pPr>
                                  <w:r>
                                    <w:rPr>
                                      <w:b/>
                                      <w:sz w:val="28"/>
                                    </w:rPr>
                                    <w:t>3</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9690EDE" id="_x0000_s1063" type="#_x0000_t202" style="position:absolute;left:0;text-align:left;margin-left:5.3pt;margin-top:106.65pt;width:55.8pt;height:24pt;z-index:251669504;visibility:visible;mso-wrap-style:square;mso-width-percent:0;mso-height-percent:0;mso-wrap-distance-left:11.3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" filled="f" stroked="f">
                      <v:textbox inset="1mm,1mm,1mm,1mm">
                        <w:txbxContent>
                          <w:p w14:paraId="24A18860" w14:textId="77777777" w:rsidR="00C35B0B" w:rsidRPr="00285F34" w:rsidRDefault="00C35B0B" w:rsidP="007555F8">
                            <w:pPr>
                              <w:rPr>
                                <w:b/>
                                <w:sz w:val="28"/>
                              </w:rPr>
                            </w:pPr>
                            <w:r>
                              <w:rPr>
                                <w:b/>
                                <w:sz w:val="28"/>
                              </w:rPr>
                              <w:t>3</w:t>
                            </w:r>
                            <w:r w:rsidRPr="00285F34">
                              <w:rPr>
                                <w:b/>
                                <w:sz w:val="28"/>
                              </w:rPr>
                              <w:t xml:space="preserve"> место</w:t>
                            </w:r>
                          </w:p>
                        </w:txbxContent>
                      </v:textbox>
                      <w10:wrap type="square"/>
                    </v:shape>
                  </w:pict>
                </mc:Fallback>
              </mc:AlternateContent>
            </w:r>
            <w:r w:rsidR="003A3ECE" w:rsidRPr="003A3ECE">
              <w:rPr>
                <w:noProof/>
                <w:sz w:val="28"/>
                <w:szCs w:val="28"/>
              </w:rPr>
              <w:drawing>
                <wp:inline distT="0" distB="0" distL="0" distR="0" wp14:anchorId="527DBF6B" wp14:editId="65E0ABFF">
                  <wp:extent cx="953311" cy="1187761"/>
                  <wp:effectExtent l="0" t="0" r="0" b="6350"/>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3"/>
                          <pic:cNvPicPr>
                            <a:picLocks noChangeAspect="1"/>
                          </pic:cNvPicPr>
                        </pic:nvPicPr>
                        <pic:blipFill>
                          <a:blip r:embed="rId64" cstate="print">
                            <a:extLst>
                              <a:ext uri="{BEBA8EAE-BF5A-486C-A8C5-ECC9F3942E4B}">
                                <a14:imgProps xmlns:a14="http://schemas.microsoft.com/office/drawing/2010/main">
                                  <a14:imgLayer r:embed="rId65">
                                    <a14:imgEffect>
                                      <a14:backgroundRemoval t="0" b="100000" l="0" r="100000">
                                        <a14:foregroundMark x1="27441" y1="76483" x2="27441" y2="76483"/>
                                        <a14:foregroundMark x1="65963" y1="90678" x2="65963" y2="90678"/>
                                      </a14:backgroundRemoval>
                                    </a14:imgEffect>
                                  </a14:imgLayer>
                                </a14:imgProps>
                              </a:ext>
                              <a:ext uri="{28A0092B-C50C-407E-A947-70E740481C1C}">
                                <a14:useLocalDpi xmlns:a14="http://schemas.microsoft.com/office/drawing/2010/main" val="0"/>
                              </a:ext>
                            </a:extLst>
                          </a:blip>
                          <a:stretch>
                            <a:fillRect/>
                          </a:stretch>
                        </pic:blipFill>
                        <pic:spPr>
                          <a:xfrm>
                            <a:off x="0" y="0"/>
                            <a:ext cx="986513" cy="1229129"/>
                          </a:xfrm>
                          <a:prstGeom prst="rect">
                            <a:avLst/>
                          </a:prstGeom>
                        </pic:spPr>
                      </pic:pic>
                    </a:graphicData>
                  </a:graphic>
                </wp:inline>
              </w:drawing>
            </w:r>
          </w:p>
        </w:tc>
        <w:tc>
          <w:tcPr>
            <w:tcW w:w="8805" w:type="dxa"/>
          </w:tcPr>
          <w:p w14:paraId="74765F63" w14:textId="77334ECB" w:rsidR="002B50A3" w:rsidRPr="00DA2445" w:rsidRDefault="00613B23" w:rsidP="00BB058D">
            <w:pPr>
              <w:tabs>
                <w:tab w:val="left" w:pos="709"/>
              </w:tabs>
              <w:autoSpaceDE w:val="0"/>
              <w:autoSpaceDN w:val="0"/>
              <w:adjustRightInd w:val="0"/>
              <w:jc w:val="both"/>
              <w:rPr>
                <w:b/>
                <w:color w:val="1F497D" w:themeColor="text2"/>
                <w:sz w:val="28"/>
                <w:szCs w:val="28"/>
              </w:rPr>
            </w:pPr>
            <w:r>
              <w:rPr>
                <w:b/>
                <w:color w:val="1F497D" w:themeColor="text2"/>
                <w:sz w:val="28"/>
                <w:szCs w:val="28"/>
              </w:rPr>
              <w:t>С</w:t>
            </w:r>
            <w:r w:rsidRPr="00DA2445">
              <w:rPr>
                <w:b/>
                <w:color w:val="1F497D" w:themeColor="text2"/>
                <w:sz w:val="28"/>
                <w:szCs w:val="28"/>
              </w:rPr>
              <w:t xml:space="preserve">ЕЛЬСКОЕ ПОСЕЛЕНИЕ СОЛНЕЧНЫЙ </w:t>
            </w:r>
            <w:r>
              <w:rPr>
                <w:b/>
                <w:color w:val="1F497D" w:themeColor="text2"/>
                <w:sz w:val="28"/>
                <w:szCs w:val="28"/>
              </w:rPr>
              <w:t>СУРГУТСК</w:t>
            </w:r>
            <w:r w:rsidR="00BB5F4D">
              <w:rPr>
                <w:b/>
                <w:color w:val="1F497D" w:themeColor="text2"/>
                <w:sz w:val="28"/>
                <w:szCs w:val="28"/>
              </w:rPr>
              <w:t>ОГО</w:t>
            </w:r>
            <w:r>
              <w:rPr>
                <w:b/>
                <w:color w:val="1F497D" w:themeColor="text2"/>
                <w:sz w:val="28"/>
                <w:szCs w:val="28"/>
              </w:rPr>
              <w:t xml:space="preserve"> МУНИЦИПАЛЬН</w:t>
            </w:r>
            <w:r w:rsidR="00BB5F4D">
              <w:rPr>
                <w:b/>
                <w:color w:val="1F497D" w:themeColor="text2"/>
                <w:sz w:val="28"/>
                <w:szCs w:val="28"/>
              </w:rPr>
              <w:t>ОГО</w:t>
            </w:r>
            <w:r>
              <w:rPr>
                <w:b/>
                <w:color w:val="1F497D" w:themeColor="text2"/>
                <w:sz w:val="28"/>
                <w:szCs w:val="28"/>
              </w:rPr>
              <w:t xml:space="preserve"> РАЙОН</w:t>
            </w:r>
            <w:r w:rsidR="00BB5F4D">
              <w:rPr>
                <w:b/>
                <w:color w:val="1F497D" w:themeColor="text2"/>
                <w:sz w:val="28"/>
                <w:szCs w:val="28"/>
              </w:rPr>
              <w:t xml:space="preserve">А </w:t>
            </w:r>
            <w:r>
              <w:rPr>
                <w:b/>
                <w:color w:val="1F497D" w:themeColor="text2"/>
                <w:sz w:val="28"/>
                <w:szCs w:val="28"/>
              </w:rPr>
              <w:t>ХАНТЫ–МАНСИЙСК</w:t>
            </w:r>
            <w:r w:rsidR="00BB5F4D">
              <w:rPr>
                <w:b/>
                <w:color w:val="1F497D" w:themeColor="text2"/>
                <w:sz w:val="28"/>
                <w:szCs w:val="28"/>
              </w:rPr>
              <w:t>ОГО</w:t>
            </w:r>
            <w:r>
              <w:rPr>
                <w:b/>
                <w:color w:val="1F497D" w:themeColor="text2"/>
                <w:sz w:val="28"/>
                <w:szCs w:val="28"/>
              </w:rPr>
              <w:t xml:space="preserve"> АВТОНОМН</w:t>
            </w:r>
            <w:r w:rsidR="00BB5F4D">
              <w:rPr>
                <w:b/>
                <w:color w:val="1F497D" w:themeColor="text2"/>
                <w:sz w:val="28"/>
                <w:szCs w:val="28"/>
              </w:rPr>
              <w:t>ОГО</w:t>
            </w:r>
            <w:r>
              <w:rPr>
                <w:b/>
                <w:color w:val="1F497D" w:themeColor="text2"/>
                <w:sz w:val="28"/>
                <w:szCs w:val="28"/>
              </w:rPr>
              <w:t xml:space="preserve"> ОКРУГ</w:t>
            </w:r>
            <w:r w:rsidR="00BB5F4D">
              <w:rPr>
                <w:b/>
                <w:color w:val="1F497D" w:themeColor="text2"/>
                <w:sz w:val="28"/>
                <w:szCs w:val="28"/>
              </w:rPr>
              <w:t>А</w:t>
            </w:r>
            <w:r>
              <w:rPr>
                <w:b/>
                <w:color w:val="1F497D" w:themeColor="text2"/>
                <w:sz w:val="28"/>
                <w:szCs w:val="28"/>
              </w:rPr>
              <w:t>–ЮГР</w:t>
            </w:r>
            <w:r w:rsidR="00BB5F4D">
              <w:rPr>
                <w:b/>
                <w:color w:val="1F497D" w:themeColor="text2"/>
                <w:sz w:val="28"/>
                <w:szCs w:val="28"/>
              </w:rPr>
              <w:t>Ы</w:t>
            </w:r>
          </w:p>
        </w:tc>
      </w:tr>
    </w:tbl>
    <w:p w14:paraId="77195F5D" w14:textId="77777777" w:rsidR="00BB5F4D" w:rsidRDefault="00BB5F4D" w:rsidP="001045E3">
      <w:pPr>
        <w:pStyle w:val="ab"/>
        <w:tabs>
          <w:tab w:val="left" w:pos="709"/>
        </w:tabs>
        <w:jc w:val="both"/>
        <w:rPr>
          <w:bCs/>
          <w:iCs/>
          <w:sz w:val="28"/>
          <w:szCs w:val="28"/>
        </w:rPr>
      </w:pPr>
    </w:p>
    <w:p w14:paraId="2EFD7683" w14:textId="658EED58" w:rsidR="00DA2445" w:rsidRPr="00BB5F4D" w:rsidRDefault="00DA2445" w:rsidP="00BB5F4D">
      <w:pPr>
        <w:pStyle w:val="ab"/>
        <w:tabs>
          <w:tab w:val="left" w:pos="709"/>
        </w:tabs>
        <w:ind w:firstLine="709"/>
        <w:jc w:val="both"/>
        <w:rPr>
          <w:sz w:val="28"/>
          <w:szCs w:val="28"/>
        </w:rPr>
      </w:pPr>
      <w:r w:rsidRPr="00DA2445">
        <w:rPr>
          <w:bCs/>
          <w:iCs/>
          <w:sz w:val="28"/>
          <w:szCs w:val="28"/>
        </w:rPr>
        <w:t>Бюджетная и налоговая политика муниципального образования ориентирована на устойчивое социально</w:t>
      </w:r>
      <w:r w:rsidR="00ED0EA1">
        <w:rPr>
          <w:bCs/>
          <w:iCs/>
          <w:sz w:val="28"/>
          <w:szCs w:val="28"/>
        </w:rPr>
        <w:t>–</w:t>
      </w:r>
      <w:r w:rsidRPr="00DA2445">
        <w:rPr>
          <w:bCs/>
          <w:iCs/>
          <w:sz w:val="28"/>
          <w:szCs w:val="28"/>
        </w:rPr>
        <w:t xml:space="preserve">экономическое развитие поселения, сохранение финансовой стабильности, обеспечение устойчивости бюджетной системы, за счет сбалансированности бюджета, повышение эффективности и результативности бюджетных расходов. Эффективная организация бюджетного процесса на всех этапах позволяет привлекать в бюджет дополнительные источники доходов и обеспечивать экономное расходование бюджетных средств. </w:t>
      </w:r>
    </w:p>
    <w:p w14:paraId="4CB855AF" w14:textId="43F02876" w:rsidR="00DA2445" w:rsidRPr="00DA2445" w:rsidRDefault="00DA2445" w:rsidP="00BB5F4D">
      <w:pPr>
        <w:tabs>
          <w:tab w:val="left" w:pos="709"/>
        </w:tabs>
        <w:autoSpaceDE w:val="0"/>
        <w:autoSpaceDN w:val="0"/>
        <w:adjustRightInd w:val="0"/>
        <w:ind w:firstLine="709"/>
        <w:jc w:val="both"/>
        <w:rPr>
          <w:bCs/>
          <w:iCs/>
          <w:sz w:val="28"/>
          <w:szCs w:val="28"/>
        </w:rPr>
      </w:pPr>
      <w:r w:rsidRPr="00DA2445">
        <w:rPr>
          <w:bCs/>
          <w:iCs/>
          <w:sz w:val="28"/>
          <w:szCs w:val="28"/>
        </w:rPr>
        <w:t>Доходная часть бюджета с учетом безвозмездных перечислений из вышестоящих бюджетов бюджетной системы Российской Федерации за 2020 год исполнена в сумме 273 160,4 тыс. руб., или на 108,8</w:t>
      </w:r>
      <w:r w:rsidR="00B172FF">
        <w:rPr>
          <w:bCs/>
          <w:iCs/>
          <w:sz w:val="28"/>
          <w:szCs w:val="28"/>
        </w:rPr>
        <w:t>%</w:t>
      </w:r>
      <w:r w:rsidRPr="00DA2445">
        <w:rPr>
          <w:bCs/>
          <w:iCs/>
          <w:sz w:val="28"/>
          <w:szCs w:val="28"/>
        </w:rPr>
        <w:t xml:space="preserve"> к уточненному годовому плану. Поступление доходов (без учета безвозмездных поступлений) составило 173 395,0 тыс. рублей или 118,3% к годовому плану, в том числе налоговых доходов – 168 295,1 тыс. руб. (118,8</w:t>
      </w:r>
      <w:r w:rsidR="00B172FF">
        <w:rPr>
          <w:bCs/>
          <w:iCs/>
          <w:sz w:val="28"/>
          <w:szCs w:val="28"/>
        </w:rPr>
        <w:t>%</w:t>
      </w:r>
      <w:r w:rsidRPr="00DA2445">
        <w:rPr>
          <w:bCs/>
          <w:iCs/>
          <w:sz w:val="28"/>
          <w:szCs w:val="28"/>
        </w:rPr>
        <w:t>), неналоговых доходов – 5 099,9 тыс. руб. (103,2</w:t>
      </w:r>
      <w:r w:rsidR="00B172FF">
        <w:rPr>
          <w:bCs/>
          <w:iCs/>
          <w:sz w:val="28"/>
          <w:szCs w:val="28"/>
        </w:rPr>
        <w:t>%</w:t>
      </w:r>
      <w:r w:rsidRPr="00DA2445">
        <w:rPr>
          <w:bCs/>
          <w:iCs/>
          <w:sz w:val="28"/>
          <w:szCs w:val="28"/>
        </w:rPr>
        <w:t>).</w:t>
      </w:r>
    </w:p>
    <w:p w14:paraId="56BBE919"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Ежегодно проводятся и совершенствуются мероприятия, направленные на увеличение доходов бюджета муниципального образования. С целью обеспечения сбалансированности бюджета поселения особое внимание уделяется росту собственного доходного потенциала.</w:t>
      </w:r>
    </w:p>
    <w:p w14:paraId="01EA4BB6"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целях реализации мер, направленных на сохранение и развитие налогового потенциала сельского поселения для налогоплательщиков установлены следующие налоговые преференции:</w:t>
      </w:r>
    </w:p>
    <w:p w14:paraId="1467409D" w14:textId="010E52A7" w:rsidR="00DA2445" w:rsidRPr="00DA2445" w:rsidRDefault="00ED0EA1" w:rsidP="00DA2445">
      <w:pPr>
        <w:tabs>
          <w:tab w:val="left" w:pos="709"/>
        </w:tabs>
        <w:autoSpaceDE w:val="0"/>
        <w:autoSpaceDN w:val="0"/>
        <w:adjustRightInd w:val="0"/>
        <w:ind w:firstLine="567"/>
        <w:jc w:val="both"/>
        <w:rPr>
          <w:bCs/>
          <w:iCs/>
          <w:sz w:val="28"/>
          <w:szCs w:val="28"/>
        </w:rPr>
      </w:pPr>
      <w:r>
        <w:rPr>
          <w:bCs/>
          <w:iCs/>
          <w:sz w:val="28"/>
          <w:szCs w:val="28"/>
        </w:rPr>
        <w:t>–</w:t>
      </w:r>
      <w:r w:rsidR="00DA2445" w:rsidRPr="00DA2445">
        <w:rPr>
          <w:bCs/>
          <w:iCs/>
          <w:sz w:val="28"/>
          <w:szCs w:val="28"/>
        </w:rPr>
        <w:t xml:space="preserve"> введена новая налоговая льгота по земельному налогу, заключающаяся в освобождении от уплаты налога организации в отношении земельных участков, в границах которых реализуется инвестиционный проект в соответствии с соглашением о защите и поощрении капиталовложений. При этом, в целях обеспечения положительного бюджетного эффекта от предоставления данной налоговой льготы, предлагается предусмотреть следующие основания: 50% – с момента начала строительства до ввода в эксплуатацию, предусмотренного в инвестиционном проекте; 30% – с момента ввода в эксплуатацию объекта, но не более 3</w:t>
      </w:r>
      <w:r w:rsidR="001045E3">
        <w:rPr>
          <w:bCs/>
          <w:iCs/>
          <w:sz w:val="28"/>
          <w:szCs w:val="28"/>
        </w:rPr>
        <w:t>-</w:t>
      </w:r>
      <w:r w:rsidR="00DA2445" w:rsidRPr="00DA2445">
        <w:rPr>
          <w:bCs/>
          <w:iCs/>
          <w:sz w:val="28"/>
          <w:szCs w:val="28"/>
        </w:rPr>
        <w:t>х лет</w:t>
      </w:r>
      <w:r w:rsidR="001045E3">
        <w:rPr>
          <w:bCs/>
          <w:iCs/>
          <w:sz w:val="28"/>
          <w:szCs w:val="28"/>
        </w:rPr>
        <w:t>;</w:t>
      </w:r>
    </w:p>
    <w:p w14:paraId="5826830E" w14:textId="7CB28780" w:rsidR="00DA2445" w:rsidRPr="00DA2445" w:rsidRDefault="00ED0EA1" w:rsidP="00DA2445">
      <w:pPr>
        <w:tabs>
          <w:tab w:val="left" w:pos="709"/>
        </w:tabs>
        <w:autoSpaceDE w:val="0"/>
        <w:autoSpaceDN w:val="0"/>
        <w:adjustRightInd w:val="0"/>
        <w:ind w:firstLine="567"/>
        <w:jc w:val="both"/>
        <w:rPr>
          <w:bCs/>
          <w:iCs/>
          <w:sz w:val="28"/>
          <w:szCs w:val="28"/>
        </w:rPr>
      </w:pPr>
      <w:r>
        <w:rPr>
          <w:bCs/>
          <w:iCs/>
          <w:sz w:val="28"/>
          <w:szCs w:val="28"/>
        </w:rPr>
        <w:t>–</w:t>
      </w:r>
      <w:r w:rsidR="00BB5F4D">
        <w:rPr>
          <w:bCs/>
          <w:iCs/>
          <w:sz w:val="28"/>
          <w:szCs w:val="28"/>
        </w:rPr>
        <w:t xml:space="preserve"> </w:t>
      </w:r>
      <w:r w:rsidR="00DA2445" w:rsidRPr="00DA2445">
        <w:rPr>
          <w:bCs/>
          <w:iCs/>
          <w:sz w:val="28"/>
          <w:szCs w:val="28"/>
        </w:rPr>
        <w:t>установлена пониженная налоговая ставка по налогу на имущество физических лиц в отношении объектов налогообложения, включенных в перечень, определяемый в соответствии с пунктом 7 статьи 378.2 Налогового кодекса Российской Федерации, в отношении объектов налогообложения, предусмотренных абзацем вторым пункта 10 статьи 378.2 Налогового кодекса Российской Федерации, а также в отношении объектов налогообложения, кадастровая стоимость каждого из которых превышает 300 миллионов рублей: 1% при исчислении налога за налоговый период 2020 года, 1,5% при исчислении налога за налоговый период 2021 года, 2,0</w:t>
      </w:r>
      <w:r w:rsidR="00B172FF">
        <w:rPr>
          <w:bCs/>
          <w:iCs/>
          <w:sz w:val="28"/>
          <w:szCs w:val="28"/>
        </w:rPr>
        <w:t>%</w:t>
      </w:r>
      <w:r w:rsidR="00DA2445" w:rsidRPr="00DA2445">
        <w:rPr>
          <w:bCs/>
          <w:iCs/>
          <w:sz w:val="28"/>
          <w:szCs w:val="28"/>
        </w:rPr>
        <w:t xml:space="preserve"> при исчислении налога за налоговый период 2022 года и последующие налоговые периоды.</w:t>
      </w:r>
    </w:p>
    <w:p w14:paraId="587E8D85"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Ежегодно проводится оценка эффективности налоговых льгот по местным налогам, зачисляемым в бюджет муниципального образования. В ходе проведенной оценки эффективность налоговых льгот по земельному налогу и налогу на имущество физических лиц признается положительной. Сумма предоставленных налоговых льгот, установленных нормативным правовым актом представительного органа муниципального образования сельское поселение Солнечный, в 2019 году составила: по земельному налогу – 7 424,0 тыс. руб., по налогу на имущество физических лиц – 99,0 тыс. руб.</w:t>
      </w:r>
    </w:p>
    <w:p w14:paraId="0A081491"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 xml:space="preserve">В 2020 году утвержден порядок формирования перечня и оценки налоговых расходов сельского поселения Солнечный. Утверждение перечня налоговых расходов осуществляется ежегодно. Оценка налоговых расходов направлена на оптимизацию перечня налоговых преференций и обеспечение оптимального выбора объектов для предоставления муниципальной поддержки в виде налоговых льгот. Результаты рассмотрения оценки налоговых расходов учитываются при формировании основных направлений бюджетной и налоговой политики поселения, а также при проведении оценки эффективности муниципальных программ поселения.  </w:t>
      </w:r>
    </w:p>
    <w:p w14:paraId="7309ABB4"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Совместно с налоговыми органами активно ведется работа по информированию налогоплательщиков о необходимости своевременно уплачивать налоги. Информация о необходимости уплаты налоговой задолженности, а также о сроках уплаты имущественных налогов размещается на официальном сайте муниципального образования, информационных стендах и в социальных сетях администрации сельского поселения Солнечный. С 2019 года на официальном сайте сельского поселения Солнечный разработан и функционирует налоговый календарь, с обратным отсчетом до истечения срока уплаты имущественных налогов. Также на главной странице официального сайта муниципального образования разработан и функционирует раздел «Информация для налогоплательщиков».</w:t>
      </w:r>
    </w:p>
    <w:p w14:paraId="550D1EF6" w14:textId="6805331B"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2020 году администрацией сельского поселения проведена работа по изготовлению и размещению баннера на территории поселения о едином сроке уплаты местных налогов. Также была проведена работа с подведомственными учреждениями по выявлению налоговой задолженности среди сотрудников учреждения. В 2021 году разрабатывается комплекс мероприятий с привлечением Совета молодежи сельского поселения, направленный на повышение налоговой грамотности населения.</w:t>
      </w:r>
    </w:p>
    <w:p w14:paraId="7369A5E5" w14:textId="1FE1619C"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Результатом проводимых мероприятий является снижение недоимки по местным налогам по состоянию на 01.01.2021 года, относительно аналогичного периода прошлого года, на 833,5 тыс. рублей или на 15,2</w:t>
      </w:r>
      <w:r w:rsidR="00B172FF">
        <w:rPr>
          <w:bCs/>
          <w:iCs/>
          <w:sz w:val="28"/>
          <w:szCs w:val="28"/>
        </w:rPr>
        <w:t>%</w:t>
      </w:r>
      <w:r w:rsidRPr="00DA2445">
        <w:rPr>
          <w:bCs/>
          <w:iCs/>
          <w:sz w:val="28"/>
          <w:szCs w:val="28"/>
        </w:rPr>
        <w:t>. Темп роста налоговых доходов бюджета муниципального образования по итогам 2020 года составил 116,6%, а средний за три последних финансовых года составил 113,9%. Значительное увеличение налоговых доходов в сравнении с периодом 2019 года составило по налогам на доходы физических лиц – 14,6%, налогу на имущество физических лиц – 17,7%, земельному налогу с организаций – 30,0%.</w:t>
      </w:r>
    </w:p>
    <w:p w14:paraId="370E3CED"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Кроме того, в целях увеличения доходной части бюджета администрацией сельского поселения проводились следующие мероприятия:</w:t>
      </w:r>
    </w:p>
    <w:p w14:paraId="384417F4" w14:textId="6B65B280"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взыскание дебиторской задолженности по арендной плате за пользование муниципальным имуществом (за 2020 год поступления увеличились на 265,6 тыс. руб. или на 24</w:t>
      </w:r>
      <w:r w:rsidR="00B172FF" w:rsidRPr="001045E3">
        <w:rPr>
          <w:bCs/>
          <w:iCs/>
          <w:szCs w:val="28"/>
        </w:rPr>
        <w:t>%</w:t>
      </w:r>
      <w:r w:rsidRPr="001045E3">
        <w:rPr>
          <w:bCs/>
          <w:iCs/>
          <w:szCs w:val="28"/>
        </w:rPr>
        <w:t xml:space="preserve"> по отношению к 2019 году);</w:t>
      </w:r>
    </w:p>
    <w:p w14:paraId="2757CCE6" w14:textId="377DD4A8"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оказание услуг на платной основе муниципальным учреждением культуры и спорта (бюджетный эффект от реализации мероприятия составил 131,7 тыс. руб.);</w:t>
      </w:r>
    </w:p>
    <w:p w14:paraId="6E5C648D" w14:textId="71540A1E"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работа по выявлению неиспользуемого или неэффективно используемого муниципального имущества (в результате проведения инвентаризации объектов недвижимого имущества неиспользуемого (бесхозного) имущества не выявлено);</w:t>
      </w:r>
    </w:p>
    <w:p w14:paraId="698A5C9F" w14:textId="40151FFA"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претензионная работа по предъявлению требований к поставщикам работ (услуг) по уплате неустоек (штрафов, пени) по заключенным муниципальным контрактам (по результатам проведенного мероприятия в бюджет поселения дополнительно поступило 6,7 тыс. руб.),</w:t>
      </w:r>
    </w:p>
    <w:p w14:paraId="7C103313" w14:textId="05789610"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 xml:space="preserve">работа по сбору платежей, уплачиваемых в целях возмещения вреда, причиняемого автомобильным дорогам местного значения транспортными средствами, осуществляющими перевозки тяжеловесных и (или) крупногабаритных грузов (За отчетный 2020 год сумма поступлений увеличилась в 14 раз по отношению к данным 2019 года), </w:t>
      </w:r>
    </w:p>
    <w:p w14:paraId="14844EA6" w14:textId="7E2187ED" w:rsidR="00DA2445" w:rsidRPr="001045E3" w:rsidRDefault="00DA2445" w:rsidP="0083380E">
      <w:pPr>
        <w:pStyle w:val="a9"/>
        <w:numPr>
          <w:ilvl w:val="0"/>
          <w:numId w:val="80"/>
        </w:numPr>
        <w:tabs>
          <w:tab w:val="left" w:pos="709"/>
        </w:tabs>
        <w:autoSpaceDE w:val="0"/>
        <w:autoSpaceDN w:val="0"/>
        <w:adjustRightInd w:val="0"/>
        <w:ind w:left="0" w:firstLine="709"/>
        <w:jc w:val="both"/>
        <w:rPr>
          <w:bCs/>
          <w:iCs/>
          <w:szCs w:val="28"/>
        </w:rPr>
      </w:pPr>
      <w:r w:rsidRPr="001045E3">
        <w:rPr>
          <w:bCs/>
          <w:iCs/>
          <w:szCs w:val="28"/>
        </w:rPr>
        <w:t>сдача в аренду имущества, составляющего казну сельского поселения (+ 40,0 тыс. руб.).</w:t>
      </w:r>
    </w:p>
    <w:p w14:paraId="32C9FBC4"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результате проводимых мероприятий темп роста неналоговых доходов бюджета муниципального образования по итогам 2020 года составил 58,1%, а средний за три последних финансовых года составил 124,4%.</w:t>
      </w:r>
    </w:p>
    <w:p w14:paraId="09CC504B" w14:textId="115BCBE0"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 xml:space="preserve">С департаментом финансов администрации </w:t>
      </w:r>
      <w:proofErr w:type="spellStart"/>
      <w:r w:rsidRPr="00DA2445">
        <w:rPr>
          <w:bCs/>
          <w:iCs/>
          <w:sz w:val="28"/>
          <w:szCs w:val="28"/>
        </w:rPr>
        <w:t>Сургутского</w:t>
      </w:r>
      <w:proofErr w:type="spellEnd"/>
      <w:r w:rsidRPr="00DA2445">
        <w:rPr>
          <w:bCs/>
          <w:iCs/>
          <w:sz w:val="28"/>
          <w:szCs w:val="28"/>
        </w:rPr>
        <w:t xml:space="preserve"> района на 2020 год заключалось соглашение о развитии сельского поселения Солнечный. В рамках данного соглашения удалось достичь следующих высоких социально</w:t>
      </w:r>
      <w:r w:rsidR="00ED0EA1">
        <w:rPr>
          <w:bCs/>
          <w:iCs/>
          <w:sz w:val="28"/>
          <w:szCs w:val="28"/>
        </w:rPr>
        <w:t>–</w:t>
      </w:r>
      <w:r w:rsidRPr="00DA2445">
        <w:rPr>
          <w:bCs/>
          <w:iCs/>
          <w:sz w:val="28"/>
          <w:szCs w:val="28"/>
        </w:rPr>
        <w:t xml:space="preserve">экономических показателей: </w:t>
      </w:r>
    </w:p>
    <w:p w14:paraId="7E3108A9"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доля светодиодных источников света в бюджетных учреждениях, в том числе уличного освещения, в общем количестве источников света доведена до необходимого уровня – 75%; </w:t>
      </w:r>
    </w:p>
    <w:p w14:paraId="3A263D2C" w14:textId="06A338B3"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собираемости платежей за жилищно</w:t>
      </w:r>
      <w:r w:rsidR="00BB5F4D" w:rsidRPr="00BB5F4D">
        <w:rPr>
          <w:bCs/>
          <w:iCs/>
          <w:szCs w:val="28"/>
        </w:rPr>
        <w:t>-</w:t>
      </w:r>
      <w:r w:rsidRPr="00BB5F4D">
        <w:rPr>
          <w:bCs/>
          <w:iCs/>
          <w:szCs w:val="28"/>
        </w:rPr>
        <w:t>коммунальные услуги доведен до необходимого уровня – 97%;</w:t>
      </w:r>
    </w:p>
    <w:p w14:paraId="68058B89" w14:textId="623BBC33"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отношение расходов бюджета поселения, исполняемых в соответствии с муниципальными программами к общему объему расходов бюджета поселения составил 95,5% (перевыполнение плана на 25,5%); </w:t>
      </w:r>
    </w:p>
    <w:p w14:paraId="37C6FCB5"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доля закупок у субъектов малого предпринимательства, социально ориентированных некоммерческих организаций от совокупного годового объёма закупок составила 94,4% (перевыполнение плана на 43,9%); </w:t>
      </w:r>
    </w:p>
    <w:p w14:paraId="67D981D8"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доля молодёжи, задействованной в мероприятиях по вовлечению в творческую деятельность доведена до необходимого уровня – 33%; </w:t>
      </w:r>
    </w:p>
    <w:p w14:paraId="1E57305C"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создание рабочих мест для несовершеннолетних граждан в возрасте от 14 до 18 лет за счет средств учреждений и организаций поселения доведено до необходимого уровня – 6 мест; </w:t>
      </w:r>
    </w:p>
    <w:p w14:paraId="11E6FAB0"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 xml:space="preserve">количество субъектов малого предпринимательства (включая индивидуальных предпринимателей) составило – 601 ед. (перевыполнение плана на 163 ед.); </w:t>
      </w:r>
    </w:p>
    <w:p w14:paraId="652BED6E" w14:textId="77777777" w:rsidR="00DA2445" w:rsidRPr="00BB5F4D" w:rsidRDefault="00DA2445" w:rsidP="0083380E">
      <w:pPr>
        <w:pStyle w:val="a9"/>
        <w:numPr>
          <w:ilvl w:val="0"/>
          <w:numId w:val="19"/>
        </w:numPr>
        <w:tabs>
          <w:tab w:val="left" w:pos="709"/>
        </w:tabs>
        <w:autoSpaceDE w:val="0"/>
        <w:autoSpaceDN w:val="0"/>
        <w:adjustRightInd w:val="0"/>
        <w:ind w:left="0" w:firstLine="709"/>
        <w:jc w:val="both"/>
        <w:rPr>
          <w:bCs/>
          <w:iCs/>
          <w:szCs w:val="28"/>
        </w:rPr>
      </w:pPr>
      <w:r w:rsidRPr="00BB5F4D">
        <w:rPr>
          <w:bCs/>
          <w:iCs/>
          <w:szCs w:val="28"/>
        </w:rPr>
        <w:t>прирост количества систематически занимающихся физической культурой и спортом достигнут до необходимого уровня – 854 чел.</w:t>
      </w:r>
    </w:p>
    <w:p w14:paraId="61407757" w14:textId="2EB92C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Расходная часть бюджета сельского поселения Солнечный за 2020 год исполнена в объеме 250 128,1 тыс. руб., или на 93,5</w:t>
      </w:r>
      <w:r w:rsidR="00B172FF">
        <w:rPr>
          <w:bCs/>
          <w:iCs/>
          <w:sz w:val="28"/>
          <w:szCs w:val="28"/>
        </w:rPr>
        <w:t>%</w:t>
      </w:r>
      <w:r w:rsidRPr="00DA2445">
        <w:rPr>
          <w:bCs/>
          <w:iCs/>
          <w:sz w:val="28"/>
          <w:szCs w:val="28"/>
        </w:rPr>
        <w:t xml:space="preserve"> к годовому плану. По сравнению с аналогичным периодом прошлого года расходы в целом увеличились на 25 063,7 тыс. руб., или на 11,1</w:t>
      </w:r>
      <w:r w:rsidR="00B172FF">
        <w:rPr>
          <w:bCs/>
          <w:iCs/>
          <w:sz w:val="28"/>
          <w:szCs w:val="28"/>
        </w:rPr>
        <w:t>%</w:t>
      </w:r>
      <w:r w:rsidRPr="00DA2445">
        <w:rPr>
          <w:bCs/>
          <w:iCs/>
          <w:sz w:val="28"/>
          <w:szCs w:val="28"/>
        </w:rPr>
        <w:t>. В структуре расходов наибольший удельный вес занимают отрасли «Жилищно</w:t>
      </w:r>
      <w:r w:rsidR="00BB5F4D">
        <w:rPr>
          <w:bCs/>
          <w:iCs/>
          <w:sz w:val="28"/>
          <w:szCs w:val="28"/>
        </w:rPr>
        <w:t>-</w:t>
      </w:r>
      <w:r w:rsidRPr="00DA2445">
        <w:rPr>
          <w:bCs/>
          <w:iCs/>
          <w:sz w:val="28"/>
          <w:szCs w:val="28"/>
        </w:rPr>
        <w:t>коммунальное хозяйство» – 29,3</w:t>
      </w:r>
      <w:r w:rsidR="00B172FF">
        <w:rPr>
          <w:bCs/>
          <w:iCs/>
          <w:sz w:val="28"/>
          <w:szCs w:val="28"/>
        </w:rPr>
        <w:t>%</w:t>
      </w:r>
      <w:r w:rsidRPr="00DA2445">
        <w:rPr>
          <w:bCs/>
          <w:iCs/>
          <w:sz w:val="28"/>
          <w:szCs w:val="28"/>
        </w:rPr>
        <w:t>, «Общегосударственные вопросы» – 25,5</w:t>
      </w:r>
      <w:r w:rsidR="00B172FF">
        <w:rPr>
          <w:bCs/>
          <w:iCs/>
          <w:sz w:val="28"/>
          <w:szCs w:val="28"/>
        </w:rPr>
        <w:t>%</w:t>
      </w:r>
      <w:r w:rsidRPr="00DA2445">
        <w:rPr>
          <w:bCs/>
          <w:iCs/>
          <w:sz w:val="28"/>
          <w:szCs w:val="28"/>
        </w:rPr>
        <w:t>, «Межбюджетные трансферты» – 14,2</w:t>
      </w:r>
      <w:r w:rsidR="00B172FF">
        <w:rPr>
          <w:bCs/>
          <w:iCs/>
          <w:sz w:val="28"/>
          <w:szCs w:val="28"/>
        </w:rPr>
        <w:t>%</w:t>
      </w:r>
      <w:r w:rsidRPr="00DA2445">
        <w:rPr>
          <w:bCs/>
          <w:iCs/>
          <w:sz w:val="28"/>
          <w:szCs w:val="28"/>
        </w:rPr>
        <w:t>, «Физическая культура и спорт» – 14,1%, «Национальная экономика» – 10,9</w:t>
      </w:r>
      <w:r w:rsidR="00B172FF">
        <w:rPr>
          <w:bCs/>
          <w:iCs/>
          <w:sz w:val="28"/>
          <w:szCs w:val="28"/>
        </w:rPr>
        <w:t>%</w:t>
      </w:r>
      <w:r w:rsidRPr="00DA2445">
        <w:rPr>
          <w:bCs/>
          <w:iCs/>
          <w:sz w:val="28"/>
          <w:szCs w:val="28"/>
        </w:rPr>
        <w:t>.</w:t>
      </w:r>
    </w:p>
    <w:p w14:paraId="012F3168" w14:textId="0B1C204F"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бюджете муниципального образования в 2020 году реализовано исполнение 13 муниципальных программ на общую сумму 238 983,8 тыс. рублей. Муниципальными программами охвачены все отрасли муниципального управления, фактическое исполнение в рамках муниципальных программ составило 95,5</w:t>
      </w:r>
      <w:r w:rsidR="00B172FF">
        <w:rPr>
          <w:bCs/>
          <w:iCs/>
          <w:sz w:val="28"/>
          <w:szCs w:val="28"/>
        </w:rPr>
        <w:t>%</w:t>
      </w:r>
      <w:r w:rsidRPr="00DA2445">
        <w:rPr>
          <w:bCs/>
          <w:iCs/>
          <w:sz w:val="28"/>
          <w:szCs w:val="28"/>
        </w:rPr>
        <w:t xml:space="preserve"> (увеличение относительно 2019 года составило 44,5</w:t>
      </w:r>
      <w:r w:rsidR="00B172FF">
        <w:rPr>
          <w:bCs/>
          <w:iCs/>
          <w:sz w:val="28"/>
          <w:szCs w:val="28"/>
        </w:rPr>
        <w:t>%</w:t>
      </w:r>
      <w:r w:rsidRPr="00DA2445">
        <w:rPr>
          <w:bCs/>
          <w:iCs/>
          <w:sz w:val="28"/>
          <w:szCs w:val="28"/>
        </w:rPr>
        <w:t>). Оценка эффективности реализации 13 муниципальных программ на основе получения интегральной оценки с учетом весовых показателей бальным методом позволяет сделать вывод, что 13 муниципальных программ в 2020 году реализованы с достижением оценки более 80 баллов, то есть эффективно.</w:t>
      </w:r>
    </w:p>
    <w:p w14:paraId="0A870C5F" w14:textId="14767618"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Наибольшую долю в структуре муниципальных программ составляют расходы на благоустройство территории – 23,5</w:t>
      </w:r>
      <w:r w:rsidR="00B172FF">
        <w:rPr>
          <w:bCs/>
          <w:iCs/>
          <w:sz w:val="28"/>
          <w:szCs w:val="28"/>
        </w:rPr>
        <w:t>%</w:t>
      </w:r>
      <w:r w:rsidRPr="00DA2445">
        <w:rPr>
          <w:bCs/>
          <w:iCs/>
          <w:sz w:val="28"/>
          <w:szCs w:val="28"/>
        </w:rPr>
        <w:t>, развитие культуры, физической культуры и массового спорта на территории муниципального образования – 19,4</w:t>
      </w:r>
      <w:r w:rsidR="00B172FF">
        <w:rPr>
          <w:bCs/>
          <w:iCs/>
          <w:sz w:val="28"/>
          <w:szCs w:val="28"/>
        </w:rPr>
        <w:t>%</w:t>
      </w:r>
      <w:r w:rsidRPr="00DA2445">
        <w:rPr>
          <w:bCs/>
          <w:iCs/>
          <w:sz w:val="28"/>
          <w:szCs w:val="28"/>
        </w:rPr>
        <w:t>, развитие муниципальной службы в муниципальном образовании – 18,4</w:t>
      </w:r>
      <w:r w:rsidR="00B172FF">
        <w:rPr>
          <w:bCs/>
          <w:iCs/>
          <w:sz w:val="28"/>
          <w:szCs w:val="28"/>
        </w:rPr>
        <w:t>%</w:t>
      </w:r>
      <w:r w:rsidRPr="00DA2445">
        <w:rPr>
          <w:bCs/>
          <w:iCs/>
          <w:sz w:val="28"/>
          <w:szCs w:val="28"/>
        </w:rPr>
        <w:t xml:space="preserve">. </w:t>
      </w:r>
    </w:p>
    <w:p w14:paraId="79F244B8" w14:textId="77777777" w:rsid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Одним из механизмов повышения эффективности использования средств бюджета является контрактная система, которая направлена на совершенствование закупочного процесса, обоснованность цен муниципальных контрактов и мониторинг их исполнения. Мониторинг закупок осуществляется в рамках положения, утвержденного постановлением администрации.</w:t>
      </w:r>
    </w:p>
    <w:p w14:paraId="5E4332A0" w14:textId="77777777" w:rsidR="003A3ECE" w:rsidRDefault="003A3ECE" w:rsidP="00DA2445">
      <w:pPr>
        <w:tabs>
          <w:tab w:val="left" w:pos="709"/>
        </w:tabs>
        <w:autoSpaceDE w:val="0"/>
        <w:autoSpaceDN w:val="0"/>
        <w:adjustRightInd w:val="0"/>
        <w:ind w:firstLine="567"/>
        <w:jc w:val="both"/>
        <w:rPr>
          <w:bCs/>
          <w:iCs/>
          <w:sz w:val="28"/>
          <w:szCs w:val="28"/>
        </w:rPr>
      </w:pPr>
    </w:p>
    <w:p w14:paraId="52FA1C62" w14:textId="77777777" w:rsidR="003A3ECE" w:rsidRPr="00DA2445" w:rsidRDefault="00647E0D" w:rsidP="00647E0D">
      <w:pPr>
        <w:tabs>
          <w:tab w:val="left" w:pos="709"/>
        </w:tabs>
        <w:autoSpaceDE w:val="0"/>
        <w:autoSpaceDN w:val="0"/>
        <w:adjustRightInd w:val="0"/>
        <w:jc w:val="both"/>
        <w:rPr>
          <w:bCs/>
          <w:iCs/>
          <w:sz w:val="28"/>
          <w:szCs w:val="28"/>
        </w:rPr>
      </w:pPr>
      <w:r>
        <w:rPr>
          <w:noProof/>
        </w:rPr>
        <w:drawing>
          <wp:inline distT="0" distB="0" distL="0" distR="0" wp14:anchorId="085D0EA1" wp14:editId="7506E7F0">
            <wp:extent cx="6299835" cy="2902585"/>
            <wp:effectExtent l="0" t="0" r="571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99835" cy="2902585"/>
                    </a:xfrm>
                    <a:prstGeom prst="rect">
                      <a:avLst/>
                    </a:prstGeom>
                  </pic:spPr>
                </pic:pic>
              </a:graphicData>
            </a:graphic>
          </wp:inline>
        </w:drawing>
      </w:r>
    </w:p>
    <w:p w14:paraId="507E4406" w14:textId="77777777" w:rsidR="00BB5F4D" w:rsidRDefault="00BB5F4D" w:rsidP="00DA2445">
      <w:pPr>
        <w:tabs>
          <w:tab w:val="left" w:pos="709"/>
        </w:tabs>
        <w:autoSpaceDE w:val="0"/>
        <w:autoSpaceDN w:val="0"/>
        <w:adjustRightInd w:val="0"/>
        <w:ind w:firstLine="567"/>
        <w:jc w:val="both"/>
        <w:rPr>
          <w:bCs/>
          <w:iCs/>
          <w:sz w:val="28"/>
          <w:szCs w:val="28"/>
        </w:rPr>
      </w:pPr>
    </w:p>
    <w:p w14:paraId="601FC9E5" w14:textId="6E3DB60F"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Администрацией и казёнными учреждениями муниципального образования в отчетном периоде в соответствии с нормами Федерального Закона от 05.04.2013 №44</w:t>
      </w:r>
      <w:r w:rsidR="006566F9">
        <w:rPr>
          <w:bCs/>
          <w:iCs/>
          <w:sz w:val="28"/>
          <w:szCs w:val="28"/>
        </w:rPr>
        <w:t>-ФЗ</w:t>
      </w:r>
      <w:r w:rsidRPr="00DA2445">
        <w:rPr>
          <w:bCs/>
          <w:iCs/>
          <w:sz w:val="28"/>
          <w:szCs w:val="28"/>
        </w:rPr>
        <w:t xml:space="preserve"> «О контрактной системе в сфере закупок товаров, работ, услуг для обеспечения государственных и муниципальных нужд» (далее – Федеральный закон №44</w:t>
      </w:r>
      <w:r w:rsidR="006566F9">
        <w:rPr>
          <w:bCs/>
          <w:iCs/>
          <w:sz w:val="28"/>
          <w:szCs w:val="28"/>
        </w:rPr>
        <w:t>-ФЗ</w:t>
      </w:r>
      <w:r w:rsidRPr="00DA2445">
        <w:rPr>
          <w:bCs/>
          <w:iCs/>
          <w:sz w:val="28"/>
          <w:szCs w:val="28"/>
        </w:rPr>
        <w:t>) заключен 271 контракт, в том числе: в результате объявления аукционов – 8, с единственным поставщиком (подрядчиком, исполнителем) – 14, закупки малого объёма (по п. 4, 5 ч.1 ст. 93 Федерального закона №44</w:t>
      </w:r>
      <w:r w:rsidR="006566F9">
        <w:rPr>
          <w:bCs/>
          <w:iCs/>
          <w:sz w:val="28"/>
          <w:szCs w:val="28"/>
        </w:rPr>
        <w:t>-ФЗ</w:t>
      </w:r>
      <w:r w:rsidRPr="00DA2445">
        <w:rPr>
          <w:bCs/>
          <w:iCs/>
          <w:sz w:val="28"/>
          <w:szCs w:val="28"/>
        </w:rPr>
        <w:t>) – 249.</w:t>
      </w:r>
    </w:p>
    <w:p w14:paraId="3E913E6B" w14:textId="77116FA2"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 xml:space="preserve">В 2020 году были проведены аукционы на общую сумму начальных (максимальных) цен контрактов </w:t>
      </w:r>
      <w:r w:rsidR="00ED0EA1">
        <w:rPr>
          <w:bCs/>
          <w:iCs/>
          <w:sz w:val="28"/>
          <w:szCs w:val="28"/>
        </w:rPr>
        <w:t>–</w:t>
      </w:r>
      <w:r w:rsidRPr="00DA2445">
        <w:rPr>
          <w:bCs/>
          <w:iCs/>
          <w:sz w:val="28"/>
          <w:szCs w:val="28"/>
        </w:rPr>
        <w:t xml:space="preserve"> 70 938,20 тыс. руб. Всего в аукционах принимали участие – 26 участников. Экономия по результатам проведенных аукционов составила 2 586,26 тыс. руб. </w:t>
      </w:r>
    </w:p>
    <w:p w14:paraId="65145BBF" w14:textId="4E8612F6"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2020 году объем неконкурентных закупок снизился на 5,3</w:t>
      </w:r>
      <w:r w:rsidR="00B172FF">
        <w:rPr>
          <w:bCs/>
          <w:iCs/>
          <w:sz w:val="28"/>
          <w:szCs w:val="28"/>
        </w:rPr>
        <w:t>%</w:t>
      </w:r>
      <w:r w:rsidRPr="00DA2445">
        <w:rPr>
          <w:bCs/>
          <w:iCs/>
          <w:sz w:val="28"/>
          <w:szCs w:val="28"/>
        </w:rPr>
        <w:t xml:space="preserve"> по отношению к объему закупок предыдущего года, что указывает на эффективность мероприятий, направленных на обеспечение снижения уровня неконкурентных закупок. Следует выделить такие мероприятия, как снижение количества заключенных контрактов с единственными поставщиками в соответствии с п. 4 ч. 1 ст. 93 Федерального Закона №44</w:t>
      </w:r>
      <w:r w:rsidR="006566F9">
        <w:rPr>
          <w:bCs/>
          <w:iCs/>
          <w:sz w:val="28"/>
          <w:szCs w:val="28"/>
        </w:rPr>
        <w:t>-ФЗ</w:t>
      </w:r>
      <w:r w:rsidRPr="00DA2445">
        <w:rPr>
          <w:bCs/>
          <w:iCs/>
          <w:sz w:val="28"/>
          <w:szCs w:val="28"/>
        </w:rPr>
        <w:t xml:space="preserve">, увеличение объема закупок, проведенных посредством объявления аукционов. </w:t>
      </w:r>
    </w:p>
    <w:p w14:paraId="59109629"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Среди общественно значимых закупок выделяются закупки в рамках реализации федеральной программы «Формирование комфортной городской среды» на выполнение работ по благоустройству общественной территории «Солнечный парк», а также закупка в рамках муниципальной программы «Обеспечение безопасных условий для проживания граждан до момента выселения из непригодного/аварийного жилищного фонда сельского поселения Солнечный».</w:t>
      </w:r>
    </w:p>
    <w:p w14:paraId="6C5D92AF" w14:textId="58C56912"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2020 году обновлена нормативно</w:t>
      </w:r>
      <w:r w:rsidR="00ED0EA1">
        <w:rPr>
          <w:bCs/>
          <w:iCs/>
          <w:sz w:val="28"/>
          <w:szCs w:val="28"/>
        </w:rPr>
        <w:t>–</w:t>
      </w:r>
      <w:r w:rsidRPr="00DA2445">
        <w:rPr>
          <w:bCs/>
          <w:iCs/>
          <w:sz w:val="28"/>
          <w:szCs w:val="28"/>
        </w:rPr>
        <w:t>правовая база для реализации гражданами проектов инициативного бюджетирования на территории муниципального образования. Советом депутатов сельского поселения Солнечный принято три новых порядка, регламентирующих:</w:t>
      </w:r>
    </w:p>
    <w:p w14:paraId="5CD14413" w14:textId="6B81C7E7" w:rsidR="00DA2445" w:rsidRPr="001045E3" w:rsidRDefault="00DA2445" w:rsidP="0083380E">
      <w:pPr>
        <w:pStyle w:val="a9"/>
        <w:numPr>
          <w:ilvl w:val="0"/>
          <w:numId w:val="81"/>
        </w:numPr>
        <w:tabs>
          <w:tab w:val="left" w:pos="709"/>
        </w:tabs>
        <w:autoSpaceDE w:val="0"/>
        <w:autoSpaceDN w:val="0"/>
        <w:adjustRightInd w:val="0"/>
        <w:ind w:left="0" w:firstLine="709"/>
        <w:jc w:val="both"/>
        <w:rPr>
          <w:bCs/>
          <w:iCs/>
          <w:szCs w:val="28"/>
        </w:rPr>
      </w:pPr>
      <w:r w:rsidRPr="001045E3">
        <w:rPr>
          <w:bCs/>
          <w:iCs/>
          <w:szCs w:val="28"/>
        </w:rPr>
        <w:t>определение части территории муниципального образования, на которой могут реализовываться инициативные проекты;</w:t>
      </w:r>
    </w:p>
    <w:p w14:paraId="632D7A85" w14:textId="6CDED03E" w:rsidR="00DA2445" w:rsidRPr="001045E3" w:rsidRDefault="00DA2445" w:rsidP="0083380E">
      <w:pPr>
        <w:pStyle w:val="a9"/>
        <w:numPr>
          <w:ilvl w:val="0"/>
          <w:numId w:val="81"/>
        </w:numPr>
        <w:tabs>
          <w:tab w:val="left" w:pos="709"/>
        </w:tabs>
        <w:autoSpaceDE w:val="0"/>
        <w:autoSpaceDN w:val="0"/>
        <w:adjustRightInd w:val="0"/>
        <w:ind w:left="0" w:firstLine="709"/>
        <w:jc w:val="both"/>
        <w:rPr>
          <w:bCs/>
          <w:iCs/>
          <w:szCs w:val="28"/>
        </w:rPr>
      </w:pPr>
      <w:r w:rsidRPr="001045E3">
        <w:rPr>
          <w:bCs/>
          <w:iCs/>
          <w:szCs w:val="28"/>
        </w:rPr>
        <w:t>выявление мнения граждан по вопросу о поддержке инициативного проекта путем опроса граждан, сбора их подписей;</w:t>
      </w:r>
    </w:p>
    <w:p w14:paraId="62C2368D" w14:textId="3AE7C6F2" w:rsidR="00DA2445" w:rsidRPr="001045E3" w:rsidRDefault="00DA2445" w:rsidP="0083380E">
      <w:pPr>
        <w:pStyle w:val="a9"/>
        <w:numPr>
          <w:ilvl w:val="0"/>
          <w:numId w:val="81"/>
        </w:numPr>
        <w:tabs>
          <w:tab w:val="left" w:pos="709"/>
        </w:tabs>
        <w:autoSpaceDE w:val="0"/>
        <w:autoSpaceDN w:val="0"/>
        <w:adjustRightInd w:val="0"/>
        <w:ind w:left="0" w:firstLine="709"/>
        <w:jc w:val="both"/>
        <w:rPr>
          <w:bCs/>
          <w:iCs/>
          <w:szCs w:val="28"/>
        </w:rPr>
      </w:pPr>
      <w:r w:rsidRPr="001045E3">
        <w:rPr>
          <w:bCs/>
          <w:iCs/>
          <w:szCs w:val="28"/>
        </w:rPr>
        <w:t xml:space="preserve">выдвижение, внесение, обсуждение, рассмотрение инициативных проектов, а также проведение их конкурсного отбора. </w:t>
      </w:r>
    </w:p>
    <w:p w14:paraId="4FB3B130"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Также дополнен действующий правовой акт о порядке назначения и проведения собрания граждан новым разделом, регламентирующим порядок назначения и проведения собрания граждан в целях рассмотрения и обсуждения вопросов внесения инициативных проектов.</w:t>
      </w:r>
    </w:p>
    <w:p w14:paraId="3BA162D8"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отчетном периоде проведен конкурсный отбор местных инициатив в рамках инициативного бюджетирования, определены победители. В 2021 году в бюджете муниципального образования предусмотрены средства на реализацию проекта «Благоустройство домовой территории» с трудовым вкладом участниками проекта.</w:t>
      </w:r>
    </w:p>
    <w:p w14:paraId="3959BB3B"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2020 году разработан порядок проведения качества финансового менеджмента главных администраторов средств бюджета сельского поселения Солнечный. Мониторинг проводится в целях определения уровня качества финансового менеджмента, анализа изменений качества финансового менеджмента, выявления проблемных направлений и совершенствования финансового менеджмента. Мониторинг проводится по следующим группам показателей: оценка качества планирования бюджета, оценка качества исполнения бюджета, оценка качества управления активами и обязательствами, оценка качества осуществления закупок товаров (работ, услуг) для обеспечения муниципальных нужд и качество исполнения бюджетных процедур во взаимосвязи с выявленными бюджетными нарушениями. По результатам за 2020 год уровень качества финансового менеджмента главных администраторов средств бюджета сельского поселения Солнечный оценивается как высокий.</w:t>
      </w:r>
    </w:p>
    <w:p w14:paraId="42709A34" w14:textId="2D4FB070"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В целях обеспечения прозрачности и открытости муниципальных финансов, повышения доступности и понятности информации о бюджете сельского поселения Солнечный, осуществляется публикация информационного материала «Бюджет для граждан». В данном разделе представлена информация об основных характеристиках бюджета, об основных показателях социально</w:t>
      </w:r>
      <w:r w:rsidR="00ED0EA1">
        <w:rPr>
          <w:bCs/>
          <w:iCs/>
          <w:sz w:val="28"/>
          <w:szCs w:val="28"/>
        </w:rPr>
        <w:t>–</w:t>
      </w:r>
      <w:r w:rsidRPr="00DA2445">
        <w:rPr>
          <w:bCs/>
          <w:iCs/>
          <w:sz w:val="28"/>
          <w:szCs w:val="28"/>
        </w:rPr>
        <w:t>экономического развития в динамике, о поступлениях в местный бюджет в разрезе основных налоговых и неналоговых доходов, о структуре расходов местного бюджета, о получаемых межбюджетных трансфертах и о предоставляемых межбюджетных трансфертах, о муниципальных программах и др. Кроме того, активно используется государственная интегрированная информационная система управления общественными финансами «Электронный бюджет».</w:t>
      </w:r>
    </w:p>
    <w:p w14:paraId="74D89993" w14:textId="77777777"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У муниципального образования отсутствует муниципальный долг и просроченная кредиторская задолженность, что говорит о стабильном финансовом положении бюджета муниципального образования.</w:t>
      </w:r>
    </w:p>
    <w:p w14:paraId="348890B1" w14:textId="68C80575" w:rsidR="00DA2445" w:rsidRPr="00DA2445" w:rsidRDefault="00DA2445" w:rsidP="00DA2445">
      <w:pPr>
        <w:tabs>
          <w:tab w:val="left" w:pos="709"/>
        </w:tabs>
        <w:autoSpaceDE w:val="0"/>
        <w:autoSpaceDN w:val="0"/>
        <w:adjustRightInd w:val="0"/>
        <w:ind w:firstLine="567"/>
        <w:jc w:val="both"/>
        <w:rPr>
          <w:bCs/>
          <w:iCs/>
          <w:sz w:val="28"/>
          <w:szCs w:val="28"/>
        </w:rPr>
      </w:pPr>
      <w:r w:rsidRPr="00DA2445">
        <w:rPr>
          <w:bCs/>
          <w:iCs/>
          <w:sz w:val="28"/>
          <w:szCs w:val="28"/>
        </w:rPr>
        <w:t xml:space="preserve">По результатам проведённого Департаментом финансов администрации </w:t>
      </w:r>
      <w:proofErr w:type="spellStart"/>
      <w:r w:rsidRPr="00DA2445">
        <w:rPr>
          <w:bCs/>
          <w:iCs/>
          <w:sz w:val="28"/>
          <w:szCs w:val="28"/>
        </w:rPr>
        <w:t>Сургутского</w:t>
      </w:r>
      <w:proofErr w:type="spellEnd"/>
      <w:r w:rsidRPr="00DA2445">
        <w:rPr>
          <w:bCs/>
          <w:iCs/>
          <w:sz w:val="28"/>
          <w:szCs w:val="28"/>
        </w:rPr>
        <w:t xml:space="preserve"> района оценки качества организации и осуществления бюджетного процесса в городских и сельских поселениях </w:t>
      </w:r>
      <w:proofErr w:type="spellStart"/>
      <w:r w:rsidRPr="00DA2445">
        <w:rPr>
          <w:bCs/>
          <w:iCs/>
          <w:sz w:val="28"/>
          <w:szCs w:val="28"/>
        </w:rPr>
        <w:t>Сургутского</w:t>
      </w:r>
      <w:proofErr w:type="spellEnd"/>
      <w:r w:rsidRPr="00DA2445">
        <w:rPr>
          <w:bCs/>
          <w:iCs/>
          <w:sz w:val="28"/>
          <w:szCs w:val="28"/>
        </w:rPr>
        <w:t xml:space="preserve"> района по итогам работы за 2020</w:t>
      </w:r>
      <w:r w:rsidR="001045E3">
        <w:rPr>
          <w:bCs/>
          <w:iCs/>
          <w:sz w:val="28"/>
          <w:szCs w:val="28"/>
        </w:rPr>
        <w:t xml:space="preserve"> </w:t>
      </w:r>
      <w:r w:rsidRPr="00DA2445">
        <w:rPr>
          <w:bCs/>
          <w:iCs/>
          <w:sz w:val="28"/>
          <w:szCs w:val="28"/>
        </w:rPr>
        <w:t>год сельское поселение Солнечный заняло 3 место в рейтинге городских и сельских поселений и получило грант, что свидетельствует об эффективности организации бюджетного процесса в муниципальном образовании.</w:t>
      </w:r>
    </w:p>
    <w:p w14:paraId="7623AC8A" w14:textId="77777777" w:rsidR="00DA2445" w:rsidRDefault="00DA2445" w:rsidP="00BE3104">
      <w:pPr>
        <w:ind w:firstLine="567"/>
        <w:contextualSpacing/>
        <w:jc w:val="both"/>
        <w:rPr>
          <w:sz w:val="28"/>
          <w:szCs w:val="28"/>
        </w:rPr>
      </w:pPr>
    </w:p>
    <w:p w14:paraId="628C9289" w14:textId="17048DA6" w:rsidR="00DA2445" w:rsidRPr="00DA2445" w:rsidRDefault="00DA2445" w:rsidP="00BB5F4D">
      <w:pPr>
        <w:ind w:firstLine="567"/>
        <w:contextualSpacing/>
        <w:jc w:val="both"/>
        <w:rPr>
          <w:b/>
          <w:sz w:val="28"/>
          <w:szCs w:val="28"/>
        </w:rPr>
      </w:pPr>
      <w:r w:rsidRPr="00DA2445">
        <w:rPr>
          <w:b/>
          <w:sz w:val="28"/>
          <w:szCs w:val="28"/>
        </w:rPr>
        <w:t>Перечень мер, принятых органами местного самоуправления.</w:t>
      </w:r>
    </w:p>
    <w:p w14:paraId="45DE8250" w14:textId="2CC7CC68" w:rsidR="00DA2445" w:rsidRPr="00DA2445" w:rsidRDefault="00DA2445" w:rsidP="00DA2445">
      <w:pPr>
        <w:ind w:firstLine="567"/>
        <w:contextualSpacing/>
        <w:jc w:val="both"/>
        <w:rPr>
          <w:sz w:val="28"/>
          <w:szCs w:val="28"/>
        </w:rPr>
      </w:pPr>
      <w:r w:rsidRPr="00DA2445">
        <w:rPr>
          <w:sz w:val="28"/>
          <w:szCs w:val="28"/>
        </w:rPr>
        <w:t>Нормативно</w:t>
      </w:r>
      <w:r w:rsidR="00BB5F4D">
        <w:rPr>
          <w:sz w:val="28"/>
          <w:szCs w:val="28"/>
        </w:rPr>
        <w:t>-</w:t>
      </w:r>
      <w:r w:rsidRPr="00DA2445">
        <w:rPr>
          <w:sz w:val="28"/>
          <w:szCs w:val="28"/>
        </w:rPr>
        <w:t xml:space="preserve">правовые акты, способствующие реализации в муниципальном образовании </w:t>
      </w:r>
      <w:proofErr w:type="spellStart"/>
      <w:r w:rsidRPr="00DA2445">
        <w:rPr>
          <w:sz w:val="28"/>
          <w:szCs w:val="28"/>
        </w:rPr>
        <w:t>с.п</w:t>
      </w:r>
      <w:proofErr w:type="spellEnd"/>
      <w:r w:rsidRPr="00DA2445">
        <w:rPr>
          <w:sz w:val="28"/>
          <w:szCs w:val="28"/>
        </w:rPr>
        <w:t>. Солнечный описываемых практик в 2020 году:</w:t>
      </w:r>
    </w:p>
    <w:p w14:paraId="043A0A29" w14:textId="2D71008E"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26.12.2019 № 86 «О бюджете сельского поселения Солнечный на 2020 год и на плановый период 2021 и 2022 годов»;</w:t>
      </w:r>
    </w:p>
    <w:p w14:paraId="41A48B3B" w14:textId="1410CFD7"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12.05.2020 № 96 «О внесении изменений в решение Совета депутатов сельского поселения Солнечный от 13.11.2014 № 61 «О налоге на имущество физических лиц»;</w:t>
      </w:r>
    </w:p>
    <w:p w14:paraId="607E2315" w14:textId="4F2AFC2A"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01.10.2020 № 130 «Об утверждении Порядка определения части территории муниципального образования сельское поселение Солнечный, на который могут реализовываться инициативные проекты;</w:t>
      </w:r>
    </w:p>
    <w:p w14:paraId="6214D5DC" w14:textId="6C7EAE03"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01.10.2020 № 126 «О внесении изменений в решение Совета депутатов сельского поселения Солнечный от 15.09.2006 № 26 «Об утверждении Положения о порядке назначения и проведения собрания граждан на территории сельского поселения Солнечный»;</w:t>
      </w:r>
    </w:p>
    <w:p w14:paraId="545D5514" w14:textId="77777777"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01.10.2020 № 129 «Об утверждении Порядка выявления мнения граждан по вопросу о поддержке инициативного проекта путем опроса граждан, сбора их подписей;</w:t>
      </w:r>
    </w:p>
    <w:p w14:paraId="1B95B948" w14:textId="77777777"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13.11.2020 № 135 «Об утверждении Порядка выдвижения, рассмотрения инициативных проектов, а также проведения их конкурсного отбора в сельском поселении Солнечный;</w:t>
      </w:r>
    </w:p>
    <w:p w14:paraId="59F1D0E7" w14:textId="77777777" w:rsidR="00DA2445" w:rsidRPr="001045E3" w:rsidRDefault="00DA2445" w:rsidP="0083380E">
      <w:pPr>
        <w:pStyle w:val="a9"/>
        <w:numPr>
          <w:ilvl w:val="0"/>
          <w:numId w:val="82"/>
        </w:numPr>
        <w:ind w:left="0" w:firstLine="709"/>
        <w:jc w:val="both"/>
        <w:rPr>
          <w:szCs w:val="28"/>
        </w:rPr>
      </w:pPr>
      <w:r w:rsidRPr="001045E3">
        <w:rPr>
          <w:szCs w:val="28"/>
        </w:rPr>
        <w:t>Решение Совета депутатов сельского поселения Солнечный от 25.12.2020 № 148 «О внесении изменений в решение Совета депутатов сельского поселения Солнечный от 11 мая 2010 года № 90 «О земельном налоге»;</w:t>
      </w:r>
    </w:p>
    <w:p w14:paraId="2CE80E47" w14:textId="77777777" w:rsidR="00DA2445" w:rsidRPr="001045E3" w:rsidRDefault="00DA2445" w:rsidP="0083380E">
      <w:pPr>
        <w:pStyle w:val="a9"/>
        <w:numPr>
          <w:ilvl w:val="0"/>
          <w:numId w:val="82"/>
        </w:numPr>
        <w:ind w:left="0" w:firstLine="709"/>
        <w:jc w:val="both"/>
        <w:rPr>
          <w:bCs/>
          <w:szCs w:val="28"/>
        </w:rPr>
      </w:pPr>
      <w:r w:rsidRPr="001045E3">
        <w:rPr>
          <w:szCs w:val="28"/>
        </w:rPr>
        <w:t>Постановление администрации сельского поселения Солнечный от 16.07.2019 № 275 «Об утверждении нормативных затрат на обеспечение функций органов местного самоуправления сельского поселения Солнечный и подведомственных казенных учреждений на 2020 год»;</w:t>
      </w:r>
    </w:p>
    <w:p w14:paraId="5D7883E5" w14:textId="77777777" w:rsidR="00DA2445" w:rsidRPr="001045E3" w:rsidRDefault="00DA2445" w:rsidP="0083380E">
      <w:pPr>
        <w:pStyle w:val="a9"/>
        <w:numPr>
          <w:ilvl w:val="0"/>
          <w:numId w:val="82"/>
        </w:numPr>
        <w:ind w:left="0" w:firstLine="709"/>
        <w:jc w:val="both"/>
        <w:rPr>
          <w:szCs w:val="28"/>
        </w:rPr>
      </w:pPr>
      <w:r w:rsidRPr="001045E3">
        <w:rPr>
          <w:szCs w:val="28"/>
        </w:rPr>
        <w:t xml:space="preserve">Постановление администрации сельского поселения Солнечный от 27.12.2019 № 467 «О мерах по реализации решения Совета депутатов </w:t>
      </w:r>
      <w:proofErr w:type="spellStart"/>
      <w:r w:rsidRPr="001045E3">
        <w:rPr>
          <w:szCs w:val="28"/>
        </w:rPr>
        <w:t>с.п</w:t>
      </w:r>
      <w:proofErr w:type="spellEnd"/>
      <w:r w:rsidRPr="001045E3">
        <w:rPr>
          <w:szCs w:val="28"/>
        </w:rPr>
        <w:t>. Солнечный на 2020 год и на плановый период 2021 и 2022 годов»;</w:t>
      </w:r>
    </w:p>
    <w:p w14:paraId="7368DAAE" w14:textId="6F82ECEA"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29.06.2020 № 195 «Об утверждении план</w:t>
      </w:r>
      <w:r w:rsidR="00ED0EA1" w:rsidRPr="001045E3">
        <w:rPr>
          <w:szCs w:val="28"/>
        </w:rPr>
        <w:t>–</w:t>
      </w:r>
      <w:r w:rsidRPr="001045E3">
        <w:rPr>
          <w:szCs w:val="28"/>
        </w:rPr>
        <w:t>графика по осуществлению контроля за соблюдением Федерального закона от 05.04.2013 № 44</w:t>
      </w:r>
      <w:r w:rsidR="006566F9" w:rsidRPr="001045E3">
        <w:rPr>
          <w:szCs w:val="28"/>
        </w:rPr>
        <w:t>-ФЗ</w:t>
      </w:r>
      <w:r w:rsidRPr="001045E3">
        <w:rPr>
          <w:szCs w:val="28"/>
        </w:rPr>
        <w:t xml:space="preserve"> «Контрактной системе в сфере закупок товаров, работ и услуг для обеспечения государственных и муниципальных нужд»;</w:t>
      </w:r>
    </w:p>
    <w:p w14:paraId="189A3408" w14:textId="77777777" w:rsidR="00DA2445" w:rsidRPr="001045E3" w:rsidRDefault="00DA2445" w:rsidP="0083380E">
      <w:pPr>
        <w:pStyle w:val="a9"/>
        <w:numPr>
          <w:ilvl w:val="0"/>
          <w:numId w:val="82"/>
        </w:numPr>
        <w:ind w:left="0" w:firstLine="709"/>
        <w:jc w:val="both"/>
        <w:rPr>
          <w:b/>
          <w:bCs/>
          <w:szCs w:val="28"/>
        </w:rPr>
      </w:pPr>
      <w:r w:rsidRPr="001045E3">
        <w:rPr>
          <w:szCs w:val="28"/>
        </w:rPr>
        <w:t xml:space="preserve">Постановление администрации сельского поселения Солнечный от 03.07.2020 № 205 «Об утверждении порядка составления, утверждения и ведения бюджетных смет муниципальных казенных учреждений </w:t>
      </w:r>
      <w:r w:rsidRPr="001045E3">
        <w:rPr>
          <w:bCs/>
          <w:szCs w:val="28"/>
        </w:rPr>
        <w:t>сельского поселения Солнечный»;</w:t>
      </w:r>
    </w:p>
    <w:p w14:paraId="6ECAE341" w14:textId="77777777"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20.07.2020 № 218 «Об утверждении Порядка осуществления ведомственного контроля в сфере закупок для обеспечения муниципальных нужд»;</w:t>
      </w:r>
    </w:p>
    <w:p w14:paraId="787D3856" w14:textId="77777777"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29.07.2020 № 230 «О порядке формирования перечня налоговых расходов сельского поселения Солнечный и оценки налоговых расходов сельского поселения Солнечный»;</w:t>
      </w:r>
    </w:p>
    <w:p w14:paraId="76E721AB" w14:textId="77777777"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04.08.2020 № 235 «Об утверждении плана мероприятий ведомственного контроля в сфере закупок на 2020 год»;</w:t>
      </w:r>
    </w:p>
    <w:p w14:paraId="1C0382A7" w14:textId="77777777"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29.09.2020 № 288 «Об утверждении Положения о контрактной службе администрации сельского поселения Солнечный»;</w:t>
      </w:r>
    </w:p>
    <w:p w14:paraId="4DB7F8F0" w14:textId="77777777" w:rsidR="00DA2445" w:rsidRPr="001045E3" w:rsidRDefault="00DA2445" w:rsidP="0083380E">
      <w:pPr>
        <w:pStyle w:val="a9"/>
        <w:numPr>
          <w:ilvl w:val="0"/>
          <w:numId w:val="82"/>
        </w:numPr>
        <w:ind w:left="0" w:firstLine="709"/>
        <w:jc w:val="both"/>
        <w:rPr>
          <w:bCs/>
          <w:szCs w:val="28"/>
        </w:rPr>
      </w:pPr>
      <w:r w:rsidRPr="001045E3">
        <w:rPr>
          <w:szCs w:val="28"/>
        </w:rPr>
        <w:t>Постановление администрации сельского поселения Солнечный от 05.10.2020 № 298 «Об утверждении программы по осуществлению ведомственного контроля в сфере закупок для обеспечения муниципальных нужд»;</w:t>
      </w:r>
    </w:p>
    <w:p w14:paraId="25D5F8D7" w14:textId="77777777" w:rsidR="00DA2445" w:rsidRPr="001045E3" w:rsidRDefault="00DA2445" w:rsidP="0083380E">
      <w:pPr>
        <w:pStyle w:val="a9"/>
        <w:numPr>
          <w:ilvl w:val="0"/>
          <w:numId w:val="82"/>
        </w:numPr>
        <w:ind w:left="0" w:firstLine="709"/>
        <w:jc w:val="both"/>
        <w:rPr>
          <w:szCs w:val="28"/>
        </w:rPr>
      </w:pPr>
      <w:r w:rsidRPr="001045E3">
        <w:rPr>
          <w:szCs w:val="28"/>
        </w:rPr>
        <w:t>Постановление администрации сельского поселения Солнечный от 26.11.2020 № 366 «Об утверждении Порядка проведения качества финансового менеджмента главных администраторов средств бюджета сельского поселения Солнечный»;</w:t>
      </w:r>
    </w:p>
    <w:p w14:paraId="1CB807EE" w14:textId="77777777" w:rsidR="00DA2445" w:rsidRPr="001045E3" w:rsidRDefault="00DA2445" w:rsidP="0083380E">
      <w:pPr>
        <w:pStyle w:val="a9"/>
        <w:numPr>
          <w:ilvl w:val="0"/>
          <w:numId w:val="82"/>
        </w:numPr>
        <w:ind w:left="0" w:firstLine="709"/>
        <w:jc w:val="both"/>
        <w:rPr>
          <w:szCs w:val="28"/>
        </w:rPr>
      </w:pPr>
      <w:r w:rsidRPr="001045E3">
        <w:rPr>
          <w:szCs w:val="28"/>
        </w:rPr>
        <w:t>Распоряжение администрации сельского поселения Солнечный от 05.06.2020 № 61 «О Порядке составления проекта бюджета сельского поселения Солнечный на 2021 год и на плановый период 2022 и 2023 годов»;</w:t>
      </w:r>
    </w:p>
    <w:p w14:paraId="5B14F54C" w14:textId="77777777" w:rsidR="00DA2445" w:rsidRPr="001045E3" w:rsidRDefault="00DA2445" w:rsidP="0083380E">
      <w:pPr>
        <w:pStyle w:val="a9"/>
        <w:numPr>
          <w:ilvl w:val="0"/>
          <w:numId w:val="82"/>
        </w:numPr>
        <w:ind w:left="0" w:firstLine="709"/>
        <w:jc w:val="both"/>
        <w:rPr>
          <w:szCs w:val="28"/>
        </w:rPr>
      </w:pPr>
      <w:r w:rsidRPr="001045E3">
        <w:rPr>
          <w:szCs w:val="28"/>
        </w:rPr>
        <w:t>Распоряжение администрации сельского поселения Солнечный от 02.11.2020 № 112 «О проведении инвентаризации».</w:t>
      </w:r>
    </w:p>
    <w:p w14:paraId="0BA4C1FB" w14:textId="77777777" w:rsidR="00BB5F4D" w:rsidRDefault="00BB5F4D" w:rsidP="001045E3">
      <w:pPr>
        <w:contextualSpacing/>
        <w:jc w:val="both"/>
        <w:rPr>
          <w:sz w:val="28"/>
          <w:szCs w:val="28"/>
        </w:rPr>
      </w:pPr>
    </w:p>
    <w:p w14:paraId="57AAE145" w14:textId="77777777" w:rsidR="00DA2445" w:rsidRPr="003A3ECE" w:rsidRDefault="00DA2445" w:rsidP="00BE3104">
      <w:pPr>
        <w:ind w:firstLine="567"/>
        <w:contextualSpacing/>
        <w:jc w:val="both"/>
        <w:rPr>
          <w:b/>
          <w:sz w:val="28"/>
          <w:szCs w:val="28"/>
        </w:rPr>
      </w:pPr>
      <w:r w:rsidRPr="003A3ECE">
        <w:rPr>
          <w:b/>
          <w:sz w:val="28"/>
          <w:szCs w:val="28"/>
        </w:rPr>
        <w:t>Результаты реализации муниципальных практик.</w:t>
      </w:r>
    </w:p>
    <w:p w14:paraId="5190F9BE" w14:textId="77777777" w:rsidR="00DA2445" w:rsidRDefault="00DA2445" w:rsidP="00BE3104">
      <w:pPr>
        <w:ind w:firstLine="567"/>
        <w:contextualSpacing/>
        <w:jc w:val="both"/>
        <w:rPr>
          <w:sz w:val="28"/>
          <w:szCs w:val="28"/>
        </w:rPr>
      </w:pPr>
    </w:p>
    <w:p w14:paraId="41C9DA85" w14:textId="77777777" w:rsidR="003A3ECE" w:rsidRPr="003A3ECE" w:rsidRDefault="00647E0D" w:rsidP="00647E0D">
      <w:pPr>
        <w:contextualSpacing/>
        <w:jc w:val="both"/>
        <w:rPr>
          <w:sz w:val="28"/>
          <w:szCs w:val="28"/>
          <w:highlight w:val="green"/>
        </w:rPr>
      </w:pPr>
      <w:r>
        <w:rPr>
          <w:noProof/>
        </w:rPr>
        <w:drawing>
          <wp:inline distT="0" distB="0" distL="0" distR="0" wp14:anchorId="24FCDDE5" wp14:editId="13D96FD6">
            <wp:extent cx="6299835" cy="4634230"/>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99835" cy="4634230"/>
                    </a:xfrm>
                    <a:prstGeom prst="rect">
                      <a:avLst/>
                    </a:prstGeom>
                  </pic:spPr>
                </pic:pic>
              </a:graphicData>
            </a:graphic>
          </wp:inline>
        </w:drawing>
      </w:r>
    </w:p>
    <w:p w14:paraId="77D0FAC0" w14:textId="77777777" w:rsidR="003A3ECE" w:rsidRDefault="00647E0D" w:rsidP="00647E0D">
      <w:pPr>
        <w:contextualSpacing/>
        <w:jc w:val="both"/>
        <w:rPr>
          <w:sz w:val="28"/>
          <w:szCs w:val="28"/>
        </w:rPr>
      </w:pPr>
      <w:r>
        <w:rPr>
          <w:noProof/>
        </w:rPr>
        <w:drawing>
          <wp:inline distT="0" distB="0" distL="0" distR="0" wp14:anchorId="17A42FD3" wp14:editId="10CB6548">
            <wp:extent cx="6299835" cy="4721860"/>
            <wp:effectExtent l="0" t="0" r="5715"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99835" cy="4721860"/>
                    </a:xfrm>
                    <a:prstGeom prst="rect">
                      <a:avLst/>
                    </a:prstGeom>
                  </pic:spPr>
                </pic:pic>
              </a:graphicData>
            </a:graphic>
          </wp:inline>
        </w:drawing>
      </w:r>
    </w:p>
    <w:p w14:paraId="2730A12C" w14:textId="77777777" w:rsidR="003A3ECE" w:rsidRDefault="003A3ECE" w:rsidP="00BE3104">
      <w:pPr>
        <w:ind w:firstLine="567"/>
        <w:contextualSpacing/>
        <w:jc w:val="both"/>
        <w:rPr>
          <w:sz w:val="28"/>
          <w:szCs w:val="28"/>
        </w:rPr>
      </w:pPr>
    </w:p>
    <w:p w14:paraId="0FA3CD8F" w14:textId="783A48AD" w:rsidR="00DA2445" w:rsidRPr="00DA2445" w:rsidRDefault="00DA2445" w:rsidP="0083380E">
      <w:pPr>
        <w:numPr>
          <w:ilvl w:val="0"/>
          <w:numId w:val="83"/>
        </w:numPr>
        <w:ind w:left="0" w:firstLine="709"/>
        <w:contextualSpacing/>
        <w:jc w:val="both"/>
        <w:rPr>
          <w:sz w:val="28"/>
          <w:szCs w:val="28"/>
        </w:rPr>
      </w:pPr>
      <w:r w:rsidRPr="00DA2445">
        <w:rPr>
          <w:sz w:val="28"/>
          <w:szCs w:val="28"/>
        </w:rPr>
        <w:t>Исполнение бюджета муниципального образования по доходам составило 108,8</w:t>
      </w:r>
      <w:r w:rsidR="00B172FF">
        <w:rPr>
          <w:sz w:val="28"/>
          <w:szCs w:val="28"/>
        </w:rPr>
        <w:t>%</w:t>
      </w:r>
      <w:r w:rsidRPr="00DA2445">
        <w:rPr>
          <w:sz w:val="28"/>
          <w:szCs w:val="28"/>
        </w:rPr>
        <w:t>.</w:t>
      </w:r>
    </w:p>
    <w:p w14:paraId="1A119FBF" w14:textId="61B08379" w:rsidR="00DA2445" w:rsidRPr="00DA2445" w:rsidRDefault="00DA2445" w:rsidP="0083380E">
      <w:pPr>
        <w:numPr>
          <w:ilvl w:val="0"/>
          <w:numId w:val="83"/>
        </w:numPr>
        <w:ind w:left="0" w:firstLine="709"/>
        <w:contextualSpacing/>
        <w:jc w:val="both"/>
        <w:rPr>
          <w:sz w:val="28"/>
          <w:szCs w:val="28"/>
        </w:rPr>
      </w:pPr>
      <w:r w:rsidRPr="00DA2445">
        <w:rPr>
          <w:sz w:val="28"/>
          <w:szCs w:val="28"/>
        </w:rPr>
        <w:t>Средний темп роста налоговых доходов за три последних отчетных финансовых года составил 113,9</w:t>
      </w:r>
      <w:r w:rsidR="00B172FF">
        <w:rPr>
          <w:sz w:val="28"/>
          <w:szCs w:val="28"/>
        </w:rPr>
        <w:t>%</w:t>
      </w:r>
      <w:r w:rsidRPr="00DA2445">
        <w:rPr>
          <w:sz w:val="28"/>
          <w:szCs w:val="28"/>
        </w:rPr>
        <w:t>.</w:t>
      </w:r>
    </w:p>
    <w:p w14:paraId="312A3017" w14:textId="50866793" w:rsidR="00DA2445" w:rsidRPr="00DA2445" w:rsidRDefault="00DA2445" w:rsidP="0083380E">
      <w:pPr>
        <w:numPr>
          <w:ilvl w:val="0"/>
          <w:numId w:val="83"/>
        </w:numPr>
        <w:ind w:left="0" w:firstLine="709"/>
        <w:contextualSpacing/>
        <w:jc w:val="both"/>
        <w:rPr>
          <w:sz w:val="28"/>
          <w:szCs w:val="28"/>
        </w:rPr>
      </w:pPr>
      <w:r w:rsidRPr="00DA2445">
        <w:rPr>
          <w:sz w:val="28"/>
          <w:szCs w:val="28"/>
        </w:rPr>
        <w:t>Рост объема межбюджетных трансфертов, получаемых муниципальным образованием, в отчетном году составил 63,7</w:t>
      </w:r>
      <w:r w:rsidR="00B172FF">
        <w:rPr>
          <w:sz w:val="28"/>
          <w:szCs w:val="28"/>
        </w:rPr>
        <w:t>%</w:t>
      </w:r>
      <w:r w:rsidRPr="00DA2445">
        <w:rPr>
          <w:sz w:val="28"/>
          <w:szCs w:val="28"/>
        </w:rPr>
        <w:t xml:space="preserve"> относительно данных 2019 года.</w:t>
      </w:r>
    </w:p>
    <w:p w14:paraId="3A83A3B2" w14:textId="6FC28351" w:rsidR="00DA2445" w:rsidRPr="00DA2445" w:rsidRDefault="00DA2445" w:rsidP="0083380E">
      <w:pPr>
        <w:numPr>
          <w:ilvl w:val="0"/>
          <w:numId w:val="83"/>
        </w:numPr>
        <w:ind w:left="0" w:firstLine="709"/>
        <w:contextualSpacing/>
        <w:jc w:val="both"/>
        <w:rPr>
          <w:sz w:val="28"/>
          <w:szCs w:val="28"/>
        </w:rPr>
      </w:pPr>
      <w:r w:rsidRPr="00DA2445">
        <w:rPr>
          <w:sz w:val="28"/>
          <w:szCs w:val="28"/>
        </w:rPr>
        <w:t>Снижение недоимки по местным налогам по итогам 2020 года на 833,5 тыс. руб. или 15,2</w:t>
      </w:r>
      <w:r w:rsidR="00B172FF">
        <w:rPr>
          <w:sz w:val="28"/>
          <w:szCs w:val="28"/>
        </w:rPr>
        <w:t>%</w:t>
      </w:r>
      <w:r w:rsidRPr="00DA2445">
        <w:rPr>
          <w:sz w:val="28"/>
          <w:szCs w:val="28"/>
        </w:rPr>
        <w:t>.</w:t>
      </w:r>
    </w:p>
    <w:p w14:paraId="672BA620" w14:textId="41763773" w:rsidR="00DA2445" w:rsidRPr="00DA2445" w:rsidRDefault="00DA2445" w:rsidP="0083380E">
      <w:pPr>
        <w:numPr>
          <w:ilvl w:val="0"/>
          <w:numId w:val="83"/>
        </w:numPr>
        <w:ind w:left="0" w:firstLine="709"/>
        <w:contextualSpacing/>
        <w:jc w:val="both"/>
        <w:rPr>
          <w:sz w:val="28"/>
          <w:szCs w:val="28"/>
        </w:rPr>
      </w:pPr>
      <w:r w:rsidRPr="00DA2445">
        <w:rPr>
          <w:sz w:val="28"/>
          <w:szCs w:val="28"/>
        </w:rPr>
        <w:t>Средний темп роста неналоговых за три последних отчетных финансовых года составил 124,4</w:t>
      </w:r>
      <w:r w:rsidR="00B172FF">
        <w:rPr>
          <w:sz w:val="28"/>
          <w:szCs w:val="28"/>
        </w:rPr>
        <w:t>%</w:t>
      </w:r>
      <w:r w:rsidRPr="00DA2445">
        <w:rPr>
          <w:sz w:val="28"/>
          <w:szCs w:val="28"/>
        </w:rPr>
        <w:t>.</w:t>
      </w:r>
    </w:p>
    <w:p w14:paraId="1090F7E3" w14:textId="77777777" w:rsidR="00DA2445" w:rsidRPr="00DA2445" w:rsidRDefault="00DA2445" w:rsidP="0083380E">
      <w:pPr>
        <w:numPr>
          <w:ilvl w:val="0"/>
          <w:numId w:val="83"/>
        </w:numPr>
        <w:ind w:left="0" w:firstLine="709"/>
        <w:contextualSpacing/>
        <w:jc w:val="both"/>
        <w:rPr>
          <w:sz w:val="28"/>
          <w:szCs w:val="28"/>
        </w:rPr>
      </w:pPr>
      <w:r w:rsidRPr="00DA2445">
        <w:rPr>
          <w:sz w:val="28"/>
          <w:szCs w:val="28"/>
        </w:rPr>
        <w:t>Привлечение дополнительных доходов в бюджет муниципального образования.</w:t>
      </w:r>
    </w:p>
    <w:p w14:paraId="24828646" w14:textId="77777777" w:rsidR="00DA2445" w:rsidRPr="00DA2445" w:rsidRDefault="00DA2445" w:rsidP="0083380E">
      <w:pPr>
        <w:numPr>
          <w:ilvl w:val="0"/>
          <w:numId w:val="83"/>
        </w:numPr>
        <w:ind w:left="0" w:firstLine="709"/>
        <w:contextualSpacing/>
        <w:jc w:val="both"/>
        <w:rPr>
          <w:sz w:val="28"/>
          <w:szCs w:val="28"/>
        </w:rPr>
      </w:pPr>
      <w:r w:rsidRPr="00DA2445">
        <w:rPr>
          <w:sz w:val="28"/>
          <w:szCs w:val="28"/>
        </w:rPr>
        <w:t>Отсутствие просроченной кредиторской задолженности.</w:t>
      </w:r>
    </w:p>
    <w:p w14:paraId="3E65F7DB" w14:textId="77777777" w:rsidR="00DA2445" w:rsidRPr="00DA2445" w:rsidRDefault="00DA2445" w:rsidP="0083380E">
      <w:pPr>
        <w:numPr>
          <w:ilvl w:val="0"/>
          <w:numId w:val="83"/>
        </w:numPr>
        <w:ind w:left="0" w:firstLine="709"/>
        <w:contextualSpacing/>
        <w:jc w:val="both"/>
        <w:rPr>
          <w:sz w:val="28"/>
          <w:szCs w:val="28"/>
        </w:rPr>
      </w:pPr>
      <w:r w:rsidRPr="00DA2445">
        <w:rPr>
          <w:sz w:val="28"/>
          <w:szCs w:val="28"/>
        </w:rPr>
        <w:t>Отсутствие муниципального долга.</w:t>
      </w:r>
    </w:p>
    <w:p w14:paraId="68E270E3" w14:textId="1FF00258" w:rsidR="00DA2445" w:rsidRPr="00DA2445" w:rsidRDefault="00DA2445" w:rsidP="0083380E">
      <w:pPr>
        <w:numPr>
          <w:ilvl w:val="0"/>
          <w:numId w:val="83"/>
        </w:numPr>
        <w:ind w:left="0" w:firstLine="709"/>
        <w:contextualSpacing/>
        <w:jc w:val="both"/>
        <w:rPr>
          <w:sz w:val="28"/>
          <w:szCs w:val="28"/>
        </w:rPr>
      </w:pPr>
      <w:r w:rsidRPr="00DA2445">
        <w:rPr>
          <w:sz w:val="28"/>
          <w:szCs w:val="28"/>
        </w:rPr>
        <w:t>Исполнение бюджета муниципального образования по расходам составило 93,5</w:t>
      </w:r>
      <w:r w:rsidR="00B172FF">
        <w:rPr>
          <w:sz w:val="28"/>
          <w:szCs w:val="28"/>
        </w:rPr>
        <w:t>%</w:t>
      </w:r>
      <w:r w:rsidRPr="00DA2445">
        <w:rPr>
          <w:sz w:val="28"/>
          <w:szCs w:val="28"/>
        </w:rPr>
        <w:t>.</w:t>
      </w:r>
    </w:p>
    <w:p w14:paraId="5211969F" w14:textId="0E1D3059" w:rsidR="00DA2445" w:rsidRPr="00DA2445" w:rsidRDefault="00DA2445" w:rsidP="0083380E">
      <w:pPr>
        <w:numPr>
          <w:ilvl w:val="0"/>
          <w:numId w:val="83"/>
        </w:numPr>
        <w:ind w:left="0" w:firstLine="709"/>
        <w:contextualSpacing/>
        <w:jc w:val="both"/>
        <w:rPr>
          <w:sz w:val="28"/>
          <w:szCs w:val="28"/>
        </w:rPr>
      </w:pPr>
      <w:r w:rsidRPr="00DA2445">
        <w:rPr>
          <w:sz w:val="28"/>
          <w:szCs w:val="28"/>
        </w:rPr>
        <w:t>Доля расходов, формируемых в рамках муниципальных программ, составила 95,5</w:t>
      </w:r>
      <w:r w:rsidR="00B172FF">
        <w:rPr>
          <w:sz w:val="28"/>
          <w:szCs w:val="28"/>
        </w:rPr>
        <w:t>%</w:t>
      </w:r>
      <w:r w:rsidRPr="00DA2445">
        <w:rPr>
          <w:sz w:val="28"/>
          <w:szCs w:val="28"/>
        </w:rPr>
        <w:t>.</w:t>
      </w:r>
    </w:p>
    <w:p w14:paraId="07CC29A8" w14:textId="437CBE6C" w:rsidR="00DA2445" w:rsidRPr="00DA2445" w:rsidRDefault="00DA2445" w:rsidP="0083380E">
      <w:pPr>
        <w:numPr>
          <w:ilvl w:val="0"/>
          <w:numId w:val="83"/>
        </w:numPr>
        <w:ind w:left="0" w:firstLine="709"/>
        <w:contextualSpacing/>
        <w:jc w:val="both"/>
        <w:rPr>
          <w:sz w:val="28"/>
          <w:szCs w:val="28"/>
        </w:rPr>
      </w:pPr>
      <w:r w:rsidRPr="00DA2445">
        <w:rPr>
          <w:sz w:val="28"/>
          <w:szCs w:val="28"/>
        </w:rPr>
        <w:t>Доля закупок у субъектов малого предпринимательства, социально ориентированных некоммерческих организаций от совокупного годового объёма закупок составила 94,4</w:t>
      </w:r>
      <w:r w:rsidR="00B172FF">
        <w:rPr>
          <w:sz w:val="28"/>
          <w:szCs w:val="28"/>
        </w:rPr>
        <w:t>%</w:t>
      </w:r>
      <w:r w:rsidRPr="00DA2445">
        <w:rPr>
          <w:sz w:val="28"/>
          <w:szCs w:val="28"/>
        </w:rPr>
        <w:t>.</w:t>
      </w:r>
    </w:p>
    <w:p w14:paraId="3E66C7FB" w14:textId="1A1AE9BC" w:rsidR="00DA2445" w:rsidRPr="00DA2445" w:rsidRDefault="00DA2445" w:rsidP="0083380E">
      <w:pPr>
        <w:numPr>
          <w:ilvl w:val="0"/>
          <w:numId w:val="83"/>
        </w:numPr>
        <w:ind w:left="0" w:firstLine="709"/>
        <w:contextualSpacing/>
        <w:jc w:val="both"/>
        <w:rPr>
          <w:sz w:val="28"/>
          <w:szCs w:val="28"/>
        </w:rPr>
      </w:pPr>
      <w:r w:rsidRPr="00DA2445">
        <w:rPr>
          <w:sz w:val="28"/>
          <w:szCs w:val="28"/>
        </w:rPr>
        <w:t>Объем неконкурентных закупок снизился на 5,3</w:t>
      </w:r>
      <w:r w:rsidR="00B172FF">
        <w:rPr>
          <w:sz w:val="28"/>
          <w:szCs w:val="28"/>
        </w:rPr>
        <w:t>%</w:t>
      </w:r>
      <w:r w:rsidRPr="00DA2445">
        <w:rPr>
          <w:sz w:val="28"/>
          <w:szCs w:val="28"/>
        </w:rPr>
        <w:t xml:space="preserve"> по отношению к объему закупок предыдущего года.</w:t>
      </w:r>
    </w:p>
    <w:p w14:paraId="0812B9A2" w14:textId="3EC1EBE9" w:rsidR="00DA2445" w:rsidRPr="00DA2445" w:rsidRDefault="00DA2445" w:rsidP="0083380E">
      <w:pPr>
        <w:numPr>
          <w:ilvl w:val="0"/>
          <w:numId w:val="83"/>
        </w:numPr>
        <w:ind w:left="0" w:firstLine="709"/>
        <w:contextualSpacing/>
        <w:jc w:val="both"/>
        <w:rPr>
          <w:sz w:val="28"/>
          <w:szCs w:val="28"/>
        </w:rPr>
      </w:pPr>
      <w:r w:rsidRPr="00DA2445">
        <w:rPr>
          <w:sz w:val="28"/>
          <w:szCs w:val="28"/>
        </w:rPr>
        <w:t>Экономия по результатам проведенных аукционов составила 2 586,26 тыс. руб. (3,6</w:t>
      </w:r>
      <w:r w:rsidR="00B172FF">
        <w:rPr>
          <w:sz w:val="28"/>
          <w:szCs w:val="28"/>
        </w:rPr>
        <w:t>%</w:t>
      </w:r>
      <w:r w:rsidRPr="00DA2445">
        <w:rPr>
          <w:sz w:val="28"/>
          <w:szCs w:val="28"/>
        </w:rPr>
        <w:t xml:space="preserve"> от начальных цен).</w:t>
      </w:r>
    </w:p>
    <w:p w14:paraId="51684056" w14:textId="77777777" w:rsidR="00DA2445" w:rsidRPr="00DA2445" w:rsidRDefault="00DA2445" w:rsidP="0083380E">
      <w:pPr>
        <w:numPr>
          <w:ilvl w:val="0"/>
          <w:numId w:val="83"/>
        </w:numPr>
        <w:ind w:left="0" w:firstLine="709"/>
        <w:contextualSpacing/>
        <w:jc w:val="both"/>
        <w:rPr>
          <w:sz w:val="28"/>
          <w:szCs w:val="28"/>
        </w:rPr>
      </w:pPr>
      <w:r w:rsidRPr="00DA2445">
        <w:rPr>
          <w:sz w:val="28"/>
          <w:szCs w:val="28"/>
        </w:rPr>
        <w:t>Высокий уровень качества финансового менеджмента муниципального образования.</w:t>
      </w:r>
    </w:p>
    <w:p w14:paraId="2778FDD5" w14:textId="77777777" w:rsidR="00DA2445" w:rsidRPr="00DA2445" w:rsidRDefault="00DA2445" w:rsidP="0083380E">
      <w:pPr>
        <w:numPr>
          <w:ilvl w:val="0"/>
          <w:numId w:val="83"/>
        </w:numPr>
        <w:ind w:left="0" w:firstLine="709"/>
        <w:contextualSpacing/>
        <w:jc w:val="both"/>
        <w:rPr>
          <w:sz w:val="28"/>
          <w:szCs w:val="28"/>
        </w:rPr>
      </w:pPr>
      <w:r w:rsidRPr="00DA2445">
        <w:rPr>
          <w:sz w:val="28"/>
          <w:szCs w:val="28"/>
        </w:rPr>
        <w:t>Участие граждан поселения в решении вопросов местного значения.</w:t>
      </w:r>
    </w:p>
    <w:p w14:paraId="67AE9F01" w14:textId="59D34C63" w:rsidR="00DA2445" w:rsidRPr="00DA2445" w:rsidRDefault="00DA2445" w:rsidP="0083380E">
      <w:pPr>
        <w:numPr>
          <w:ilvl w:val="0"/>
          <w:numId w:val="83"/>
        </w:numPr>
        <w:ind w:left="0" w:firstLine="709"/>
        <w:contextualSpacing/>
        <w:jc w:val="both"/>
        <w:rPr>
          <w:sz w:val="28"/>
          <w:szCs w:val="28"/>
        </w:rPr>
      </w:pPr>
      <w:r w:rsidRPr="00DA2445">
        <w:rPr>
          <w:sz w:val="28"/>
          <w:szCs w:val="28"/>
        </w:rPr>
        <w:t>Рост числа субъектов малого и среднего предпринимательства на территории муниципального образования составил 45,5</w:t>
      </w:r>
      <w:r w:rsidR="00B172FF">
        <w:rPr>
          <w:sz w:val="28"/>
          <w:szCs w:val="28"/>
        </w:rPr>
        <w:t>%</w:t>
      </w:r>
      <w:r w:rsidRPr="00DA2445">
        <w:rPr>
          <w:sz w:val="28"/>
          <w:szCs w:val="28"/>
        </w:rPr>
        <w:t>.</w:t>
      </w:r>
    </w:p>
    <w:p w14:paraId="3116E645" w14:textId="77777777" w:rsidR="00DA2445" w:rsidRDefault="00DA2445" w:rsidP="00BE3104">
      <w:pPr>
        <w:ind w:firstLine="567"/>
        <w:contextualSpacing/>
        <w:jc w:val="both"/>
        <w:rPr>
          <w:sz w:val="28"/>
          <w:szCs w:val="28"/>
        </w:rPr>
      </w:pPr>
    </w:p>
    <w:p w14:paraId="568CB709" w14:textId="77777777" w:rsidR="00DA2445" w:rsidRDefault="00DA2445" w:rsidP="00BE3104">
      <w:pPr>
        <w:ind w:firstLine="567"/>
        <w:contextualSpacing/>
        <w:jc w:val="both"/>
        <w:rPr>
          <w:sz w:val="28"/>
          <w:szCs w:val="28"/>
        </w:rPr>
      </w:pPr>
    </w:p>
    <w:p w14:paraId="6F56C988" w14:textId="77777777" w:rsidR="00DA2445" w:rsidRPr="00BE3104" w:rsidRDefault="00DA2445" w:rsidP="00BE3104">
      <w:pPr>
        <w:ind w:firstLine="567"/>
        <w:contextualSpacing/>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44"/>
        <w:gridCol w:w="8177"/>
      </w:tblGrid>
      <w:tr w:rsidR="002B50A3" w14:paraId="7BF9C692" w14:textId="77777777" w:rsidTr="00604E09">
        <w:tc>
          <w:tcPr>
            <w:tcW w:w="1004" w:type="dxa"/>
          </w:tcPr>
          <w:p w14:paraId="6F7E4A82" w14:textId="77777777" w:rsidR="002B50A3" w:rsidRDefault="003A3ECE" w:rsidP="00FB7629">
            <w:pPr>
              <w:widowControl w:val="0"/>
              <w:tabs>
                <w:tab w:val="left" w:pos="709"/>
              </w:tabs>
              <w:jc w:val="both"/>
              <w:rPr>
                <w:sz w:val="28"/>
                <w:szCs w:val="28"/>
              </w:rPr>
            </w:pPr>
            <w:r>
              <w:rPr>
                <w:noProof/>
              </w:rPr>
              <w:drawing>
                <wp:inline distT="0" distB="0" distL="0" distR="0" wp14:anchorId="65F93466" wp14:editId="51C06CE6">
                  <wp:extent cx="970845" cy="1173480"/>
                  <wp:effectExtent l="0" t="0" r="0" b="0"/>
                  <wp:docPr id="719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 name="Рисунок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95205" cy="1202925"/>
                          </a:xfrm>
                          <a:prstGeom prst="rect">
                            <a:avLst/>
                          </a:prstGeom>
                          <a:noFill/>
                          <a:ln>
                            <a:noFill/>
                          </a:ln>
                        </pic:spPr>
                      </pic:pic>
                    </a:graphicData>
                  </a:graphic>
                </wp:inline>
              </w:drawing>
            </w:r>
          </w:p>
        </w:tc>
        <w:tc>
          <w:tcPr>
            <w:tcW w:w="8917" w:type="dxa"/>
          </w:tcPr>
          <w:p w14:paraId="519C807B" w14:textId="734C961E" w:rsidR="002B50A3" w:rsidRPr="00BB5F4D" w:rsidRDefault="00BB5F4D" w:rsidP="00233BC4">
            <w:pPr>
              <w:tabs>
                <w:tab w:val="left" w:pos="709"/>
              </w:tabs>
              <w:autoSpaceDE w:val="0"/>
              <w:autoSpaceDN w:val="0"/>
              <w:adjustRightInd w:val="0"/>
              <w:jc w:val="both"/>
              <w:rPr>
                <w:b/>
                <w:color w:val="1F497D" w:themeColor="text2"/>
                <w:sz w:val="28"/>
                <w:szCs w:val="28"/>
              </w:rPr>
            </w:pPr>
            <w:r w:rsidRPr="003A3ECE">
              <w:rPr>
                <w:b/>
                <w:color w:val="1F497D" w:themeColor="text2"/>
                <w:sz w:val="28"/>
                <w:szCs w:val="28"/>
              </w:rPr>
              <w:t>ПРИГОРОДНЫЙ СЕЛЬСОВЕТ ОРЕНБ</w:t>
            </w:r>
            <w:r>
              <w:rPr>
                <w:b/>
                <w:color w:val="1F497D" w:themeColor="text2"/>
                <w:sz w:val="28"/>
                <w:szCs w:val="28"/>
              </w:rPr>
              <w:t>УРГСКОГО МУНИЦИПАЛЬНОГО РАЙОНА ОРЕНБУРГСКОЙ ОБЛАСТИ</w:t>
            </w:r>
          </w:p>
        </w:tc>
      </w:tr>
    </w:tbl>
    <w:p w14:paraId="3843D1B7" w14:textId="38B47E9D" w:rsidR="003A3ECE" w:rsidRDefault="00BB5F4D" w:rsidP="005B4FC7">
      <w:pPr>
        <w:ind w:firstLine="567"/>
        <w:jc w:val="both"/>
        <w:rPr>
          <w:b/>
          <w:sz w:val="28"/>
          <w:szCs w:val="28"/>
        </w:rPr>
      </w:pPr>
      <w:r w:rsidRPr="003A3ECE">
        <w:rPr>
          <w:noProof/>
          <w:sz w:val="28"/>
          <w:szCs w:val="28"/>
        </w:rPr>
        <mc:AlternateContent>
          <mc:Choice Requires="wps">
            <w:drawing>
              <wp:anchor distT="36195" distB="36195" distL="144145" distR="71755" simplePos="0" relativeHeight="251755520" behindDoc="0" locked="0" layoutInCell="1" allowOverlap="1" wp14:anchorId="7DF39DA6" wp14:editId="469EE60E">
                <wp:simplePos x="0" y="0"/>
                <wp:positionH relativeFrom="margin">
                  <wp:posOffset>216394</wp:posOffset>
                </wp:positionH>
                <wp:positionV relativeFrom="paragraph">
                  <wp:posOffset>98778</wp:posOffset>
                </wp:positionV>
                <wp:extent cx="708660" cy="386715"/>
                <wp:effectExtent l="0" t="0" r="0" b="0"/>
                <wp:wrapSquare wrapText="bothSides"/>
                <wp:docPr id="113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386715"/>
                        </a:xfrm>
                        <a:prstGeom prst="rect">
                          <a:avLst/>
                        </a:prstGeom>
                        <a:noFill/>
                        <a:ln w="9525">
                          <a:noFill/>
                          <a:miter lim="800000"/>
                          <a:headEnd/>
                          <a:tailEnd/>
                        </a:ln>
                      </wps:spPr>
                      <wps:txbx>
                        <w:txbxContent>
                          <w:p w14:paraId="784573C6" w14:textId="77777777" w:rsidR="00C35B0B" w:rsidRPr="00285F34" w:rsidRDefault="00C35B0B" w:rsidP="003A3ECE">
                            <w:pPr>
                              <w:rPr>
                                <w:b/>
                                <w:sz w:val="28"/>
                              </w:rPr>
                            </w:pPr>
                            <w:r>
                              <w:rPr>
                                <w:b/>
                                <w:sz w:val="28"/>
                              </w:rPr>
                              <w:t>4</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DF39DA6" id="_x0000_s1064" type="#_x0000_t202" style="position:absolute;left:0;text-align:left;margin-left:17.05pt;margin-top:7.8pt;width:55.8pt;height:30.45pt;z-index:251755520;visibility:visible;mso-wrap-style:square;mso-width-percent:0;mso-height-percent:0;mso-wrap-distance-left:11.3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" filled="f" stroked="f">
                <v:textbox inset="1mm,1mm,1mm,1mm">
                  <w:txbxContent>
                    <w:p w14:paraId="784573C6" w14:textId="77777777" w:rsidR="00C35B0B" w:rsidRPr="00285F34" w:rsidRDefault="00C35B0B" w:rsidP="003A3ECE">
                      <w:pPr>
                        <w:rPr>
                          <w:b/>
                          <w:sz w:val="28"/>
                        </w:rPr>
                      </w:pPr>
                      <w:r>
                        <w:rPr>
                          <w:b/>
                          <w:sz w:val="28"/>
                        </w:rPr>
                        <w:t>4</w:t>
                      </w:r>
                      <w:r w:rsidRPr="00285F34">
                        <w:rPr>
                          <w:b/>
                          <w:sz w:val="28"/>
                        </w:rPr>
                        <w:t xml:space="preserve"> место</w:t>
                      </w:r>
                    </w:p>
                  </w:txbxContent>
                </v:textbox>
                <w10:wrap type="square" anchorx="margin"/>
              </v:shape>
            </w:pict>
          </mc:Fallback>
        </mc:AlternateContent>
      </w:r>
    </w:p>
    <w:p w14:paraId="1CD12AEE" w14:textId="1A473477" w:rsidR="003A3ECE" w:rsidRDefault="003A3ECE" w:rsidP="005B4FC7">
      <w:pPr>
        <w:ind w:firstLine="567"/>
        <w:jc w:val="both"/>
        <w:rPr>
          <w:b/>
          <w:sz w:val="28"/>
          <w:szCs w:val="28"/>
        </w:rPr>
      </w:pPr>
    </w:p>
    <w:p w14:paraId="1F68B0F3" w14:textId="01D1DD40" w:rsidR="003A3ECE" w:rsidRDefault="003A3ECE" w:rsidP="005B4FC7">
      <w:pPr>
        <w:ind w:firstLine="567"/>
        <w:jc w:val="both"/>
        <w:rPr>
          <w:b/>
          <w:sz w:val="28"/>
          <w:szCs w:val="28"/>
        </w:rPr>
      </w:pPr>
    </w:p>
    <w:p w14:paraId="0E590E81" w14:textId="77777777" w:rsidR="003A3ECE" w:rsidRPr="004E5E41" w:rsidRDefault="003A3ECE" w:rsidP="003A3ECE">
      <w:pPr>
        <w:ind w:firstLine="567"/>
        <w:contextualSpacing/>
        <w:jc w:val="both"/>
        <w:rPr>
          <w:sz w:val="28"/>
          <w:szCs w:val="28"/>
        </w:rPr>
      </w:pPr>
      <w:r w:rsidRPr="004E5E41">
        <w:rPr>
          <w:sz w:val="28"/>
          <w:szCs w:val="28"/>
        </w:rPr>
        <w:t xml:space="preserve">Наиболее успешными в практической деятельности муниципального образования являются такие направления, как управление бюджетными доходами и расходами; управление муниципальным долгом; бюджетное планирование и исполнение бюджета; </w:t>
      </w:r>
      <w:bookmarkStart w:id="5" w:name="_Hlk72248908"/>
      <w:r w:rsidRPr="004E5E41">
        <w:rPr>
          <w:sz w:val="28"/>
          <w:szCs w:val="28"/>
        </w:rPr>
        <w:t>финансовое планирование, учет и отчетность.</w:t>
      </w:r>
    </w:p>
    <w:bookmarkEnd w:id="5"/>
    <w:p w14:paraId="098E357F" w14:textId="77777777" w:rsidR="003A3ECE" w:rsidRDefault="003A3ECE" w:rsidP="003A3ECE">
      <w:pPr>
        <w:ind w:firstLine="567"/>
        <w:contextualSpacing/>
        <w:jc w:val="both"/>
        <w:rPr>
          <w:sz w:val="28"/>
          <w:szCs w:val="28"/>
        </w:rPr>
      </w:pPr>
      <w:r w:rsidRPr="004E5E41">
        <w:rPr>
          <w:sz w:val="28"/>
          <w:szCs w:val="28"/>
        </w:rPr>
        <w:t>Муниципальное образование Пригородный сельсовет Оренбургского района Оренбургской области обеспечивает сбалансированность местного бюджета и соблюдение установленных федеральными законами требований к регулированию бюджетных правоотношений, осуществлению бюджетного процесса, размеру дефицита бюджета, уровню и составу муниципального долга, исполнению бюджетных и долговых обязательств муниципального образования.</w:t>
      </w:r>
    </w:p>
    <w:p w14:paraId="2FA6F951" w14:textId="77777777" w:rsidR="004E5E41" w:rsidRPr="004E5E41" w:rsidRDefault="004E5E41" w:rsidP="003A3ECE">
      <w:pPr>
        <w:ind w:firstLine="567"/>
        <w:contextualSpacing/>
        <w:jc w:val="both"/>
        <w:rPr>
          <w:sz w:val="28"/>
          <w:szCs w:val="28"/>
        </w:rPr>
      </w:pPr>
    </w:p>
    <w:p w14:paraId="33B76A66" w14:textId="77777777" w:rsidR="003A3ECE" w:rsidRPr="004E5E41" w:rsidRDefault="003A3ECE" w:rsidP="003A3ECE">
      <w:pPr>
        <w:ind w:firstLine="567"/>
        <w:contextualSpacing/>
        <w:jc w:val="both"/>
        <w:rPr>
          <w:b/>
          <w:sz w:val="28"/>
          <w:szCs w:val="28"/>
        </w:rPr>
      </w:pPr>
      <w:r w:rsidRPr="004E5E41">
        <w:rPr>
          <w:b/>
          <w:sz w:val="28"/>
          <w:szCs w:val="28"/>
        </w:rPr>
        <w:t>Управление бюджетными доходами и расходами</w:t>
      </w:r>
      <w:r w:rsidR="004E5E41" w:rsidRPr="004E5E41">
        <w:rPr>
          <w:b/>
          <w:sz w:val="28"/>
          <w:szCs w:val="28"/>
        </w:rPr>
        <w:t>.</w:t>
      </w:r>
    </w:p>
    <w:p w14:paraId="1E7999F5" w14:textId="77777777" w:rsidR="003A3ECE" w:rsidRPr="004E5E41" w:rsidRDefault="003A3ECE" w:rsidP="003A3ECE">
      <w:pPr>
        <w:ind w:firstLine="567"/>
        <w:contextualSpacing/>
        <w:jc w:val="both"/>
        <w:rPr>
          <w:sz w:val="28"/>
          <w:szCs w:val="28"/>
        </w:rPr>
      </w:pPr>
      <w:r w:rsidRPr="004E5E41">
        <w:rPr>
          <w:sz w:val="28"/>
          <w:szCs w:val="28"/>
        </w:rPr>
        <w:t>Первостепенной задачей при формировании и исполнении бюджета муниципального образования Пригородный сельсовет Оренбургского района Оренбургской области является обеспечение его сбалансированности, достижение которой осуществлялось посредством консервативных подходов к формированию доходов и расходов бюджета, поддержания долговой нагрузки на безопасном уровне.</w:t>
      </w:r>
    </w:p>
    <w:p w14:paraId="3A1409BF" w14:textId="77777777" w:rsidR="003A3ECE" w:rsidRPr="004E5E41" w:rsidRDefault="003A3ECE" w:rsidP="003A3ECE">
      <w:pPr>
        <w:ind w:firstLine="567"/>
        <w:contextualSpacing/>
        <w:jc w:val="both"/>
        <w:rPr>
          <w:sz w:val="28"/>
          <w:szCs w:val="28"/>
        </w:rPr>
      </w:pPr>
      <w:r w:rsidRPr="004E5E41">
        <w:rPr>
          <w:sz w:val="28"/>
          <w:szCs w:val="28"/>
        </w:rPr>
        <w:t>Реализация бюджетной политики муниципального образования в 2019 и 2020 годах происходила в принципиально разных условиях.</w:t>
      </w:r>
    </w:p>
    <w:p w14:paraId="2DC6B1A4" w14:textId="714B1867" w:rsidR="003A3ECE" w:rsidRPr="004E5E41" w:rsidRDefault="003A3ECE" w:rsidP="003A3ECE">
      <w:pPr>
        <w:ind w:firstLine="567"/>
        <w:contextualSpacing/>
        <w:jc w:val="both"/>
        <w:rPr>
          <w:sz w:val="28"/>
          <w:szCs w:val="28"/>
        </w:rPr>
      </w:pPr>
      <w:r w:rsidRPr="004E5E41">
        <w:rPr>
          <w:sz w:val="28"/>
          <w:szCs w:val="28"/>
        </w:rPr>
        <w:t xml:space="preserve">В течение 2019 и начала 2020 года главной задачей основных направлений налоговой и бюджетной политики выступало обеспечение сбалансированности бюджета. Цель реализации налоговой политики муниципального образования </w:t>
      </w:r>
      <w:r w:rsidR="00ED0EA1">
        <w:rPr>
          <w:sz w:val="28"/>
          <w:szCs w:val="28"/>
        </w:rPr>
        <w:t>–</w:t>
      </w:r>
      <w:r w:rsidRPr="004E5E41">
        <w:rPr>
          <w:sz w:val="28"/>
          <w:szCs w:val="28"/>
        </w:rPr>
        <w:t xml:space="preserve"> дальнейшее повышение эффективности налоговой системы, повышение эффективности бюджетных расходов.</w:t>
      </w:r>
    </w:p>
    <w:p w14:paraId="3A999E78" w14:textId="1FE04F16" w:rsidR="003A3ECE" w:rsidRPr="004E5E41" w:rsidRDefault="003A3ECE" w:rsidP="003A3ECE">
      <w:pPr>
        <w:ind w:firstLine="567"/>
        <w:contextualSpacing/>
        <w:jc w:val="both"/>
        <w:rPr>
          <w:sz w:val="28"/>
          <w:szCs w:val="28"/>
        </w:rPr>
      </w:pPr>
      <w:r w:rsidRPr="004E5E41">
        <w:rPr>
          <w:sz w:val="28"/>
          <w:szCs w:val="28"/>
        </w:rPr>
        <w:t>При этом налоговая и бюджетная политика должны быть направлена на обеспечение устойчивого развития экономики и социальной стабильности в муниципальном образовании. Налоговая и бюджетная политика МО Пригородный сельсовет направлена на безусловное соблюдение законодательства Российской Федерации, Оренбургской области и нормативно</w:t>
      </w:r>
      <w:r w:rsidR="001045E3">
        <w:rPr>
          <w:sz w:val="28"/>
          <w:szCs w:val="28"/>
        </w:rPr>
        <w:t>-</w:t>
      </w:r>
      <w:r w:rsidRPr="004E5E41">
        <w:rPr>
          <w:sz w:val="28"/>
          <w:szCs w:val="28"/>
        </w:rPr>
        <w:t>правовых актов муниципального образования Оренбургский район.</w:t>
      </w:r>
    </w:p>
    <w:p w14:paraId="5765A0AB" w14:textId="77777777" w:rsidR="003A3ECE" w:rsidRDefault="003A3ECE" w:rsidP="003A3ECE">
      <w:pPr>
        <w:ind w:firstLine="567"/>
        <w:contextualSpacing/>
        <w:jc w:val="both"/>
        <w:rPr>
          <w:sz w:val="28"/>
          <w:szCs w:val="28"/>
        </w:rPr>
      </w:pPr>
      <w:r w:rsidRPr="004E5E41">
        <w:rPr>
          <w:sz w:val="28"/>
          <w:szCs w:val="28"/>
        </w:rPr>
        <w:t xml:space="preserve">В 2020 году условия реализации экономической политики принципиально изменились в связи с глобальной пандемией новой </w:t>
      </w:r>
      <w:proofErr w:type="spellStart"/>
      <w:r w:rsidRPr="004E5E41">
        <w:rPr>
          <w:sz w:val="28"/>
          <w:szCs w:val="28"/>
        </w:rPr>
        <w:t>коронавирусной</w:t>
      </w:r>
      <w:proofErr w:type="spellEnd"/>
      <w:r w:rsidRPr="004E5E41">
        <w:rPr>
          <w:sz w:val="28"/>
          <w:szCs w:val="28"/>
        </w:rPr>
        <w:t xml:space="preserve"> инфекции. В связи с этим экономическая политика в этот период, в первую очередь, ориентирована на содействие борьбе с пандемией и ее последствиями посредством создания условий для быстрого восстановления экономики с минимальными потерями для потенциала развития, сохранения предсказуемой и устойчивой экономической среды.</w:t>
      </w:r>
    </w:p>
    <w:p w14:paraId="70D19C0E" w14:textId="77777777" w:rsidR="0001538C" w:rsidRDefault="0001538C" w:rsidP="003A3ECE">
      <w:pPr>
        <w:ind w:firstLine="567"/>
        <w:contextualSpacing/>
        <w:jc w:val="both"/>
        <w:rPr>
          <w:sz w:val="28"/>
          <w:szCs w:val="28"/>
        </w:rPr>
      </w:pPr>
    </w:p>
    <w:p w14:paraId="345CC06B" w14:textId="77777777" w:rsidR="0001538C" w:rsidRPr="0001538C" w:rsidRDefault="00647E0D" w:rsidP="00647E0D">
      <w:pPr>
        <w:contextualSpacing/>
        <w:jc w:val="both"/>
        <w:rPr>
          <w:sz w:val="28"/>
          <w:szCs w:val="28"/>
        </w:rPr>
      </w:pPr>
      <w:r>
        <w:rPr>
          <w:noProof/>
        </w:rPr>
        <w:drawing>
          <wp:inline distT="0" distB="0" distL="0" distR="0" wp14:anchorId="76275671" wp14:editId="5E2C18A5">
            <wp:extent cx="6299835" cy="4747260"/>
            <wp:effectExtent l="0" t="0" r="571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299835" cy="4747260"/>
                    </a:xfrm>
                    <a:prstGeom prst="rect">
                      <a:avLst/>
                    </a:prstGeom>
                  </pic:spPr>
                </pic:pic>
              </a:graphicData>
            </a:graphic>
          </wp:inline>
        </w:drawing>
      </w:r>
    </w:p>
    <w:p w14:paraId="278763DB" w14:textId="77777777" w:rsidR="00BB5F4D" w:rsidRDefault="00BB5F4D" w:rsidP="003A3ECE">
      <w:pPr>
        <w:ind w:firstLine="567"/>
        <w:contextualSpacing/>
        <w:jc w:val="both"/>
        <w:rPr>
          <w:sz w:val="28"/>
          <w:szCs w:val="28"/>
        </w:rPr>
      </w:pPr>
    </w:p>
    <w:p w14:paraId="654EA21C" w14:textId="7F6A2E83" w:rsidR="003A3ECE" w:rsidRPr="004E5E41" w:rsidRDefault="003A3ECE" w:rsidP="003A3ECE">
      <w:pPr>
        <w:ind w:firstLine="567"/>
        <w:contextualSpacing/>
        <w:jc w:val="both"/>
        <w:rPr>
          <w:sz w:val="28"/>
          <w:szCs w:val="28"/>
        </w:rPr>
      </w:pPr>
      <w:r w:rsidRPr="004E5E41">
        <w:rPr>
          <w:sz w:val="28"/>
          <w:szCs w:val="28"/>
        </w:rPr>
        <w:t xml:space="preserve">Налоговые и неналоговые доходы поступили в бюджет муниципального образования Пригородный сельсовет в сумме 49 519,74 тыс. руб. </w:t>
      </w:r>
    </w:p>
    <w:p w14:paraId="14ADF2D4" w14:textId="0500BD5D" w:rsidR="003A3ECE" w:rsidRPr="004E5E41" w:rsidRDefault="003A3ECE" w:rsidP="003A3ECE">
      <w:pPr>
        <w:ind w:firstLine="567"/>
        <w:contextualSpacing/>
        <w:jc w:val="both"/>
        <w:rPr>
          <w:sz w:val="28"/>
          <w:szCs w:val="28"/>
        </w:rPr>
      </w:pPr>
      <w:r w:rsidRPr="004E5E41">
        <w:rPr>
          <w:sz w:val="28"/>
          <w:szCs w:val="28"/>
        </w:rPr>
        <w:t xml:space="preserve">Фактическое поступление налоговых доходов составило 38703,7 тыс. рублей (в 2019 году </w:t>
      </w:r>
      <w:r w:rsidR="00ED0EA1">
        <w:rPr>
          <w:sz w:val="28"/>
          <w:szCs w:val="28"/>
        </w:rPr>
        <w:t>–</w:t>
      </w:r>
      <w:r w:rsidRPr="004E5E41">
        <w:rPr>
          <w:sz w:val="28"/>
          <w:szCs w:val="28"/>
        </w:rPr>
        <w:t xml:space="preserve"> 55956,6 тыс. рублей), что на 31% меньше по сравнению с предшествующим годом.  Произошло резкое снижение поступлений в местный бюджет по налогу на доходы физических лиц с доходов в соответствии со статьями 227 и 228 НК РФ, по земельному налогу с организаций, уменьшилось поступление акцизов по подакцизным товарам.</w:t>
      </w:r>
    </w:p>
    <w:p w14:paraId="70495CA5" w14:textId="77777777" w:rsidR="003A3ECE" w:rsidRPr="004E5E41" w:rsidRDefault="003A3ECE" w:rsidP="003A3ECE">
      <w:pPr>
        <w:ind w:firstLine="567"/>
        <w:contextualSpacing/>
        <w:jc w:val="both"/>
        <w:rPr>
          <w:sz w:val="28"/>
          <w:szCs w:val="28"/>
        </w:rPr>
      </w:pPr>
      <w:r w:rsidRPr="004E5E41">
        <w:rPr>
          <w:sz w:val="28"/>
          <w:szCs w:val="28"/>
        </w:rPr>
        <w:t xml:space="preserve">На поступление доходов в 2020 году существенное влияние оказали изменения законодательства Российской Федерации и Оренбургской области, направленные на финансовую поддержку субъектов малого и среднего предпринимательства в условиях реализации комплекса ограничительных мер в целях недопущения распространения новой </w:t>
      </w:r>
      <w:proofErr w:type="spellStart"/>
      <w:r w:rsidRPr="004E5E41">
        <w:rPr>
          <w:sz w:val="28"/>
          <w:szCs w:val="28"/>
        </w:rPr>
        <w:t>коронавирусной</w:t>
      </w:r>
      <w:proofErr w:type="spellEnd"/>
      <w:r w:rsidRPr="004E5E41">
        <w:rPr>
          <w:sz w:val="28"/>
          <w:szCs w:val="28"/>
        </w:rPr>
        <w:t xml:space="preserve"> инфекции. </w:t>
      </w:r>
    </w:p>
    <w:p w14:paraId="49741788" w14:textId="1CA6F2A9" w:rsidR="003A3ECE" w:rsidRPr="004E5E41" w:rsidRDefault="003A3ECE" w:rsidP="003A3ECE">
      <w:pPr>
        <w:ind w:firstLine="567"/>
        <w:contextualSpacing/>
        <w:jc w:val="both"/>
        <w:rPr>
          <w:sz w:val="28"/>
          <w:szCs w:val="28"/>
        </w:rPr>
      </w:pPr>
      <w:r w:rsidRPr="004E5E41">
        <w:rPr>
          <w:sz w:val="28"/>
          <w:szCs w:val="28"/>
        </w:rPr>
        <w:t>Одним из основных документов по поддержке бизнеса в условиях риска COVID</w:t>
      </w:r>
      <w:r w:rsidR="00BB5F4D">
        <w:rPr>
          <w:sz w:val="28"/>
          <w:szCs w:val="28"/>
        </w:rPr>
        <w:t>-</w:t>
      </w:r>
      <w:r w:rsidRPr="004E5E41">
        <w:rPr>
          <w:sz w:val="28"/>
          <w:szCs w:val="28"/>
        </w:rPr>
        <w:t xml:space="preserve">19, принятым на федеральном уровне, является постановление Правительства Российской Федерации от 2 апреля 2020 года № 409 «О мерах по обеспечению устойчивости развития экономики», которым в отношении организаций и индивидуальных предпринимателей, включенных по состоянию на 1 марта 2020 года в единый реестр субъектов малого и среднего предпринимательства и занятых в сферах деятельности, наиболее пострадавших в условиях ухудшения ситуации в связи с распространением новой </w:t>
      </w:r>
      <w:proofErr w:type="spellStart"/>
      <w:r w:rsidRPr="004E5E41">
        <w:rPr>
          <w:sz w:val="28"/>
          <w:szCs w:val="28"/>
        </w:rPr>
        <w:t>коронавирусной</w:t>
      </w:r>
      <w:proofErr w:type="spellEnd"/>
      <w:r w:rsidRPr="004E5E41">
        <w:rPr>
          <w:sz w:val="28"/>
          <w:szCs w:val="28"/>
        </w:rPr>
        <w:t xml:space="preserve"> инфекции, </w:t>
      </w:r>
      <w:hyperlink r:id="rId71" w:history="1">
        <w:r w:rsidRPr="004E5E41">
          <w:rPr>
            <w:sz w:val="28"/>
            <w:szCs w:val="28"/>
          </w:rPr>
          <w:t>перечень</w:t>
        </w:r>
      </w:hyperlink>
      <w:r w:rsidRPr="004E5E41">
        <w:rPr>
          <w:sz w:val="28"/>
          <w:szCs w:val="28"/>
        </w:rPr>
        <w:t xml:space="preserve"> которых утверждается Правительством Российской Федерации, предусмотрено предоставление отсрочки (рассрочки) по уплате налогов (за исключением налога на добавленную стоимость и налогов, уплачиваемых в качестве налогового агента), авансовых платежей по налогам и страховым взносам на срок от 3 до 6 месяцев, продление сроков предоставления отчетности и приостановление мер налогового контроля.</w:t>
      </w:r>
    </w:p>
    <w:p w14:paraId="05B7A456" w14:textId="72B838B2" w:rsidR="003A3ECE" w:rsidRPr="004E5E41" w:rsidRDefault="003A3ECE" w:rsidP="003A3ECE">
      <w:pPr>
        <w:ind w:firstLine="567"/>
        <w:contextualSpacing/>
        <w:jc w:val="both"/>
        <w:rPr>
          <w:sz w:val="28"/>
          <w:szCs w:val="28"/>
        </w:rPr>
      </w:pPr>
      <w:r w:rsidRPr="004E5E41">
        <w:rPr>
          <w:sz w:val="28"/>
          <w:szCs w:val="28"/>
        </w:rPr>
        <w:t>Руководствуясь распоряжением Губернатора Оренбургской области от 31 марта 2020 года № 100</w:t>
      </w:r>
      <w:r w:rsidR="001045E3">
        <w:rPr>
          <w:sz w:val="28"/>
          <w:szCs w:val="28"/>
        </w:rPr>
        <w:t>-</w:t>
      </w:r>
      <w:r w:rsidRPr="004E5E41">
        <w:rPr>
          <w:sz w:val="28"/>
          <w:szCs w:val="28"/>
        </w:rPr>
        <w:t xml:space="preserve">р, муниципальное образование Пригородный сельсовет Оренбургского района Оренбургской области предоставило с 1 марта 2020 года по 31 мая 2020 года льготную ставку по арендной плате за использование муниципального имущества субъектам малого и среднего предпринимательства, наиболее пострадавших в условиях ухудшения ситуации в связи с распространением новой </w:t>
      </w:r>
      <w:proofErr w:type="spellStart"/>
      <w:r w:rsidRPr="004E5E41">
        <w:rPr>
          <w:sz w:val="28"/>
          <w:szCs w:val="28"/>
        </w:rPr>
        <w:t>коронавирусной</w:t>
      </w:r>
      <w:proofErr w:type="spellEnd"/>
      <w:r w:rsidRPr="004E5E41">
        <w:rPr>
          <w:sz w:val="28"/>
          <w:szCs w:val="28"/>
        </w:rPr>
        <w:t xml:space="preserve"> инфекции. На основании этого выпадающие доходы составили 78,8 тыс. рублей. </w:t>
      </w:r>
    </w:p>
    <w:p w14:paraId="7128283E" w14:textId="77777777" w:rsidR="003A3ECE" w:rsidRPr="004E5E41" w:rsidRDefault="003A3ECE" w:rsidP="003A3ECE">
      <w:pPr>
        <w:ind w:firstLine="567"/>
        <w:contextualSpacing/>
        <w:jc w:val="both"/>
        <w:rPr>
          <w:sz w:val="28"/>
          <w:szCs w:val="28"/>
        </w:rPr>
      </w:pPr>
      <w:r w:rsidRPr="004E5E41">
        <w:rPr>
          <w:sz w:val="28"/>
          <w:szCs w:val="28"/>
        </w:rPr>
        <w:t>В 2020 году сохраняется механизм регулярной оценки эффективности налоговых льгот с точки зрения поставленных целей и механизмов корректировки или отмены в случае, если поставленные цели не достигаются.</w:t>
      </w:r>
    </w:p>
    <w:p w14:paraId="2C9CCAC9" w14:textId="76A82E82" w:rsidR="003A3ECE" w:rsidRPr="004E5E41" w:rsidRDefault="003A3ECE" w:rsidP="003A3ECE">
      <w:pPr>
        <w:ind w:firstLine="567"/>
        <w:contextualSpacing/>
        <w:jc w:val="both"/>
        <w:rPr>
          <w:sz w:val="28"/>
          <w:szCs w:val="28"/>
        </w:rPr>
      </w:pPr>
      <w:r w:rsidRPr="004E5E41">
        <w:rPr>
          <w:sz w:val="28"/>
          <w:szCs w:val="28"/>
        </w:rPr>
        <w:t>Основной объем налоговых расходов в муниципальном образовании приходится на технические налоговые расходы, цель которых направлена на оптимизацию финансовых потоков. Применение данного вида налоговых льгот позволяет снизить бюджетные расходы на финансирование организаций, осуществляющих деятельность в сфере образования и дошкольного образования, спорта, что способствует высвобождению финансовых ресурсов для достижения целей социально</w:t>
      </w:r>
      <w:r w:rsidR="00ED0EA1">
        <w:rPr>
          <w:sz w:val="28"/>
          <w:szCs w:val="28"/>
        </w:rPr>
        <w:t>–</w:t>
      </w:r>
      <w:r w:rsidRPr="004E5E41">
        <w:rPr>
          <w:sz w:val="28"/>
          <w:szCs w:val="28"/>
        </w:rPr>
        <w:t xml:space="preserve">экономической политики по развитию муниципального образования. </w:t>
      </w:r>
    </w:p>
    <w:p w14:paraId="161C4907" w14:textId="6E8FD64F" w:rsidR="003A3ECE" w:rsidRPr="004E5E41" w:rsidRDefault="003A3ECE" w:rsidP="003A3ECE">
      <w:pPr>
        <w:ind w:firstLine="567"/>
        <w:contextualSpacing/>
        <w:jc w:val="both"/>
        <w:rPr>
          <w:sz w:val="28"/>
          <w:szCs w:val="28"/>
        </w:rPr>
      </w:pPr>
      <w:r w:rsidRPr="004E5E41">
        <w:rPr>
          <w:sz w:val="28"/>
          <w:szCs w:val="28"/>
        </w:rPr>
        <w:t>Целью социального налогового расхода является социальная поддержка населения. Применение налогового расхода способствует снижению налогового бремени населения, повышению уровня и качества жизни граждан, снижению социального неравенства, что соответствует направлению социально</w:t>
      </w:r>
      <w:r w:rsidR="00ED0EA1">
        <w:rPr>
          <w:sz w:val="28"/>
          <w:szCs w:val="28"/>
        </w:rPr>
        <w:t>–</w:t>
      </w:r>
      <w:r w:rsidRPr="004E5E41">
        <w:rPr>
          <w:sz w:val="28"/>
          <w:szCs w:val="28"/>
        </w:rPr>
        <w:t xml:space="preserve">экономической политики муниципального образования.    Предоставление данного вида льгот носит заявительный характер. В 2020 году 47 человек воспользовались данной льготой по земельному налогу на территории муниципального образования Пригородный сельсовет. </w:t>
      </w:r>
    </w:p>
    <w:p w14:paraId="562A5A5F" w14:textId="34333767" w:rsidR="003A3ECE" w:rsidRPr="004E5E41" w:rsidRDefault="003A3ECE" w:rsidP="003A3ECE">
      <w:pPr>
        <w:ind w:firstLine="567"/>
        <w:contextualSpacing/>
        <w:jc w:val="both"/>
        <w:rPr>
          <w:sz w:val="28"/>
          <w:szCs w:val="28"/>
        </w:rPr>
      </w:pPr>
      <w:r w:rsidRPr="004E5E41">
        <w:rPr>
          <w:sz w:val="28"/>
          <w:szCs w:val="28"/>
        </w:rPr>
        <w:t>Важным направлением деятельности органа местного самоуправления в части увеличения доходной части бюджета является работа по снижению недоимки по доходам. Согласно сведениям МИФНС №7 по Оренбургской области, задолженность населения и организаций перед муниципальным образованием Пригородный сельсовет по налоговым доходам в 2020 году по сравнению с предшествующим снизилась на 2</w:t>
      </w:r>
      <w:r w:rsidR="001045E3">
        <w:rPr>
          <w:sz w:val="28"/>
          <w:szCs w:val="28"/>
        </w:rPr>
        <w:t xml:space="preserve"> </w:t>
      </w:r>
      <w:r w:rsidRPr="004E5E41">
        <w:rPr>
          <w:sz w:val="28"/>
          <w:szCs w:val="28"/>
        </w:rPr>
        <w:t xml:space="preserve">577 тыс. рублей. </w:t>
      </w:r>
    </w:p>
    <w:p w14:paraId="31D9DDA2" w14:textId="2BE1331A" w:rsidR="003A3ECE" w:rsidRPr="004E5E41" w:rsidRDefault="003A3ECE" w:rsidP="003A3ECE">
      <w:pPr>
        <w:ind w:firstLine="567"/>
        <w:contextualSpacing/>
        <w:jc w:val="both"/>
        <w:rPr>
          <w:sz w:val="28"/>
          <w:szCs w:val="28"/>
        </w:rPr>
      </w:pPr>
      <w:r w:rsidRPr="004E5E41">
        <w:rPr>
          <w:sz w:val="28"/>
          <w:szCs w:val="28"/>
        </w:rPr>
        <w:t xml:space="preserve"> Наиболее удобной формой общения с гражданами, имеющими задолженность по налогам, как показывает практика, является проведение выездных заседаний районной межведомственной комиссии по налогам и сборам в поселениях, с привлечением сотрудников Межрайонной инспекции ФНС России №7 по Оренбургской области. В 2020 году в условиях пандемии выездные заседания не проводились, однако списки должников </w:t>
      </w:r>
      <w:r w:rsidR="00ED0EA1">
        <w:rPr>
          <w:sz w:val="28"/>
          <w:szCs w:val="28"/>
        </w:rPr>
        <w:t>–</w:t>
      </w:r>
      <w:r w:rsidRPr="004E5E41">
        <w:rPr>
          <w:sz w:val="28"/>
          <w:szCs w:val="28"/>
        </w:rPr>
        <w:t xml:space="preserve"> физических лиц, направленные в администрацию муниципального образования районной межведомственной комиссией, отрабатывались индивидуально сотрудниками администрации по каждому должнику путем донесения информации до населения удаленно.</w:t>
      </w:r>
    </w:p>
    <w:p w14:paraId="5600C67C" w14:textId="7C1CA667" w:rsidR="003A3ECE" w:rsidRPr="004E5E41" w:rsidRDefault="003A3ECE" w:rsidP="00BB5F4D">
      <w:pPr>
        <w:ind w:firstLine="567"/>
        <w:contextualSpacing/>
        <w:jc w:val="both"/>
        <w:rPr>
          <w:sz w:val="28"/>
          <w:szCs w:val="28"/>
        </w:rPr>
      </w:pPr>
      <w:r w:rsidRPr="004E5E41">
        <w:rPr>
          <w:sz w:val="28"/>
          <w:szCs w:val="28"/>
        </w:rPr>
        <w:t>Налоговая политика муниципального образования Пригородный сельсовет на 2021</w:t>
      </w:r>
      <w:r w:rsidR="007C424F">
        <w:rPr>
          <w:sz w:val="28"/>
          <w:szCs w:val="28"/>
        </w:rPr>
        <w:t>-</w:t>
      </w:r>
      <w:r w:rsidRPr="004E5E41">
        <w:rPr>
          <w:sz w:val="28"/>
          <w:szCs w:val="28"/>
        </w:rPr>
        <w:t xml:space="preserve">2023 годы будет ориентирована на реализацию изменений налогового законодательства и нацелена на увеличение уровня собираемости налоговых доходов и сокращение задолженности в бюджет муниципального образования. В трехлетней перспективе будет продолжена работа по укреплению и развитию налогового потенциала бюджета за счет наращивания стабильных доходных источников и мобилизации в бюджет имеющихся резервов с учетом изменений, внесенных в налоговый кодекс Российской Федерации, исполнению утвержденного плана мероприятий по увеличению поступлений собственных доходов. Обеспечение полноты собираемости налогов остается важнейшей задачей в условиях сохраняющейся нестабильности экономической ситуации.  </w:t>
      </w:r>
    </w:p>
    <w:p w14:paraId="76CB6EF1" w14:textId="77777777" w:rsidR="003A3ECE" w:rsidRPr="004E5E41" w:rsidRDefault="003A3ECE" w:rsidP="003A3ECE">
      <w:pPr>
        <w:ind w:firstLine="567"/>
        <w:contextualSpacing/>
        <w:jc w:val="both"/>
        <w:rPr>
          <w:sz w:val="28"/>
          <w:szCs w:val="28"/>
        </w:rPr>
      </w:pPr>
      <w:r w:rsidRPr="004E5E41">
        <w:rPr>
          <w:sz w:val="28"/>
          <w:szCs w:val="28"/>
        </w:rPr>
        <w:t xml:space="preserve">Большую роль в формировании доходной части собственных доходов поселения играют неналоговые доходы. Администрацией муниципального образования Пригородный сельсовет проводится постоянная работа по пополнению доходной части бюджета за счет увеличения доли неналоговых доходов. </w:t>
      </w:r>
    </w:p>
    <w:p w14:paraId="756C02F7" w14:textId="77777777" w:rsidR="003A3ECE" w:rsidRPr="004E5E41" w:rsidRDefault="003A3ECE" w:rsidP="003A3ECE">
      <w:pPr>
        <w:ind w:firstLine="567"/>
        <w:contextualSpacing/>
        <w:jc w:val="both"/>
        <w:rPr>
          <w:sz w:val="28"/>
          <w:szCs w:val="28"/>
        </w:rPr>
      </w:pPr>
      <w:r w:rsidRPr="004E5E41">
        <w:rPr>
          <w:sz w:val="28"/>
          <w:szCs w:val="28"/>
        </w:rPr>
        <w:t>Одним из важных направлений деятельности муниципального образования является работа с бесхозяйным имуществом. Все имущество, ранее причисленное к категории бесхозяйного, оформлено в муниципальную собственность и частично реализовано или передано в аренду.</w:t>
      </w:r>
    </w:p>
    <w:p w14:paraId="4BBAC1D4" w14:textId="77777777" w:rsidR="003A3ECE" w:rsidRPr="004E5E41" w:rsidRDefault="003A3ECE" w:rsidP="003A3ECE">
      <w:pPr>
        <w:ind w:firstLine="567"/>
        <w:contextualSpacing/>
        <w:jc w:val="both"/>
        <w:rPr>
          <w:sz w:val="28"/>
          <w:szCs w:val="28"/>
        </w:rPr>
      </w:pPr>
      <w:r w:rsidRPr="004E5E41">
        <w:rPr>
          <w:sz w:val="28"/>
          <w:szCs w:val="28"/>
        </w:rPr>
        <w:t>Так, за последние 5 лет в муниципальную собственность муниципального образования Пригородный сельсовет оформлены:</w:t>
      </w:r>
    </w:p>
    <w:p w14:paraId="56AAC4D8" w14:textId="049883C2" w:rsidR="003A3ECE" w:rsidRPr="007C424F" w:rsidRDefault="003A3ECE" w:rsidP="0083380E">
      <w:pPr>
        <w:pStyle w:val="a9"/>
        <w:numPr>
          <w:ilvl w:val="0"/>
          <w:numId w:val="84"/>
        </w:numPr>
        <w:ind w:left="0" w:firstLine="709"/>
        <w:jc w:val="both"/>
        <w:rPr>
          <w:szCs w:val="28"/>
        </w:rPr>
      </w:pPr>
      <w:r w:rsidRPr="007C424F">
        <w:rPr>
          <w:szCs w:val="28"/>
        </w:rPr>
        <w:t xml:space="preserve">объекты теплоснабжения </w:t>
      </w:r>
      <w:r w:rsidR="00ED0EA1" w:rsidRPr="007C424F">
        <w:rPr>
          <w:szCs w:val="28"/>
        </w:rPr>
        <w:t>–</w:t>
      </w:r>
      <w:r w:rsidRPr="007C424F">
        <w:rPr>
          <w:szCs w:val="28"/>
        </w:rPr>
        <w:t xml:space="preserve"> 5 ед. (4,15 км);</w:t>
      </w:r>
    </w:p>
    <w:p w14:paraId="704E82B5" w14:textId="6A034C64" w:rsidR="003A3ECE" w:rsidRPr="007C424F" w:rsidRDefault="003A3ECE" w:rsidP="0083380E">
      <w:pPr>
        <w:pStyle w:val="a9"/>
        <w:numPr>
          <w:ilvl w:val="0"/>
          <w:numId w:val="84"/>
        </w:numPr>
        <w:ind w:left="0" w:firstLine="709"/>
        <w:jc w:val="both"/>
        <w:rPr>
          <w:szCs w:val="28"/>
        </w:rPr>
      </w:pPr>
      <w:r w:rsidRPr="007C424F">
        <w:rPr>
          <w:szCs w:val="28"/>
        </w:rPr>
        <w:t xml:space="preserve">объект водоотведения </w:t>
      </w:r>
      <w:r w:rsidR="00ED0EA1" w:rsidRPr="007C424F">
        <w:rPr>
          <w:szCs w:val="28"/>
        </w:rPr>
        <w:t>–</w:t>
      </w:r>
      <w:r w:rsidRPr="007C424F">
        <w:rPr>
          <w:szCs w:val="28"/>
        </w:rPr>
        <w:t xml:space="preserve"> 1 </w:t>
      </w:r>
      <w:proofErr w:type="gramStart"/>
      <w:r w:rsidRPr="007C424F">
        <w:rPr>
          <w:szCs w:val="28"/>
        </w:rPr>
        <w:t>ед.(</w:t>
      </w:r>
      <w:proofErr w:type="gramEnd"/>
      <w:r w:rsidRPr="007C424F">
        <w:rPr>
          <w:szCs w:val="28"/>
        </w:rPr>
        <w:t>3,12 км);</w:t>
      </w:r>
    </w:p>
    <w:p w14:paraId="0EF95DB5" w14:textId="77777777" w:rsidR="003A3ECE" w:rsidRDefault="003A3ECE" w:rsidP="004E5E41">
      <w:pPr>
        <w:ind w:firstLine="567"/>
        <w:contextualSpacing/>
        <w:jc w:val="both"/>
        <w:rPr>
          <w:sz w:val="28"/>
          <w:szCs w:val="28"/>
        </w:rPr>
      </w:pPr>
      <w:r w:rsidRPr="004E5E41">
        <w:rPr>
          <w:sz w:val="28"/>
          <w:szCs w:val="28"/>
        </w:rPr>
        <w:t xml:space="preserve">Объект водопровода и нежилого здания в настоящее время находятся на стадии </w:t>
      </w:r>
      <w:r w:rsidR="004E5E41">
        <w:rPr>
          <w:sz w:val="28"/>
          <w:szCs w:val="28"/>
        </w:rPr>
        <w:t>оформления.</w:t>
      </w:r>
    </w:p>
    <w:p w14:paraId="0F8C974A" w14:textId="77777777" w:rsidR="004E5E41" w:rsidRDefault="004E5E41" w:rsidP="004E5E41">
      <w:pPr>
        <w:ind w:firstLine="567"/>
        <w:contextualSpacing/>
        <w:jc w:val="both"/>
        <w:rPr>
          <w:sz w:val="28"/>
          <w:szCs w:val="28"/>
        </w:rPr>
      </w:pPr>
    </w:p>
    <w:p w14:paraId="1F949DA5" w14:textId="77777777" w:rsidR="004E5E41" w:rsidRPr="004E5E41" w:rsidRDefault="00647E0D" w:rsidP="00E06E6E">
      <w:pPr>
        <w:contextualSpacing/>
        <w:jc w:val="center"/>
        <w:rPr>
          <w:sz w:val="28"/>
          <w:szCs w:val="28"/>
        </w:rPr>
      </w:pPr>
      <w:r>
        <w:rPr>
          <w:noProof/>
        </w:rPr>
        <w:drawing>
          <wp:inline distT="0" distB="0" distL="0" distR="0" wp14:anchorId="5CBA6BD9" wp14:editId="76C851F9">
            <wp:extent cx="6299835" cy="4691380"/>
            <wp:effectExtent l="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299835" cy="4691380"/>
                    </a:xfrm>
                    <a:prstGeom prst="rect">
                      <a:avLst/>
                    </a:prstGeom>
                  </pic:spPr>
                </pic:pic>
              </a:graphicData>
            </a:graphic>
          </wp:inline>
        </w:drawing>
      </w:r>
    </w:p>
    <w:p w14:paraId="7980A68C" w14:textId="77777777" w:rsidR="00BB5F4D" w:rsidRDefault="00BB5F4D" w:rsidP="004E5E41">
      <w:pPr>
        <w:ind w:firstLine="567"/>
        <w:contextualSpacing/>
        <w:jc w:val="both"/>
        <w:rPr>
          <w:sz w:val="28"/>
          <w:szCs w:val="28"/>
        </w:rPr>
      </w:pPr>
    </w:p>
    <w:p w14:paraId="2370796B" w14:textId="47E36403" w:rsidR="003A3ECE" w:rsidRPr="004E5E41" w:rsidRDefault="003A3ECE" w:rsidP="004E5E41">
      <w:pPr>
        <w:ind w:firstLine="567"/>
        <w:contextualSpacing/>
        <w:jc w:val="both"/>
        <w:rPr>
          <w:sz w:val="28"/>
          <w:szCs w:val="28"/>
        </w:rPr>
      </w:pPr>
      <w:r w:rsidRPr="004E5E41">
        <w:rPr>
          <w:sz w:val="28"/>
          <w:szCs w:val="28"/>
        </w:rPr>
        <w:t>В 2019 году доходы от предоставления имущества в аренду составили 8 481 тыс. рублей, в 2020 гг. в бюджет поселения от предоставления муниципального имущества в арен</w:t>
      </w:r>
      <w:r w:rsidR="004E5E41">
        <w:rPr>
          <w:sz w:val="28"/>
          <w:szCs w:val="28"/>
        </w:rPr>
        <w:t>ду поступило 8 685 тыс. рублей.</w:t>
      </w:r>
    </w:p>
    <w:p w14:paraId="5C641183" w14:textId="5782326F" w:rsidR="003A3ECE" w:rsidRPr="004E5E41" w:rsidRDefault="003A3ECE" w:rsidP="00BB5F4D">
      <w:pPr>
        <w:ind w:firstLine="567"/>
        <w:contextualSpacing/>
        <w:jc w:val="both"/>
        <w:rPr>
          <w:sz w:val="28"/>
          <w:szCs w:val="28"/>
        </w:rPr>
      </w:pPr>
      <w:r w:rsidRPr="004E5E41">
        <w:rPr>
          <w:sz w:val="28"/>
          <w:szCs w:val="28"/>
        </w:rPr>
        <w:t xml:space="preserve">В 2020 </w:t>
      </w:r>
      <w:proofErr w:type="gramStart"/>
      <w:r w:rsidRPr="004E5E41">
        <w:rPr>
          <w:sz w:val="28"/>
          <w:szCs w:val="28"/>
        </w:rPr>
        <w:t>году  с</w:t>
      </w:r>
      <w:proofErr w:type="gramEnd"/>
      <w:r w:rsidRPr="004E5E41">
        <w:rPr>
          <w:sz w:val="28"/>
          <w:szCs w:val="28"/>
        </w:rPr>
        <w:t xml:space="preserve"> целью улучшения качества предоставляемых услуг населению, модернизации оборудования и ликвидации имущества, признанного аварийным,  приобретено в муниципальную собственность новое здание площадью 441 кв. м. для предоставления в аренду либо в безвозмездное пользование площадей. На сегодняшний момент, в новом здании уже размещены следующие организации: АО «Почта России», ПАО «Сбербанк</w:t>
      </w:r>
      <w:proofErr w:type="gramStart"/>
      <w:r w:rsidRPr="004E5E41">
        <w:rPr>
          <w:sz w:val="28"/>
          <w:szCs w:val="28"/>
        </w:rPr>
        <w:t>»,  ГАУ</w:t>
      </w:r>
      <w:proofErr w:type="gramEnd"/>
      <w:r w:rsidRPr="004E5E41">
        <w:rPr>
          <w:sz w:val="28"/>
          <w:szCs w:val="28"/>
        </w:rPr>
        <w:t xml:space="preserve"> «МФЦ», МУ МВД России «Оренбургское», ООО ЧОП ОВКО «</w:t>
      </w:r>
      <w:r w:rsidR="004E5E41">
        <w:rPr>
          <w:sz w:val="28"/>
          <w:szCs w:val="28"/>
        </w:rPr>
        <w:t xml:space="preserve">Казачья охранная служба» и др. </w:t>
      </w:r>
    </w:p>
    <w:p w14:paraId="0600ABCE" w14:textId="58A5A39A" w:rsidR="003A3ECE" w:rsidRPr="004E5E41" w:rsidRDefault="003A3ECE" w:rsidP="003A3ECE">
      <w:pPr>
        <w:ind w:firstLine="567"/>
        <w:contextualSpacing/>
        <w:jc w:val="both"/>
        <w:rPr>
          <w:sz w:val="28"/>
          <w:szCs w:val="28"/>
        </w:rPr>
      </w:pPr>
      <w:r w:rsidRPr="004E5E41">
        <w:rPr>
          <w:sz w:val="28"/>
          <w:szCs w:val="28"/>
        </w:rPr>
        <w:t>В 2019</w:t>
      </w:r>
      <w:r w:rsidR="00BB5F4D">
        <w:rPr>
          <w:sz w:val="28"/>
          <w:szCs w:val="28"/>
        </w:rPr>
        <w:t>-</w:t>
      </w:r>
      <w:r w:rsidRPr="004E5E41">
        <w:rPr>
          <w:sz w:val="28"/>
          <w:szCs w:val="28"/>
        </w:rPr>
        <w:t>2020 годах основной акцент социально</w:t>
      </w:r>
      <w:r w:rsidR="00ED0EA1">
        <w:rPr>
          <w:sz w:val="28"/>
          <w:szCs w:val="28"/>
        </w:rPr>
        <w:t>–</w:t>
      </w:r>
      <w:r w:rsidRPr="004E5E41">
        <w:rPr>
          <w:sz w:val="28"/>
          <w:szCs w:val="28"/>
        </w:rPr>
        <w:t>экономического развития муниципального образования Пригородный сельсовет сделан на сохранение темпов устойчивого экономического роста, реализацию мер, направленных на повышение инвестиционной привлекательности территории поселения. Основными задачами инвестиционной политики является создание условий для развития инвестиционной деятельности, мобилизации имеющихся ресурсов и привлечение новых вложений.</w:t>
      </w:r>
    </w:p>
    <w:p w14:paraId="62CBAFD0" w14:textId="1B968AE5" w:rsidR="003A3ECE" w:rsidRPr="004E5E41" w:rsidRDefault="003A3ECE" w:rsidP="003A3ECE">
      <w:pPr>
        <w:ind w:firstLine="567"/>
        <w:contextualSpacing/>
        <w:jc w:val="both"/>
        <w:rPr>
          <w:sz w:val="28"/>
          <w:szCs w:val="28"/>
        </w:rPr>
      </w:pPr>
      <w:r w:rsidRPr="004E5E41">
        <w:rPr>
          <w:sz w:val="28"/>
          <w:szCs w:val="28"/>
        </w:rPr>
        <w:t xml:space="preserve">Так, в 2019 году был построен Сквер по ул. Полевой в рамках реализации национального проекта «Комфортная городская среда» в </w:t>
      </w:r>
      <w:proofErr w:type="gramStart"/>
      <w:r w:rsidRPr="004E5E41">
        <w:rPr>
          <w:sz w:val="28"/>
          <w:szCs w:val="28"/>
        </w:rPr>
        <w:t>сумме  7</w:t>
      </w:r>
      <w:proofErr w:type="gramEnd"/>
      <w:r w:rsidR="007C424F">
        <w:rPr>
          <w:sz w:val="28"/>
          <w:szCs w:val="28"/>
        </w:rPr>
        <w:t xml:space="preserve"> </w:t>
      </w:r>
      <w:r w:rsidRPr="004E5E41">
        <w:rPr>
          <w:sz w:val="28"/>
          <w:szCs w:val="28"/>
        </w:rPr>
        <w:t>834,7 тыс. рублей с привлечением средств из федерального и областного бюджетов. Общественная территория находится рядом с МБУ ФОК «Олимпиец» и жилой застройкой в п. Пригородный, что является центром культурного отдыха.</w:t>
      </w:r>
    </w:p>
    <w:p w14:paraId="3B249E52" w14:textId="4C6B28F5" w:rsidR="003A3ECE" w:rsidRPr="004E5E41" w:rsidRDefault="003A3ECE" w:rsidP="003A3ECE">
      <w:pPr>
        <w:ind w:firstLine="567"/>
        <w:contextualSpacing/>
        <w:jc w:val="both"/>
        <w:rPr>
          <w:sz w:val="28"/>
          <w:szCs w:val="28"/>
        </w:rPr>
      </w:pPr>
      <w:r w:rsidRPr="004E5E41">
        <w:rPr>
          <w:sz w:val="28"/>
          <w:szCs w:val="28"/>
        </w:rPr>
        <w:t>Дизайн</w:t>
      </w:r>
      <w:r w:rsidR="00BB5F4D">
        <w:rPr>
          <w:sz w:val="28"/>
          <w:szCs w:val="28"/>
        </w:rPr>
        <w:t>-</w:t>
      </w:r>
      <w:r w:rsidRPr="004E5E41">
        <w:rPr>
          <w:sz w:val="28"/>
          <w:szCs w:val="28"/>
        </w:rPr>
        <w:t xml:space="preserve">проект сквера перед началом реализации прошел общественное обсуждение. Новой, современной зоной отдыха жители поселка Пригородный, согласно опросу, очень довольны. В новом сквере продумали функциональное зонирование. Территорию разделили на четыре зоны: игровые площадки – одну для малышей в возрасте до 5 лет и вторую для детворы от 5 до 12 лет, зону для любительских видов спорта и центральную площадку. Провели капитальный ремонт </w:t>
      </w:r>
      <w:proofErr w:type="spellStart"/>
      <w:r w:rsidRPr="004E5E41">
        <w:rPr>
          <w:sz w:val="28"/>
          <w:szCs w:val="28"/>
        </w:rPr>
        <w:t>тропиночной</w:t>
      </w:r>
      <w:proofErr w:type="spellEnd"/>
      <w:r w:rsidRPr="004E5E41">
        <w:rPr>
          <w:sz w:val="28"/>
          <w:szCs w:val="28"/>
        </w:rPr>
        <w:t xml:space="preserve"> сети, выложили тротуарную плитку на центральной площадке, уложили асфальт на прогулочных дорожках и покрытие из резиновой крошки на детских площадках. Высадили деревья и кустарники, установили современные малые архитектурные формы и дополнительные уличные светильники. </w:t>
      </w:r>
    </w:p>
    <w:p w14:paraId="06DA8EE0" w14:textId="77777777" w:rsidR="003A3ECE" w:rsidRDefault="003A3ECE" w:rsidP="003A3ECE">
      <w:pPr>
        <w:ind w:firstLine="567"/>
        <w:contextualSpacing/>
        <w:jc w:val="both"/>
        <w:rPr>
          <w:sz w:val="28"/>
          <w:szCs w:val="28"/>
        </w:rPr>
      </w:pPr>
      <w:r w:rsidRPr="004E5E41">
        <w:rPr>
          <w:sz w:val="28"/>
          <w:szCs w:val="28"/>
        </w:rPr>
        <w:t xml:space="preserve">В 2020 году приоритетным направлением деятельности администрации муниципального образования выступило строительство капитальных объектов и благоустройство общественной территории.  </w:t>
      </w:r>
    </w:p>
    <w:p w14:paraId="09A7EE1C" w14:textId="77777777" w:rsidR="00110818" w:rsidRDefault="00110818" w:rsidP="003A3ECE">
      <w:pPr>
        <w:ind w:firstLine="567"/>
        <w:contextualSpacing/>
        <w:jc w:val="both"/>
        <w:rPr>
          <w:sz w:val="28"/>
          <w:szCs w:val="28"/>
        </w:rPr>
      </w:pPr>
    </w:p>
    <w:p w14:paraId="0A666DA2" w14:textId="77777777" w:rsidR="00110818" w:rsidRPr="004E5E41" w:rsidRDefault="00647E0D" w:rsidP="00647E0D">
      <w:pPr>
        <w:contextualSpacing/>
        <w:jc w:val="both"/>
        <w:rPr>
          <w:sz w:val="28"/>
          <w:szCs w:val="28"/>
        </w:rPr>
      </w:pPr>
      <w:r>
        <w:rPr>
          <w:noProof/>
        </w:rPr>
        <w:drawing>
          <wp:inline distT="0" distB="0" distL="0" distR="0" wp14:anchorId="7DFDBE1B" wp14:editId="0A730D5E">
            <wp:extent cx="6299835" cy="4152900"/>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299835" cy="4152900"/>
                    </a:xfrm>
                    <a:prstGeom prst="rect">
                      <a:avLst/>
                    </a:prstGeom>
                  </pic:spPr>
                </pic:pic>
              </a:graphicData>
            </a:graphic>
          </wp:inline>
        </w:drawing>
      </w:r>
    </w:p>
    <w:p w14:paraId="4F49A4D6" w14:textId="77777777" w:rsidR="00BB5F4D" w:rsidRDefault="00BB5F4D" w:rsidP="003A3ECE">
      <w:pPr>
        <w:ind w:firstLine="567"/>
        <w:contextualSpacing/>
        <w:jc w:val="both"/>
        <w:rPr>
          <w:sz w:val="28"/>
          <w:szCs w:val="28"/>
        </w:rPr>
      </w:pPr>
    </w:p>
    <w:p w14:paraId="1688A1F1" w14:textId="795B429D" w:rsidR="003A3ECE" w:rsidRPr="004E5E41" w:rsidRDefault="003A3ECE" w:rsidP="003A3ECE">
      <w:pPr>
        <w:ind w:firstLine="567"/>
        <w:contextualSpacing/>
        <w:jc w:val="both"/>
        <w:rPr>
          <w:sz w:val="28"/>
          <w:szCs w:val="28"/>
        </w:rPr>
      </w:pPr>
      <w:r w:rsidRPr="004E5E41">
        <w:rPr>
          <w:sz w:val="28"/>
          <w:szCs w:val="28"/>
        </w:rPr>
        <w:t xml:space="preserve">Инвестиции благотворителей </w:t>
      </w:r>
      <w:r w:rsidR="00ED0EA1">
        <w:rPr>
          <w:sz w:val="28"/>
          <w:szCs w:val="28"/>
        </w:rPr>
        <w:t>–</w:t>
      </w:r>
      <w:r w:rsidRPr="004E5E41">
        <w:rPr>
          <w:sz w:val="28"/>
          <w:szCs w:val="28"/>
        </w:rPr>
        <w:t xml:space="preserve"> организаций и физических лиц – на реализацию данных проектов за 2020 год составили 10</w:t>
      </w:r>
      <w:r w:rsidR="007C424F">
        <w:rPr>
          <w:sz w:val="28"/>
          <w:szCs w:val="28"/>
        </w:rPr>
        <w:t xml:space="preserve"> </w:t>
      </w:r>
      <w:r w:rsidRPr="004E5E41">
        <w:rPr>
          <w:sz w:val="28"/>
          <w:szCs w:val="28"/>
        </w:rPr>
        <w:t>530,00 тыс. рублей.</w:t>
      </w:r>
    </w:p>
    <w:p w14:paraId="12B955F9" w14:textId="3D176F8E" w:rsidR="003A3ECE" w:rsidRPr="004E5E41" w:rsidRDefault="003A3ECE" w:rsidP="003A3ECE">
      <w:pPr>
        <w:ind w:firstLine="567"/>
        <w:contextualSpacing/>
        <w:jc w:val="both"/>
        <w:rPr>
          <w:sz w:val="28"/>
          <w:szCs w:val="28"/>
        </w:rPr>
      </w:pPr>
      <w:r w:rsidRPr="004E5E41">
        <w:rPr>
          <w:sz w:val="28"/>
          <w:szCs w:val="28"/>
        </w:rPr>
        <w:t>Субсидии из федерального и областного бюджетов бюджету муниципального образования Пригородный сельсовет на реализацию проектов по комплексному развитию территории составили по итогам 2020 года 99</w:t>
      </w:r>
      <w:r w:rsidR="007C424F">
        <w:rPr>
          <w:sz w:val="28"/>
          <w:szCs w:val="28"/>
        </w:rPr>
        <w:t xml:space="preserve"> </w:t>
      </w:r>
      <w:r w:rsidRPr="004E5E41">
        <w:rPr>
          <w:sz w:val="28"/>
          <w:szCs w:val="28"/>
        </w:rPr>
        <w:t>236,02 тыс. рублей.</w:t>
      </w:r>
    </w:p>
    <w:p w14:paraId="6B23E681" w14:textId="77777777" w:rsidR="004E5E41" w:rsidRDefault="004E5E41" w:rsidP="003A3ECE">
      <w:pPr>
        <w:ind w:firstLine="567"/>
        <w:contextualSpacing/>
        <w:jc w:val="both"/>
        <w:rPr>
          <w:sz w:val="28"/>
          <w:szCs w:val="28"/>
        </w:rPr>
      </w:pPr>
    </w:p>
    <w:p w14:paraId="7A1F6F4D" w14:textId="5745729E" w:rsidR="003A3ECE" w:rsidRPr="00BB5F4D" w:rsidRDefault="003A3ECE" w:rsidP="00BB5F4D">
      <w:pPr>
        <w:ind w:firstLine="567"/>
        <w:contextualSpacing/>
        <w:jc w:val="both"/>
        <w:rPr>
          <w:b/>
          <w:sz w:val="28"/>
          <w:szCs w:val="28"/>
        </w:rPr>
      </w:pPr>
      <w:r w:rsidRPr="004E5E41">
        <w:rPr>
          <w:b/>
          <w:sz w:val="28"/>
          <w:szCs w:val="28"/>
        </w:rPr>
        <w:t>Управление муниципальным долгом</w:t>
      </w:r>
      <w:r w:rsidR="004E5E41" w:rsidRPr="004E5E41">
        <w:rPr>
          <w:b/>
          <w:sz w:val="28"/>
          <w:szCs w:val="28"/>
        </w:rPr>
        <w:t>.</w:t>
      </w:r>
    </w:p>
    <w:p w14:paraId="0096739D" w14:textId="1C4F5072" w:rsidR="003A3ECE" w:rsidRPr="004E5E41" w:rsidRDefault="003A3ECE" w:rsidP="00BB5F4D">
      <w:pPr>
        <w:ind w:firstLine="567"/>
        <w:contextualSpacing/>
        <w:jc w:val="both"/>
        <w:rPr>
          <w:sz w:val="28"/>
          <w:szCs w:val="28"/>
        </w:rPr>
      </w:pPr>
      <w:r w:rsidRPr="004E5E41">
        <w:rPr>
          <w:sz w:val="28"/>
          <w:szCs w:val="28"/>
        </w:rPr>
        <w:t xml:space="preserve">Положительным аспектом деятельности муниципального образования является недопущение объема муниципального долга и отсутствие просроченной кредиторской задолженности по средствам местного бюджета. Так, с 2017 года с </w:t>
      </w:r>
      <w:proofErr w:type="gramStart"/>
      <w:r w:rsidRPr="004E5E41">
        <w:rPr>
          <w:sz w:val="28"/>
          <w:szCs w:val="28"/>
        </w:rPr>
        <w:t>банком  АО</w:t>
      </w:r>
      <w:proofErr w:type="gramEnd"/>
      <w:r w:rsidRPr="004E5E41">
        <w:rPr>
          <w:sz w:val="28"/>
          <w:szCs w:val="28"/>
        </w:rPr>
        <w:t xml:space="preserve"> «Оренбург» был заключен муниципальный контракт на оказание финансовых услуг по предоставлению кредита (возобновляемая кредитная линия) с лимитом выдачи в размере 3 700 000 рублей со сроком погашения 3 года с момента предоставления кредита для финансирования дефицита местного бюджета. С 2017 по 2020 годы Администрация муниципального образования Пригородный сельсовет не воспользовалась средствами банка и не привлекала заемных средств.</w:t>
      </w:r>
    </w:p>
    <w:p w14:paraId="26DDF73F" w14:textId="77777777" w:rsidR="003A3ECE" w:rsidRPr="004E5E41" w:rsidRDefault="003A3ECE" w:rsidP="003A3ECE">
      <w:pPr>
        <w:ind w:firstLine="567"/>
        <w:contextualSpacing/>
        <w:jc w:val="both"/>
        <w:rPr>
          <w:sz w:val="28"/>
          <w:szCs w:val="28"/>
        </w:rPr>
      </w:pPr>
      <w:r w:rsidRPr="004E5E41">
        <w:rPr>
          <w:sz w:val="28"/>
          <w:szCs w:val="28"/>
        </w:rPr>
        <w:t>В целях недопущения образования муниципального долга администрацией муниципального образования Пригородный сельсовет:</w:t>
      </w:r>
    </w:p>
    <w:p w14:paraId="2C6301FB" w14:textId="4C085227" w:rsidR="003A3ECE" w:rsidRPr="00BB5F4D" w:rsidRDefault="003A3ECE" w:rsidP="0083380E">
      <w:pPr>
        <w:pStyle w:val="a9"/>
        <w:numPr>
          <w:ilvl w:val="0"/>
          <w:numId w:val="20"/>
        </w:numPr>
        <w:ind w:left="0" w:firstLine="709"/>
        <w:jc w:val="both"/>
        <w:rPr>
          <w:szCs w:val="28"/>
        </w:rPr>
      </w:pPr>
      <w:r w:rsidRPr="00BB5F4D">
        <w:rPr>
          <w:szCs w:val="28"/>
        </w:rPr>
        <w:t xml:space="preserve">обеспечено эффективное и целевое использование бюджетных средств; </w:t>
      </w:r>
    </w:p>
    <w:p w14:paraId="6D4FD435" w14:textId="76446DB1" w:rsidR="003A3ECE" w:rsidRPr="00BB5F4D" w:rsidRDefault="003A3ECE" w:rsidP="0083380E">
      <w:pPr>
        <w:pStyle w:val="a9"/>
        <w:numPr>
          <w:ilvl w:val="0"/>
          <w:numId w:val="20"/>
        </w:numPr>
        <w:ind w:left="0" w:firstLine="709"/>
        <w:jc w:val="both"/>
        <w:rPr>
          <w:szCs w:val="28"/>
        </w:rPr>
      </w:pPr>
      <w:r w:rsidRPr="00BB5F4D">
        <w:rPr>
          <w:szCs w:val="28"/>
        </w:rPr>
        <w:t>производится внешний финансовый контроль по исполнению бюджета;</w:t>
      </w:r>
    </w:p>
    <w:p w14:paraId="2A8CEB88" w14:textId="3A31231A" w:rsidR="003A3ECE" w:rsidRPr="00BB5F4D" w:rsidRDefault="003A3ECE" w:rsidP="0083380E">
      <w:pPr>
        <w:pStyle w:val="a9"/>
        <w:numPr>
          <w:ilvl w:val="0"/>
          <w:numId w:val="20"/>
        </w:numPr>
        <w:ind w:left="0" w:firstLine="709"/>
        <w:jc w:val="both"/>
        <w:rPr>
          <w:szCs w:val="28"/>
        </w:rPr>
      </w:pPr>
      <w:r w:rsidRPr="00BB5F4D">
        <w:rPr>
          <w:szCs w:val="28"/>
        </w:rPr>
        <w:t>обеспечено погашение текущих долговых обязательств за счет остатков собственных средств без привлечения заемных средств;</w:t>
      </w:r>
    </w:p>
    <w:p w14:paraId="7B347C6C" w14:textId="0A1C6368" w:rsidR="003A3ECE" w:rsidRPr="00BB5F4D" w:rsidRDefault="003A3ECE" w:rsidP="0083380E">
      <w:pPr>
        <w:pStyle w:val="a9"/>
        <w:numPr>
          <w:ilvl w:val="0"/>
          <w:numId w:val="20"/>
        </w:numPr>
        <w:ind w:left="0" w:firstLine="709"/>
        <w:jc w:val="both"/>
        <w:rPr>
          <w:szCs w:val="28"/>
        </w:rPr>
      </w:pPr>
      <w:r w:rsidRPr="00BB5F4D">
        <w:rPr>
          <w:szCs w:val="28"/>
        </w:rPr>
        <w:t>организована работа по недопущению образования просроченной кредиторской задолженности, своевременное исполнение долговых обязательств;</w:t>
      </w:r>
    </w:p>
    <w:p w14:paraId="27962808" w14:textId="7E1E40C7" w:rsidR="003A3ECE" w:rsidRPr="00BB5F4D" w:rsidRDefault="003A3ECE" w:rsidP="0083380E">
      <w:pPr>
        <w:pStyle w:val="a9"/>
        <w:numPr>
          <w:ilvl w:val="0"/>
          <w:numId w:val="20"/>
        </w:numPr>
        <w:ind w:left="0" w:firstLine="709"/>
        <w:jc w:val="both"/>
        <w:rPr>
          <w:szCs w:val="28"/>
        </w:rPr>
      </w:pPr>
      <w:r w:rsidRPr="00BB5F4D">
        <w:rPr>
          <w:szCs w:val="28"/>
        </w:rPr>
        <w:t>недопущение увеличения действующих и принятия новых расходных обязательств, не обеспеченных финансовыми источниками.</w:t>
      </w:r>
    </w:p>
    <w:p w14:paraId="468A8ADB" w14:textId="77777777" w:rsidR="003A3ECE" w:rsidRPr="004E5E41" w:rsidRDefault="003A3ECE" w:rsidP="003A3ECE">
      <w:pPr>
        <w:ind w:firstLine="567"/>
        <w:contextualSpacing/>
        <w:jc w:val="both"/>
        <w:rPr>
          <w:sz w:val="28"/>
          <w:szCs w:val="28"/>
        </w:rPr>
      </w:pPr>
    </w:p>
    <w:p w14:paraId="61A6C045" w14:textId="3E2C2AC7" w:rsidR="004E5E41" w:rsidRPr="00BB5F4D" w:rsidRDefault="003A3ECE" w:rsidP="00BB5F4D">
      <w:pPr>
        <w:ind w:firstLine="567"/>
        <w:contextualSpacing/>
        <w:jc w:val="both"/>
        <w:rPr>
          <w:b/>
          <w:sz w:val="28"/>
          <w:szCs w:val="28"/>
        </w:rPr>
      </w:pPr>
      <w:r w:rsidRPr="004E5E41">
        <w:rPr>
          <w:b/>
          <w:sz w:val="28"/>
          <w:szCs w:val="28"/>
        </w:rPr>
        <w:t>Бюджетное планирование и исполнение бюджета</w:t>
      </w:r>
      <w:r w:rsidR="004E5E41" w:rsidRPr="004E5E41">
        <w:rPr>
          <w:b/>
          <w:sz w:val="28"/>
          <w:szCs w:val="28"/>
        </w:rPr>
        <w:t>.</w:t>
      </w:r>
    </w:p>
    <w:p w14:paraId="552B0091" w14:textId="69A814BE" w:rsidR="003A3ECE" w:rsidRPr="004E5E41" w:rsidRDefault="003A3ECE" w:rsidP="003A3ECE">
      <w:pPr>
        <w:ind w:firstLine="567"/>
        <w:contextualSpacing/>
        <w:jc w:val="both"/>
        <w:rPr>
          <w:sz w:val="28"/>
          <w:szCs w:val="28"/>
        </w:rPr>
      </w:pPr>
      <w:r w:rsidRPr="004E5E41">
        <w:rPr>
          <w:sz w:val="28"/>
          <w:szCs w:val="28"/>
        </w:rPr>
        <w:t>Бюджетное планирование включает в себя бюджетный процесс, его нормативно</w:t>
      </w:r>
      <w:r w:rsidR="00ED0EA1">
        <w:rPr>
          <w:sz w:val="28"/>
          <w:szCs w:val="28"/>
        </w:rPr>
        <w:t>–</w:t>
      </w:r>
      <w:r w:rsidRPr="004E5E41">
        <w:rPr>
          <w:sz w:val="28"/>
          <w:szCs w:val="28"/>
        </w:rPr>
        <w:t>правовую базу и организационную основу. Перспективное бюджетное планирование позволяет решать следующие задачи:</w:t>
      </w:r>
    </w:p>
    <w:p w14:paraId="6DC18AEC" w14:textId="7030A000" w:rsidR="003A3ECE" w:rsidRPr="004E5E41" w:rsidRDefault="003A3ECE" w:rsidP="0083380E">
      <w:pPr>
        <w:pStyle w:val="a9"/>
        <w:numPr>
          <w:ilvl w:val="0"/>
          <w:numId w:val="20"/>
        </w:numPr>
        <w:ind w:left="0" w:firstLine="709"/>
        <w:jc w:val="both"/>
        <w:rPr>
          <w:szCs w:val="28"/>
        </w:rPr>
      </w:pPr>
      <w:r w:rsidRPr="004E5E41">
        <w:rPr>
          <w:szCs w:val="28"/>
        </w:rPr>
        <w:t>обеспечение среднесрочной сбалансированности доходов и расходов;</w:t>
      </w:r>
    </w:p>
    <w:p w14:paraId="34FB6E2E" w14:textId="14771E2F" w:rsidR="003A3ECE" w:rsidRPr="004E5E41" w:rsidRDefault="003A3ECE" w:rsidP="0083380E">
      <w:pPr>
        <w:pStyle w:val="a9"/>
        <w:numPr>
          <w:ilvl w:val="0"/>
          <w:numId w:val="20"/>
        </w:numPr>
        <w:ind w:left="0" w:firstLine="709"/>
        <w:jc w:val="both"/>
        <w:rPr>
          <w:szCs w:val="28"/>
        </w:rPr>
      </w:pPr>
      <w:r w:rsidRPr="004E5E41">
        <w:rPr>
          <w:szCs w:val="28"/>
        </w:rPr>
        <w:t>определение приоритетов развития поселения и их отражение в перспективном финансовом плане и через него в бюджете поселения;</w:t>
      </w:r>
    </w:p>
    <w:p w14:paraId="2CBEAAA9" w14:textId="38CDA00E" w:rsidR="003A3ECE" w:rsidRPr="004E5E41" w:rsidRDefault="003A3ECE" w:rsidP="0083380E">
      <w:pPr>
        <w:pStyle w:val="a9"/>
        <w:numPr>
          <w:ilvl w:val="0"/>
          <w:numId w:val="20"/>
        </w:numPr>
        <w:ind w:left="0" w:firstLine="709"/>
        <w:jc w:val="both"/>
        <w:rPr>
          <w:szCs w:val="28"/>
        </w:rPr>
      </w:pPr>
      <w:r w:rsidRPr="004E5E41">
        <w:rPr>
          <w:szCs w:val="28"/>
        </w:rPr>
        <w:t>формирование обоснованных программ по реализации приоритетов развития территории сельского поселения;</w:t>
      </w:r>
    </w:p>
    <w:p w14:paraId="29A5E7F8" w14:textId="43820EA7" w:rsidR="003A3ECE" w:rsidRPr="004E5E41" w:rsidRDefault="003A3ECE" w:rsidP="0083380E">
      <w:pPr>
        <w:pStyle w:val="a9"/>
        <w:numPr>
          <w:ilvl w:val="0"/>
          <w:numId w:val="20"/>
        </w:numPr>
        <w:ind w:left="0" w:firstLine="709"/>
        <w:jc w:val="both"/>
        <w:rPr>
          <w:szCs w:val="28"/>
        </w:rPr>
      </w:pPr>
      <w:r w:rsidRPr="004E5E41">
        <w:rPr>
          <w:szCs w:val="28"/>
        </w:rPr>
        <w:t>повышение эффективности использования бюджетных ресурсов</w:t>
      </w:r>
    </w:p>
    <w:p w14:paraId="5CC0CF03" w14:textId="77777777" w:rsidR="003A3ECE" w:rsidRPr="004E5E41" w:rsidRDefault="003A3ECE" w:rsidP="0083380E">
      <w:pPr>
        <w:pStyle w:val="a9"/>
        <w:numPr>
          <w:ilvl w:val="0"/>
          <w:numId w:val="20"/>
        </w:numPr>
        <w:ind w:left="0" w:firstLine="709"/>
        <w:jc w:val="both"/>
        <w:rPr>
          <w:szCs w:val="28"/>
        </w:rPr>
      </w:pPr>
      <w:r w:rsidRPr="004E5E41">
        <w:rPr>
          <w:szCs w:val="28"/>
        </w:rPr>
        <w:t>Бюджетный процесс в муниципальном образовании Пригородный сельсовет включает в себя 4 стадии бюджетной деятельности:</w:t>
      </w:r>
    </w:p>
    <w:p w14:paraId="6BD28F96" w14:textId="6F790723" w:rsidR="003A3ECE" w:rsidRPr="004E5E41" w:rsidRDefault="003A3ECE" w:rsidP="0083380E">
      <w:pPr>
        <w:pStyle w:val="a9"/>
        <w:numPr>
          <w:ilvl w:val="0"/>
          <w:numId w:val="20"/>
        </w:numPr>
        <w:ind w:left="0" w:firstLine="709"/>
        <w:jc w:val="both"/>
        <w:rPr>
          <w:szCs w:val="28"/>
        </w:rPr>
      </w:pPr>
      <w:r w:rsidRPr="004E5E41">
        <w:rPr>
          <w:szCs w:val="28"/>
        </w:rPr>
        <w:t>составление проекта бюджета;</w:t>
      </w:r>
    </w:p>
    <w:p w14:paraId="07DB641C" w14:textId="1113CE31" w:rsidR="003A3ECE" w:rsidRPr="004E5E41" w:rsidRDefault="003A3ECE" w:rsidP="0083380E">
      <w:pPr>
        <w:pStyle w:val="a9"/>
        <w:numPr>
          <w:ilvl w:val="0"/>
          <w:numId w:val="20"/>
        </w:numPr>
        <w:ind w:left="0" w:firstLine="709"/>
        <w:jc w:val="both"/>
        <w:rPr>
          <w:szCs w:val="28"/>
        </w:rPr>
      </w:pPr>
      <w:r w:rsidRPr="004E5E41">
        <w:rPr>
          <w:szCs w:val="28"/>
        </w:rPr>
        <w:t>рассмотрение и утверждение бюджета;</w:t>
      </w:r>
    </w:p>
    <w:p w14:paraId="069C27F8" w14:textId="3FD9E6AC" w:rsidR="003A3ECE" w:rsidRPr="004E5E41" w:rsidRDefault="003A3ECE" w:rsidP="0083380E">
      <w:pPr>
        <w:pStyle w:val="a9"/>
        <w:numPr>
          <w:ilvl w:val="0"/>
          <w:numId w:val="20"/>
        </w:numPr>
        <w:ind w:left="0" w:firstLine="709"/>
        <w:jc w:val="both"/>
        <w:rPr>
          <w:szCs w:val="28"/>
        </w:rPr>
      </w:pPr>
      <w:r w:rsidRPr="004E5E41">
        <w:rPr>
          <w:szCs w:val="28"/>
        </w:rPr>
        <w:t>исполнение бюджета;</w:t>
      </w:r>
    </w:p>
    <w:p w14:paraId="74FDC003" w14:textId="557F586C" w:rsidR="003A3ECE" w:rsidRPr="007C424F" w:rsidRDefault="003A3ECE" w:rsidP="0083380E">
      <w:pPr>
        <w:pStyle w:val="a9"/>
        <w:numPr>
          <w:ilvl w:val="0"/>
          <w:numId w:val="20"/>
        </w:numPr>
        <w:ind w:left="0" w:firstLine="709"/>
        <w:jc w:val="both"/>
        <w:rPr>
          <w:szCs w:val="28"/>
        </w:rPr>
      </w:pPr>
      <w:r w:rsidRPr="004E5E41">
        <w:rPr>
          <w:szCs w:val="28"/>
        </w:rPr>
        <w:t xml:space="preserve">составление отчетов об исполнении бюджета и их утверждение. </w:t>
      </w:r>
    </w:p>
    <w:p w14:paraId="45BC1BFD" w14:textId="12B1F2E3" w:rsidR="003A3ECE" w:rsidRPr="004E5E41" w:rsidRDefault="003A3ECE" w:rsidP="003A3ECE">
      <w:pPr>
        <w:ind w:firstLine="567"/>
        <w:contextualSpacing/>
        <w:jc w:val="both"/>
        <w:rPr>
          <w:sz w:val="28"/>
          <w:szCs w:val="28"/>
        </w:rPr>
      </w:pPr>
      <w:r w:rsidRPr="004E5E41">
        <w:rPr>
          <w:sz w:val="28"/>
          <w:szCs w:val="28"/>
        </w:rPr>
        <w:t>Для работы используется следующая нормативно</w:t>
      </w:r>
      <w:r w:rsidR="007C424F">
        <w:rPr>
          <w:sz w:val="28"/>
          <w:szCs w:val="28"/>
        </w:rPr>
        <w:t>-</w:t>
      </w:r>
      <w:r w:rsidRPr="004E5E41">
        <w:rPr>
          <w:sz w:val="28"/>
          <w:szCs w:val="28"/>
        </w:rPr>
        <w:t>правовая база:</w:t>
      </w:r>
    </w:p>
    <w:p w14:paraId="5C8A9E23" w14:textId="4DFEA0BF" w:rsidR="003A3ECE" w:rsidRPr="004E5E41" w:rsidRDefault="003A3ECE" w:rsidP="0083380E">
      <w:pPr>
        <w:pStyle w:val="a9"/>
        <w:numPr>
          <w:ilvl w:val="0"/>
          <w:numId w:val="20"/>
        </w:numPr>
        <w:ind w:left="0" w:firstLine="709"/>
        <w:jc w:val="both"/>
        <w:rPr>
          <w:szCs w:val="28"/>
        </w:rPr>
      </w:pPr>
      <w:r w:rsidRPr="004E5E41">
        <w:rPr>
          <w:szCs w:val="28"/>
        </w:rPr>
        <w:t>Конституция Российской Федерации;</w:t>
      </w:r>
    </w:p>
    <w:p w14:paraId="4CE18DC4" w14:textId="3C69A896" w:rsidR="003A3ECE" w:rsidRPr="004E5E41" w:rsidRDefault="003A3ECE" w:rsidP="0083380E">
      <w:pPr>
        <w:pStyle w:val="a9"/>
        <w:numPr>
          <w:ilvl w:val="0"/>
          <w:numId w:val="20"/>
        </w:numPr>
        <w:ind w:left="0" w:firstLine="709"/>
        <w:jc w:val="both"/>
        <w:rPr>
          <w:szCs w:val="28"/>
        </w:rPr>
      </w:pPr>
      <w:r w:rsidRPr="004E5E41">
        <w:rPr>
          <w:szCs w:val="28"/>
        </w:rPr>
        <w:t>Федеральный закон от 06.10.2003 № 131</w:t>
      </w:r>
      <w:r w:rsidR="006566F9">
        <w:rPr>
          <w:szCs w:val="28"/>
        </w:rPr>
        <w:t>-ФЗ</w:t>
      </w:r>
      <w:r w:rsidRPr="004E5E41">
        <w:rPr>
          <w:szCs w:val="28"/>
        </w:rPr>
        <w:t xml:space="preserve"> «Об общих принципах организации местного самоуправления в Российской Федерации»; </w:t>
      </w:r>
    </w:p>
    <w:p w14:paraId="04086502" w14:textId="3C755D3B" w:rsidR="003A3ECE" w:rsidRPr="004E5E41" w:rsidRDefault="003A3ECE" w:rsidP="0083380E">
      <w:pPr>
        <w:pStyle w:val="a9"/>
        <w:numPr>
          <w:ilvl w:val="0"/>
          <w:numId w:val="20"/>
        </w:numPr>
        <w:ind w:left="0" w:firstLine="709"/>
        <w:jc w:val="both"/>
        <w:rPr>
          <w:szCs w:val="28"/>
        </w:rPr>
      </w:pPr>
      <w:r w:rsidRPr="004E5E41">
        <w:rPr>
          <w:szCs w:val="28"/>
        </w:rPr>
        <w:t xml:space="preserve">Бюджетный кодекс Российской Федерации; </w:t>
      </w:r>
    </w:p>
    <w:p w14:paraId="5117B82B" w14:textId="7D8678FF" w:rsidR="003A3ECE" w:rsidRPr="004E5E41" w:rsidRDefault="003A3ECE" w:rsidP="0083380E">
      <w:pPr>
        <w:pStyle w:val="a9"/>
        <w:numPr>
          <w:ilvl w:val="0"/>
          <w:numId w:val="20"/>
        </w:numPr>
        <w:ind w:left="0" w:firstLine="709"/>
        <w:jc w:val="both"/>
        <w:rPr>
          <w:szCs w:val="28"/>
        </w:rPr>
      </w:pPr>
      <w:r w:rsidRPr="004E5E41">
        <w:rPr>
          <w:szCs w:val="28"/>
        </w:rPr>
        <w:t>Федеральный закон от 28.06.2014 № 172</w:t>
      </w:r>
      <w:r w:rsidR="006566F9">
        <w:rPr>
          <w:szCs w:val="28"/>
        </w:rPr>
        <w:t>-ФЗ</w:t>
      </w:r>
      <w:r w:rsidRPr="004E5E41">
        <w:rPr>
          <w:szCs w:val="28"/>
        </w:rPr>
        <w:t xml:space="preserve"> «О стратегическом планировании в Российской Федерации»;</w:t>
      </w:r>
    </w:p>
    <w:p w14:paraId="16013D8A" w14:textId="2ADCC34D" w:rsidR="003A3ECE" w:rsidRPr="004E5E41" w:rsidRDefault="003A3ECE" w:rsidP="0083380E">
      <w:pPr>
        <w:pStyle w:val="a9"/>
        <w:numPr>
          <w:ilvl w:val="0"/>
          <w:numId w:val="20"/>
        </w:numPr>
        <w:ind w:left="0" w:firstLine="709"/>
        <w:jc w:val="both"/>
        <w:rPr>
          <w:szCs w:val="28"/>
        </w:rPr>
      </w:pPr>
      <w:r w:rsidRPr="004E5E41">
        <w:rPr>
          <w:szCs w:val="28"/>
        </w:rPr>
        <w:t xml:space="preserve">бюджетная политика, определенная в ежегодном послании Президента Российской Федерации Федеральному Собранию Российской Федерации и Бюджетном послании Президента Российской Федерации. </w:t>
      </w:r>
    </w:p>
    <w:p w14:paraId="48A28A89" w14:textId="77777777" w:rsidR="003A3ECE" w:rsidRPr="004E5E41" w:rsidRDefault="003A3ECE" w:rsidP="003A3ECE">
      <w:pPr>
        <w:ind w:firstLine="567"/>
        <w:contextualSpacing/>
        <w:jc w:val="both"/>
        <w:rPr>
          <w:sz w:val="28"/>
          <w:szCs w:val="28"/>
        </w:rPr>
      </w:pPr>
      <w:r w:rsidRPr="004E5E41">
        <w:rPr>
          <w:sz w:val="28"/>
          <w:szCs w:val="28"/>
        </w:rPr>
        <w:t>В соответствии с указанными нормативными правовыми актами на муниципальном уровне разработаны следующие муниципальные правовые акты:</w:t>
      </w:r>
    </w:p>
    <w:p w14:paraId="62870895" w14:textId="77777777" w:rsidR="00BB5F4D" w:rsidRDefault="003A3ECE" w:rsidP="0083380E">
      <w:pPr>
        <w:pStyle w:val="a9"/>
        <w:numPr>
          <w:ilvl w:val="0"/>
          <w:numId w:val="20"/>
        </w:numPr>
        <w:ind w:left="0" w:firstLine="709"/>
        <w:jc w:val="both"/>
        <w:rPr>
          <w:szCs w:val="28"/>
        </w:rPr>
      </w:pPr>
      <w:r w:rsidRPr="004E5E41">
        <w:rPr>
          <w:szCs w:val="28"/>
        </w:rPr>
        <w:t xml:space="preserve">Положение о бюджетном процессе в муниципальном образовании Тоцкий сельсовет, утвержденное решением Совета депутатов муниципального образования Пригородный сельсовет № 272 от 21.06.2018 года; </w:t>
      </w:r>
    </w:p>
    <w:p w14:paraId="65E62377" w14:textId="425C1B10" w:rsidR="003A3ECE" w:rsidRPr="00BB5F4D" w:rsidRDefault="003A3ECE" w:rsidP="0083380E">
      <w:pPr>
        <w:pStyle w:val="a9"/>
        <w:numPr>
          <w:ilvl w:val="0"/>
          <w:numId w:val="20"/>
        </w:numPr>
        <w:ind w:left="0" w:firstLine="709"/>
        <w:jc w:val="both"/>
        <w:rPr>
          <w:szCs w:val="28"/>
        </w:rPr>
      </w:pPr>
      <w:r w:rsidRPr="00BB5F4D">
        <w:rPr>
          <w:szCs w:val="28"/>
        </w:rPr>
        <w:t>Порядок разработки прогноза социально</w:t>
      </w:r>
      <w:r w:rsidR="00ED0EA1" w:rsidRPr="00BB5F4D">
        <w:rPr>
          <w:szCs w:val="28"/>
        </w:rPr>
        <w:t>–</w:t>
      </w:r>
      <w:r w:rsidRPr="00BB5F4D">
        <w:rPr>
          <w:szCs w:val="28"/>
        </w:rPr>
        <w:t xml:space="preserve">экономического развития </w:t>
      </w:r>
      <w:bookmarkStart w:id="6" w:name="_Hlk24382598"/>
      <w:r w:rsidRPr="00BB5F4D">
        <w:rPr>
          <w:szCs w:val="28"/>
        </w:rPr>
        <w:t xml:space="preserve">муниципального </w:t>
      </w:r>
      <w:proofErr w:type="gramStart"/>
      <w:r w:rsidRPr="00BB5F4D">
        <w:rPr>
          <w:szCs w:val="28"/>
        </w:rPr>
        <w:t>образования  Пригородный</w:t>
      </w:r>
      <w:proofErr w:type="gramEnd"/>
      <w:r w:rsidRPr="00BB5F4D">
        <w:rPr>
          <w:szCs w:val="28"/>
        </w:rPr>
        <w:t xml:space="preserve"> сельсовет Оренбургского района Оренбургской области, утвержденный постановлением администрации муниципального образования Пригородный сельсовет № 402</w:t>
      </w:r>
      <w:r w:rsidR="00ED0EA1" w:rsidRPr="00BB5F4D">
        <w:rPr>
          <w:szCs w:val="28"/>
        </w:rPr>
        <w:t>–</w:t>
      </w:r>
      <w:r w:rsidRPr="00BB5F4D">
        <w:rPr>
          <w:szCs w:val="28"/>
        </w:rPr>
        <w:t>п от 12.11.2019 года;</w:t>
      </w:r>
    </w:p>
    <w:p w14:paraId="48EB8072" w14:textId="3501D7DA" w:rsidR="003A3ECE" w:rsidRPr="004E5E41" w:rsidRDefault="003A3ECE" w:rsidP="0083380E">
      <w:pPr>
        <w:pStyle w:val="a9"/>
        <w:numPr>
          <w:ilvl w:val="0"/>
          <w:numId w:val="20"/>
        </w:numPr>
        <w:ind w:left="0" w:firstLine="709"/>
        <w:jc w:val="both"/>
        <w:rPr>
          <w:szCs w:val="28"/>
        </w:rPr>
      </w:pPr>
      <w:r w:rsidRPr="004E5E41">
        <w:rPr>
          <w:szCs w:val="28"/>
        </w:rPr>
        <w:t>Порядок составления и ведения кассового плана исполнения бюджета муниципального образования Пригородный сельсовет Оренбургского района Оренбургской области, утвержденный постановлением администрации муниципального образования Пригородный сельсовет № 114</w:t>
      </w:r>
      <w:r w:rsidR="00ED0EA1">
        <w:rPr>
          <w:szCs w:val="28"/>
        </w:rPr>
        <w:t>–</w:t>
      </w:r>
      <w:r w:rsidRPr="004E5E41">
        <w:rPr>
          <w:szCs w:val="28"/>
        </w:rPr>
        <w:t>п от 16.04.2020 года;</w:t>
      </w:r>
    </w:p>
    <w:p w14:paraId="03429486" w14:textId="374DFE30" w:rsidR="003A3ECE" w:rsidRPr="00BB5F4D" w:rsidRDefault="003A3ECE" w:rsidP="0083380E">
      <w:pPr>
        <w:pStyle w:val="a9"/>
        <w:numPr>
          <w:ilvl w:val="0"/>
          <w:numId w:val="20"/>
        </w:numPr>
        <w:ind w:left="0" w:firstLine="709"/>
        <w:jc w:val="both"/>
        <w:rPr>
          <w:szCs w:val="28"/>
        </w:rPr>
      </w:pPr>
      <w:r w:rsidRPr="004E5E41">
        <w:rPr>
          <w:szCs w:val="28"/>
        </w:rPr>
        <w:t>Порядок разработки и утверждения бюджетного прогноза муниципального образования Пригородный сельсовет Оренбургского района Оренбургской области на долгосрочный период, утвержденный постановлением администрации муниципального образования Пригородный сельсовет № 121</w:t>
      </w:r>
      <w:r w:rsidR="00ED0EA1">
        <w:rPr>
          <w:szCs w:val="28"/>
        </w:rPr>
        <w:t>–</w:t>
      </w:r>
      <w:r w:rsidRPr="004E5E41">
        <w:rPr>
          <w:szCs w:val="28"/>
        </w:rPr>
        <w:t>п от 23.04.2020 года.</w:t>
      </w:r>
    </w:p>
    <w:bookmarkEnd w:id="6"/>
    <w:p w14:paraId="2C489154" w14:textId="77777777" w:rsidR="003A3ECE" w:rsidRPr="004E5E41" w:rsidRDefault="003A3ECE" w:rsidP="003A3ECE">
      <w:pPr>
        <w:ind w:firstLine="567"/>
        <w:contextualSpacing/>
        <w:jc w:val="both"/>
        <w:rPr>
          <w:sz w:val="28"/>
          <w:szCs w:val="28"/>
        </w:rPr>
      </w:pPr>
      <w:r w:rsidRPr="004E5E41">
        <w:rPr>
          <w:sz w:val="28"/>
          <w:szCs w:val="28"/>
        </w:rPr>
        <w:t>Ежегодно, до принятия проекта бюджета на очередной финансовый год и плановый период, а также проекта отчета об исполнении бюджета сельского поселения за предыдущий год, проводятся публичные слушания. На публичные слушания по проекту бюджета выносятся основные параметры прогнозных расчетов бюджета на соответствующий финансовый год, в том числе в разрезе прогнозируемых собственных доходов по группам и подгруппам классификации доходов бюджетов Российской Федерации и прогнозируемых расходов по разделам и подразделам функциональной классификации, расходов бюджетов Российской Федерации, а также с указанием размера дефицита бюджета и предполагаемых источников его финансирования.</w:t>
      </w:r>
    </w:p>
    <w:p w14:paraId="76FC0347" w14:textId="77777777" w:rsidR="003A3ECE" w:rsidRPr="004E5E41" w:rsidRDefault="003A3ECE" w:rsidP="003A3ECE">
      <w:pPr>
        <w:ind w:firstLine="567"/>
        <w:contextualSpacing/>
        <w:jc w:val="both"/>
        <w:rPr>
          <w:sz w:val="28"/>
          <w:szCs w:val="28"/>
        </w:rPr>
      </w:pPr>
      <w:r w:rsidRPr="004E5E41">
        <w:rPr>
          <w:sz w:val="28"/>
          <w:szCs w:val="28"/>
        </w:rPr>
        <w:t xml:space="preserve">Проект бюджета, проекты внесения изменений в бюджет муниципального образования Пригородный сельсовет, отчеты об исполнении бюджета муниципального образования подлежат внешней проверке со стороны органа контроля – Счетной палатой муниципального образования Оренбургский район согласно заключенному соглашению от 10.11.2020 № 11. </w:t>
      </w:r>
    </w:p>
    <w:p w14:paraId="3D16C1BD" w14:textId="77777777" w:rsidR="003A3ECE" w:rsidRPr="004E5E41" w:rsidRDefault="003A3ECE" w:rsidP="003A3ECE">
      <w:pPr>
        <w:ind w:firstLine="567"/>
        <w:contextualSpacing/>
        <w:jc w:val="both"/>
        <w:rPr>
          <w:sz w:val="28"/>
          <w:szCs w:val="28"/>
        </w:rPr>
      </w:pPr>
    </w:p>
    <w:p w14:paraId="58C0BC1E" w14:textId="461D5A0B" w:rsidR="004E5E41" w:rsidRPr="00BB5F4D" w:rsidRDefault="003A3ECE" w:rsidP="00BB5F4D">
      <w:pPr>
        <w:ind w:firstLine="567"/>
        <w:contextualSpacing/>
        <w:jc w:val="both"/>
        <w:rPr>
          <w:b/>
          <w:sz w:val="28"/>
          <w:szCs w:val="28"/>
        </w:rPr>
      </w:pPr>
      <w:r w:rsidRPr="004E5E41">
        <w:rPr>
          <w:b/>
          <w:sz w:val="28"/>
          <w:szCs w:val="28"/>
        </w:rPr>
        <w:t>Финансовое планирование, учет и отчетность</w:t>
      </w:r>
      <w:r w:rsidR="004E5E41" w:rsidRPr="004E5E41">
        <w:rPr>
          <w:b/>
          <w:sz w:val="28"/>
          <w:szCs w:val="28"/>
        </w:rPr>
        <w:t>.</w:t>
      </w:r>
    </w:p>
    <w:p w14:paraId="74FDB6B8" w14:textId="2AE10334" w:rsidR="003A3ECE" w:rsidRPr="004E5E41" w:rsidRDefault="003A3ECE" w:rsidP="003A3ECE">
      <w:pPr>
        <w:ind w:firstLine="567"/>
        <w:contextualSpacing/>
        <w:jc w:val="both"/>
        <w:rPr>
          <w:sz w:val="28"/>
          <w:szCs w:val="28"/>
        </w:rPr>
      </w:pPr>
      <w:r w:rsidRPr="004E5E41">
        <w:rPr>
          <w:sz w:val="28"/>
          <w:szCs w:val="28"/>
        </w:rPr>
        <w:t xml:space="preserve">Необходимым условием повышения эффективности бюджетных расходов также является обеспечение подотчетности (подконтрольности) и прозрачности бюджетных расходов. В 2020 году согласно заключенному соглашению размещение извещений о закупках со стоимостью контракта более 1 </w:t>
      </w:r>
      <w:r w:rsidR="00076CA4">
        <w:rPr>
          <w:sz w:val="28"/>
          <w:szCs w:val="28"/>
        </w:rPr>
        <w:t>млн</w:t>
      </w:r>
      <w:r w:rsidRPr="004E5E41">
        <w:rPr>
          <w:sz w:val="28"/>
          <w:szCs w:val="28"/>
        </w:rPr>
        <w:t xml:space="preserve"> рублей на портале </w:t>
      </w:r>
      <w:proofErr w:type="spellStart"/>
      <w:r w:rsidRPr="004E5E41">
        <w:rPr>
          <w:sz w:val="28"/>
          <w:szCs w:val="28"/>
        </w:rPr>
        <w:t>госзакупок</w:t>
      </w:r>
      <w:proofErr w:type="spellEnd"/>
      <w:r w:rsidRPr="004E5E41">
        <w:rPr>
          <w:sz w:val="28"/>
          <w:szCs w:val="28"/>
        </w:rPr>
        <w:t xml:space="preserve"> осуществляется </w:t>
      </w:r>
      <w:hyperlink r:id="rId74" w:tgtFrame="_blank" w:history="1">
        <w:r w:rsidRPr="004E5E41">
          <w:rPr>
            <w:sz w:val="28"/>
            <w:szCs w:val="28"/>
          </w:rPr>
          <w:t>Государственным казенным учреждением Оренбургской области «Центр организации закупок»</w:t>
        </w:r>
      </w:hyperlink>
      <w:r w:rsidRPr="004E5E41">
        <w:rPr>
          <w:sz w:val="28"/>
          <w:szCs w:val="28"/>
        </w:rPr>
        <w:t>.</w:t>
      </w:r>
    </w:p>
    <w:p w14:paraId="4457994B" w14:textId="61920D52" w:rsidR="003A3ECE" w:rsidRPr="004E5E41" w:rsidRDefault="003A3ECE" w:rsidP="003A3ECE">
      <w:pPr>
        <w:ind w:firstLine="567"/>
        <w:contextualSpacing/>
        <w:jc w:val="both"/>
        <w:rPr>
          <w:sz w:val="28"/>
          <w:szCs w:val="28"/>
        </w:rPr>
      </w:pPr>
      <w:r w:rsidRPr="004E5E41">
        <w:rPr>
          <w:sz w:val="28"/>
          <w:szCs w:val="28"/>
        </w:rPr>
        <w:t>В целях оптимизации расходов местного бюджета и исключения возможности принятия обязательств сверх утвержденных объемов финансового обеспечения продолжится реализация финансовым органом полномочий по контролю в сфере закупок, предусмотренных Федеральным законом от 05.04.2013 №44</w:t>
      </w:r>
      <w:r w:rsidR="006566F9">
        <w:rPr>
          <w:sz w:val="28"/>
          <w:szCs w:val="28"/>
        </w:rPr>
        <w:t>-ФЗ</w:t>
      </w:r>
      <w:r w:rsidRPr="004E5E41">
        <w:rPr>
          <w:sz w:val="28"/>
          <w:szCs w:val="28"/>
        </w:rPr>
        <w:t xml:space="preserve"> «О контрактной системе в сфере закупок товаров, работ, услуг для обеспечения государственных и муниципальных нужд». </w:t>
      </w:r>
    </w:p>
    <w:p w14:paraId="6FA0B42D" w14:textId="50C95DA4" w:rsidR="003A3ECE" w:rsidRPr="004E5E41" w:rsidRDefault="003A3ECE" w:rsidP="003A3ECE">
      <w:pPr>
        <w:ind w:firstLine="567"/>
        <w:contextualSpacing/>
        <w:jc w:val="both"/>
        <w:rPr>
          <w:sz w:val="28"/>
          <w:szCs w:val="28"/>
        </w:rPr>
      </w:pPr>
      <w:r w:rsidRPr="004E5E41">
        <w:rPr>
          <w:sz w:val="28"/>
          <w:szCs w:val="28"/>
        </w:rPr>
        <w:t>При проведении бюджетных расходов казначейским отделом санкционируется каждая операция на соответствие требований Федерального закона от 05.04.2013 № 44</w:t>
      </w:r>
      <w:r w:rsidR="006566F9">
        <w:rPr>
          <w:sz w:val="28"/>
          <w:szCs w:val="28"/>
        </w:rPr>
        <w:t>-ФЗ</w:t>
      </w:r>
      <w:r w:rsidRPr="004E5E41">
        <w:rPr>
          <w:sz w:val="28"/>
          <w:szCs w:val="28"/>
        </w:rPr>
        <w:t xml:space="preserve"> и Бюджетного кодекса Российской Федерации. </w:t>
      </w:r>
    </w:p>
    <w:p w14:paraId="032D0BB3" w14:textId="77777777" w:rsidR="003A3ECE" w:rsidRPr="004E5E41" w:rsidRDefault="003A3ECE" w:rsidP="003A3ECE">
      <w:pPr>
        <w:ind w:firstLine="567"/>
        <w:contextualSpacing/>
        <w:jc w:val="both"/>
        <w:rPr>
          <w:sz w:val="28"/>
          <w:szCs w:val="28"/>
        </w:rPr>
      </w:pPr>
      <w:r w:rsidRPr="004E5E41">
        <w:rPr>
          <w:sz w:val="28"/>
          <w:szCs w:val="28"/>
        </w:rPr>
        <w:t>Составление бухгалтерской и бюджетной отчетности в муниципальном образовании осуществляется на основании утвержденного порядка, определяющего общие положения по организации составления и предоставления месячной, квартальной и годовой отчётности об исполнении бюджета сельского поселения.</w:t>
      </w:r>
    </w:p>
    <w:p w14:paraId="7226947C" w14:textId="77777777" w:rsidR="003A3ECE" w:rsidRPr="004E5E41" w:rsidRDefault="003A3ECE" w:rsidP="003A3ECE">
      <w:pPr>
        <w:ind w:firstLine="567"/>
        <w:contextualSpacing/>
        <w:jc w:val="both"/>
        <w:rPr>
          <w:sz w:val="28"/>
          <w:szCs w:val="28"/>
        </w:rPr>
      </w:pPr>
      <w:r w:rsidRPr="004E5E41">
        <w:rPr>
          <w:sz w:val="28"/>
          <w:szCs w:val="28"/>
        </w:rPr>
        <w:t xml:space="preserve">Формирование годовой отчетности осуществляется в соответствии с 85 Инструкцией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года № 191н, а также Инструкцией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приказом Минфина России от 25.03.2011 № 33н. </w:t>
      </w:r>
    </w:p>
    <w:p w14:paraId="4D1B5DAC" w14:textId="30E2FA7C" w:rsidR="003A3ECE" w:rsidRPr="004E5E41" w:rsidRDefault="003A3ECE" w:rsidP="003A3ECE">
      <w:pPr>
        <w:ind w:firstLine="567"/>
        <w:contextualSpacing/>
        <w:jc w:val="both"/>
        <w:rPr>
          <w:sz w:val="28"/>
          <w:szCs w:val="28"/>
        </w:rPr>
      </w:pPr>
      <w:r w:rsidRPr="004E5E41">
        <w:rPr>
          <w:sz w:val="28"/>
          <w:szCs w:val="28"/>
        </w:rPr>
        <w:t>Бухгалтерский учет государственных (муниципальных) учреждений ведется с использованием программного обеспечения 1С</w:t>
      </w:r>
      <w:r w:rsidR="007C424F">
        <w:rPr>
          <w:sz w:val="28"/>
          <w:szCs w:val="28"/>
        </w:rPr>
        <w:t>-</w:t>
      </w:r>
      <w:r w:rsidRPr="004E5E41">
        <w:rPr>
          <w:sz w:val="28"/>
          <w:szCs w:val="28"/>
        </w:rPr>
        <w:t>Бухгалтерия, 1С</w:t>
      </w:r>
      <w:r w:rsidR="007C424F">
        <w:rPr>
          <w:sz w:val="28"/>
          <w:szCs w:val="28"/>
        </w:rPr>
        <w:t>-</w:t>
      </w:r>
      <w:r w:rsidRPr="004E5E41">
        <w:rPr>
          <w:sz w:val="28"/>
          <w:szCs w:val="28"/>
        </w:rPr>
        <w:t>ЗКГУ. Свод бюджетной и бухгалтерской отчетности получателей бюджетных средств, бюджетных и автономных учреждений и отчетность главных распорядителей бюджетных средств (учредителей бюджетных и автономных учреждений) осуществляется в автоматизированной системе «</w:t>
      </w:r>
      <w:proofErr w:type="spellStart"/>
      <w:r w:rsidRPr="004E5E41">
        <w:rPr>
          <w:sz w:val="28"/>
          <w:szCs w:val="28"/>
        </w:rPr>
        <w:t>Web</w:t>
      </w:r>
      <w:proofErr w:type="spellEnd"/>
      <w:r w:rsidR="007C424F">
        <w:rPr>
          <w:sz w:val="28"/>
          <w:szCs w:val="28"/>
        </w:rPr>
        <w:t>-</w:t>
      </w:r>
      <w:r w:rsidRPr="004E5E41">
        <w:rPr>
          <w:sz w:val="28"/>
          <w:szCs w:val="28"/>
        </w:rPr>
        <w:t xml:space="preserve">Консолидация». Программный комплекс представляет собой многопользовательское </w:t>
      </w:r>
      <w:proofErr w:type="spellStart"/>
      <w:r w:rsidRPr="004E5E41">
        <w:rPr>
          <w:sz w:val="28"/>
          <w:szCs w:val="28"/>
        </w:rPr>
        <w:t>Web</w:t>
      </w:r>
      <w:proofErr w:type="spellEnd"/>
      <w:r w:rsidR="007C424F">
        <w:rPr>
          <w:sz w:val="28"/>
          <w:szCs w:val="28"/>
        </w:rPr>
        <w:t>-</w:t>
      </w:r>
      <w:r w:rsidRPr="004E5E41">
        <w:rPr>
          <w:sz w:val="28"/>
          <w:szCs w:val="28"/>
        </w:rPr>
        <w:t>ориентированное прикладное программное решение, предназначенное для ввода, хранения, передачи отчетности. В процессе сбора используются единые формы отчетности, данные хранятся на едином сервере и всегда доступны. Итог – удобный и контролируемый процесс сбора отчетности, позволяющий обеспечить своевременность ее сдачи.</w:t>
      </w:r>
    </w:p>
    <w:p w14:paraId="2DE56D5F" w14:textId="77777777" w:rsidR="003A3ECE" w:rsidRPr="004E5E41" w:rsidRDefault="003A3ECE" w:rsidP="003A3ECE">
      <w:pPr>
        <w:ind w:firstLine="567"/>
        <w:contextualSpacing/>
        <w:jc w:val="both"/>
        <w:rPr>
          <w:sz w:val="28"/>
          <w:szCs w:val="28"/>
        </w:rPr>
      </w:pPr>
      <w:proofErr w:type="gramStart"/>
      <w:r w:rsidRPr="004E5E41">
        <w:rPr>
          <w:sz w:val="28"/>
          <w:szCs w:val="28"/>
        </w:rPr>
        <w:t>Важным  условием</w:t>
      </w:r>
      <w:proofErr w:type="gramEnd"/>
      <w:r w:rsidRPr="004E5E41">
        <w:rPr>
          <w:sz w:val="28"/>
          <w:szCs w:val="28"/>
        </w:rPr>
        <w:t xml:space="preserve"> повышения эффективности бюджетных расходов также является обеспечение открытости и прозрачности бюджетных данных, в том числе информационное наполнение единого портала бюджетной системы Российской Федерации, как основного инструмента, обеспечивающего прозрачность и открытость бюджетов бюджетной системы Российской Федерации, а также размещение информации на официальном сайте муниципального образования. </w:t>
      </w:r>
    </w:p>
    <w:p w14:paraId="55A19FD7" w14:textId="2B1BEA24" w:rsidR="003A3ECE" w:rsidRPr="004E5E41" w:rsidRDefault="003A3ECE" w:rsidP="003A3ECE">
      <w:pPr>
        <w:ind w:firstLine="567"/>
        <w:contextualSpacing/>
        <w:jc w:val="both"/>
        <w:rPr>
          <w:sz w:val="28"/>
          <w:szCs w:val="28"/>
        </w:rPr>
      </w:pPr>
      <w:r w:rsidRPr="004E5E41">
        <w:rPr>
          <w:sz w:val="28"/>
          <w:szCs w:val="28"/>
        </w:rPr>
        <w:t>Государственная интегрированная информационная система управления общественными финансами «Электронный бюджет» способствует прозрачности и открытости деятельности муниципального образования. При помощи программы повышается качество менеджмента муниципальных органов посредством внедрения информационно</w:t>
      </w:r>
      <w:r w:rsidR="00ED0EA1">
        <w:rPr>
          <w:sz w:val="28"/>
          <w:szCs w:val="28"/>
        </w:rPr>
        <w:t>–</w:t>
      </w:r>
      <w:r w:rsidRPr="004E5E41">
        <w:rPr>
          <w:sz w:val="28"/>
          <w:szCs w:val="28"/>
        </w:rPr>
        <w:t>коммуникационных технологий и создания единого информационного пространства в сфере управления муниципальными финансами.</w:t>
      </w:r>
    </w:p>
    <w:p w14:paraId="347DDC23" w14:textId="77777777" w:rsidR="003A3ECE" w:rsidRDefault="003A3ECE" w:rsidP="003A3ECE">
      <w:pPr>
        <w:ind w:firstLine="567"/>
        <w:contextualSpacing/>
        <w:jc w:val="both"/>
        <w:rPr>
          <w:sz w:val="28"/>
          <w:szCs w:val="28"/>
        </w:rPr>
      </w:pPr>
      <w:r w:rsidRPr="004E5E41">
        <w:rPr>
          <w:sz w:val="28"/>
          <w:szCs w:val="28"/>
        </w:rPr>
        <w:t>Специалистами администрации муниципального образования усилен контроль за достижением целевых показателей, оперативно, по мере достижения показателя, определяется необходимость их корректировки, принимаются решения о перераспределении бюджетных средств и в целом усилена ответственность исполнителей муниципальных программ за своевременную и качественную реализацию мероприятий муниципальных программ и достижение целевых показателей.</w:t>
      </w:r>
    </w:p>
    <w:p w14:paraId="5B730D2B" w14:textId="77777777" w:rsidR="004E5E41" w:rsidRPr="004E5E41" w:rsidRDefault="004E5E41" w:rsidP="003A3ECE">
      <w:pPr>
        <w:ind w:firstLine="567"/>
        <w:contextualSpacing/>
        <w:jc w:val="both"/>
        <w:rPr>
          <w:sz w:val="28"/>
          <w:szCs w:val="28"/>
        </w:rPr>
      </w:pPr>
    </w:p>
    <w:p w14:paraId="431387CB" w14:textId="6F143355" w:rsidR="007D4F1D" w:rsidRDefault="004E5E41" w:rsidP="00BB5F4D">
      <w:pPr>
        <w:ind w:firstLine="567"/>
        <w:jc w:val="both"/>
        <w:rPr>
          <w:b/>
          <w:sz w:val="28"/>
          <w:szCs w:val="28"/>
        </w:rPr>
      </w:pPr>
      <w:r w:rsidRPr="004E5E41">
        <w:rPr>
          <w:b/>
          <w:sz w:val="28"/>
          <w:szCs w:val="28"/>
        </w:rPr>
        <w:t>Перечень мер, принятых органами местного самоуправления.</w:t>
      </w:r>
    </w:p>
    <w:p w14:paraId="5F4D49B1" w14:textId="29EB83DB" w:rsidR="004E5E41" w:rsidRPr="007C424F" w:rsidRDefault="004E5E41" w:rsidP="0083380E">
      <w:pPr>
        <w:pStyle w:val="a9"/>
        <w:numPr>
          <w:ilvl w:val="2"/>
          <w:numId w:val="85"/>
        </w:numPr>
        <w:ind w:left="0" w:firstLine="709"/>
        <w:jc w:val="both"/>
        <w:rPr>
          <w:szCs w:val="28"/>
        </w:rPr>
      </w:pPr>
      <w:r w:rsidRPr="007C424F">
        <w:rPr>
          <w:szCs w:val="28"/>
        </w:rPr>
        <w:t xml:space="preserve">Проведение регулярной оценки эффективности налоговых льгот, применение </w:t>
      </w:r>
      <w:proofErr w:type="gramStart"/>
      <w:r w:rsidRPr="007C424F">
        <w:rPr>
          <w:szCs w:val="28"/>
        </w:rPr>
        <w:t>которых  позволяет</w:t>
      </w:r>
      <w:proofErr w:type="gramEnd"/>
      <w:r w:rsidRPr="007C424F">
        <w:rPr>
          <w:szCs w:val="28"/>
        </w:rPr>
        <w:t xml:space="preserve"> снизить бюджетные расходы на финансирование организаций, осуществляющих деятельность в сфере образования и дошкольного образования, спорта и осуществлять социальную поддержку населения;</w:t>
      </w:r>
    </w:p>
    <w:p w14:paraId="3310E810" w14:textId="34FC7EB5" w:rsidR="004E5E41" w:rsidRPr="007C424F" w:rsidRDefault="004E5E41" w:rsidP="0083380E">
      <w:pPr>
        <w:pStyle w:val="a9"/>
        <w:numPr>
          <w:ilvl w:val="2"/>
          <w:numId w:val="85"/>
        </w:numPr>
        <w:ind w:left="0" w:firstLine="709"/>
        <w:jc w:val="both"/>
        <w:rPr>
          <w:szCs w:val="28"/>
        </w:rPr>
      </w:pPr>
      <w:r w:rsidRPr="007C424F">
        <w:rPr>
          <w:szCs w:val="28"/>
        </w:rPr>
        <w:t xml:space="preserve">Проведение оценки качества финансового менеджмента администрации муниципального образования, позволяющую количественно оценить организацию главным распорядителем процедур бюджетного планирования, исполнения бюджета, ведения бюджетного учета, составления и представления бюджетной отчетности, а также работу с подведомственными учреждениями по соответствующим вопросам. </w:t>
      </w:r>
    </w:p>
    <w:p w14:paraId="2AA382B5" w14:textId="6AD918A0" w:rsidR="004E5E41" w:rsidRPr="007C424F" w:rsidRDefault="004E5E41" w:rsidP="0083380E">
      <w:pPr>
        <w:pStyle w:val="a9"/>
        <w:numPr>
          <w:ilvl w:val="2"/>
          <w:numId w:val="85"/>
        </w:numPr>
        <w:ind w:left="0" w:firstLine="709"/>
        <w:jc w:val="both"/>
        <w:rPr>
          <w:szCs w:val="28"/>
        </w:rPr>
      </w:pPr>
      <w:r w:rsidRPr="007C424F">
        <w:rPr>
          <w:szCs w:val="28"/>
        </w:rPr>
        <w:t>Организация работы по снижению дебиторской задолженности по арендной плате путем направления писем контрагентам о необходимости своевременной оплаты. В случае непогашения дебиторской задолженности и игнорирования со стороны контрагентов осуществление тесного взаимодействия с УФССП Оренбургской области.</w:t>
      </w:r>
    </w:p>
    <w:p w14:paraId="5DDA2BE0" w14:textId="4414151B" w:rsidR="004E5E41" w:rsidRPr="007C424F" w:rsidRDefault="004E5E41" w:rsidP="0083380E">
      <w:pPr>
        <w:pStyle w:val="a9"/>
        <w:numPr>
          <w:ilvl w:val="2"/>
          <w:numId w:val="85"/>
        </w:numPr>
        <w:ind w:left="0" w:firstLine="709"/>
        <w:jc w:val="both"/>
        <w:rPr>
          <w:szCs w:val="28"/>
        </w:rPr>
      </w:pPr>
      <w:r w:rsidRPr="007C424F">
        <w:rPr>
          <w:szCs w:val="28"/>
        </w:rPr>
        <w:t xml:space="preserve">Взаимодействие с МИФНС № 7 по Оренбургской области, выявление физических и юридических лиц, у которых образовалась задолженность по имущественным налогам. Быстрое реагирование на сложившуюся макроэкономическую ситуацию и переход в 2020 на удаленное взаимодействие с дебиторами. </w:t>
      </w:r>
    </w:p>
    <w:p w14:paraId="15D20D37" w14:textId="16A998DB" w:rsidR="004E5E41" w:rsidRPr="007C424F" w:rsidRDefault="004E5E41" w:rsidP="0083380E">
      <w:pPr>
        <w:pStyle w:val="a9"/>
        <w:numPr>
          <w:ilvl w:val="2"/>
          <w:numId w:val="85"/>
        </w:numPr>
        <w:ind w:left="0" w:firstLine="709"/>
        <w:jc w:val="both"/>
        <w:rPr>
          <w:szCs w:val="28"/>
        </w:rPr>
      </w:pPr>
      <w:r w:rsidRPr="007C424F">
        <w:rPr>
          <w:szCs w:val="28"/>
        </w:rPr>
        <w:t>Обеспечение полного охвата объектов недвижимого имущества, в отношении которых налоговая база определяется как кадастровая стоимость.</w:t>
      </w:r>
    </w:p>
    <w:p w14:paraId="3651AC7B" w14:textId="745EAB80" w:rsidR="004E5E41" w:rsidRPr="007C424F" w:rsidRDefault="004E5E41" w:rsidP="0083380E">
      <w:pPr>
        <w:pStyle w:val="a9"/>
        <w:numPr>
          <w:ilvl w:val="2"/>
          <w:numId w:val="85"/>
        </w:numPr>
        <w:ind w:left="0" w:firstLine="709"/>
        <w:jc w:val="both"/>
        <w:rPr>
          <w:szCs w:val="28"/>
        </w:rPr>
      </w:pPr>
      <w:r w:rsidRPr="007C424F">
        <w:rPr>
          <w:szCs w:val="28"/>
        </w:rPr>
        <w:t>Оформление бесхозяйного имущества в муниципальную собственность, приобретение нового здания и сдача в аренду площадей.</w:t>
      </w:r>
    </w:p>
    <w:p w14:paraId="7652B8AE" w14:textId="01B51060" w:rsidR="004E5E41" w:rsidRPr="007C424F" w:rsidRDefault="004E5E41" w:rsidP="0083380E">
      <w:pPr>
        <w:pStyle w:val="a9"/>
        <w:numPr>
          <w:ilvl w:val="2"/>
          <w:numId w:val="85"/>
        </w:numPr>
        <w:ind w:left="0" w:firstLine="709"/>
        <w:jc w:val="both"/>
        <w:rPr>
          <w:szCs w:val="28"/>
        </w:rPr>
      </w:pPr>
      <w:r w:rsidRPr="007C424F">
        <w:rPr>
          <w:szCs w:val="28"/>
        </w:rPr>
        <w:t>Контроль за благоустройством территорий и сохранностью автомобильных дорог, с целью выявления фактов нарушения Правил благоустройства территории муниципального образования Пригородный сельсовет.</w:t>
      </w:r>
    </w:p>
    <w:p w14:paraId="5E83EEC9" w14:textId="324D80AF" w:rsidR="004E5E41" w:rsidRPr="007C424F" w:rsidRDefault="004E5E41" w:rsidP="0083380E">
      <w:pPr>
        <w:pStyle w:val="a9"/>
        <w:numPr>
          <w:ilvl w:val="2"/>
          <w:numId w:val="85"/>
        </w:numPr>
        <w:ind w:left="0" w:firstLine="709"/>
        <w:jc w:val="both"/>
        <w:rPr>
          <w:szCs w:val="28"/>
        </w:rPr>
      </w:pPr>
      <w:r w:rsidRPr="007C424F">
        <w:rPr>
          <w:szCs w:val="28"/>
        </w:rPr>
        <w:t xml:space="preserve">Проведение общественных обсуждений параметров проекта бюджета и отчетности об исполнении бюджета муниципального образования Пригородный сельсовет. </w:t>
      </w:r>
    </w:p>
    <w:p w14:paraId="066C6D5D" w14:textId="5587BAC4" w:rsidR="004E5E41" w:rsidRPr="007C424F" w:rsidRDefault="004E5E41" w:rsidP="0083380E">
      <w:pPr>
        <w:pStyle w:val="a9"/>
        <w:numPr>
          <w:ilvl w:val="2"/>
          <w:numId w:val="85"/>
        </w:numPr>
        <w:ind w:left="0" w:firstLine="709"/>
        <w:jc w:val="both"/>
        <w:rPr>
          <w:szCs w:val="28"/>
        </w:rPr>
      </w:pPr>
      <w:r w:rsidRPr="007C424F">
        <w:rPr>
          <w:szCs w:val="28"/>
        </w:rPr>
        <w:t xml:space="preserve">Оптимизация бюджетных расходов: расходование осуществляется в рамках утвержденных муниципальных программ по приоритетным направлениям </w:t>
      </w:r>
      <w:proofErr w:type="gramStart"/>
      <w:r w:rsidRPr="007C424F">
        <w:rPr>
          <w:szCs w:val="28"/>
        </w:rPr>
        <w:t>деятельности  (</w:t>
      </w:r>
      <w:proofErr w:type="gramEnd"/>
      <w:r w:rsidRPr="007C424F">
        <w:rPr>
          <w:szCs w:val="28"/>
        </w:rPr>
        <w:t>строительство новых объектов на территории муниципального образования, улучшение благоустройства территории поселения, расходы на  дорожное хозяйство, установку систем видеонаблюдения, что положительно оценивается населением).  Экономия бюджетных средств достигнута за счет перехода на энергосберегающие носители.</w:t>
      </w:r>
    </w:p>
    <w:p w14:paraId="08AC422F" w14:textId="1A0413BF" w:rsidR="004E5E41" w:rsidRPr="007C424F" w:rsidRDefault="004E5E41" w:rsidP="0083380E">
      <w:pPr>
        <w:pStyle w:val="a9"/>
        <w:numPr>
          <w:ilvl w:val="2"/>
          <w:numId w:val="85"/>
        </w:numPr>
        <w:ind w:left="0" w:firstLine="709"/>
        <w:jc w:val="both"/>
        <w:rPr>
          <w:szCs w:val="28"/>
        </w:rPr>
      </w:pPr>
      <w:r w:rsidRPr="007C424F">
        <w:rPr>
          <w:szCs w:val="28"/>
        </w:rPr>
        <w:t>Осуществление внешнего финансового контроля по проектированию параметров бюджета, исполнению бюджета Счетной палатой муниципального образования Оренбургский район согласно заключенному соглашению.</w:t>
      </w:r>
    </w:p>
    <w:p w14:paraId="5373BDCB" w14:textId="069FBAE3" w:rsidR="003A3ECE" w:rsidRPr="007C424F" w:rsidRDefault="004E5E41" w:rsidP="0083380E">
      <w:pPr>
        <w:pStyle w:val="a9"/>
        <w:numPr>
          <w:ilvl w:val="2"/>
          <w:numId w:val="85"/>
        </w:numPr>
        <w:ind w:left="0" w:firstLine="709"/>
        <w:jc w:val="both"/>
        <w:rPr>
          <w:szCs w:val="28"/>
        </w:rPr>
      </w:pPr>
      <w:r w:rsidRPr="007C424F">
        <w:rPr>
          <w:szCs w:val="28"/>
        </w:rPr>
        <w:t>Обеспечение открытости и прозрачности бюджетных данных, размещение информации на официальном сайте муниципального образования, информационное наполнение единого портала бюджетной системы Российской Федерации, ГИС ГМП, ГИС ЖКХ.</w:t>
      </w:r>
    </w:p>
    <w:p w14:paraId="1A4501D8" w14:textId="77777777" w:rsidR="004E5E41" w:rsidRDefault="004E5E41" w:rsidP="00FD626A">
      <w:pPr>
        <w:tabs>
          <w:tab w:val="left" w:pos="709"/>
        </w:tabs>
        <w:ind w:firstLine="567"/>
        <w:jc w:val="both"/>
        <w:rPr>
          <w:sz w:val="28"/>
          <w:szCs w:val="28"/>
        </w:rPr>
      </w:pPr>
    </w:p>
    <w:p w14:paraId="7EB2EC8B" w14:textId="75022DD3" w:rsidR="004E5E41" w:rsidRPr="00BB5F4D" w:rsidRDefault="004E5E41" w:rsidP="00BB5F4D">
      <w:pPr>
        <w:tabs>
          <w:tab w:val="left" w:pos="709"/>
        </w:tabs>
        <w:ind w:firstLine="567"/>
        <w:jc w:val="both"/>
        <w:rPr>
          <w:b/>
          <w:sz w:val="28"/>
          <w:szCs w:val="28"/>
        </w:rPr>
      </w:pPr>
      <w:r w:rsidRPr="004E5E41">
        <w:rPr>
          <w:b/>
          <w:sz w:val="28"/>
          <w:szCs w:val="28"/>
        </w:rPr>
        <w:t>Результаты реализации описываемых муниципальных практик.</w:t>
      </w:r>
    </w:p>
    <w:p w14:paraId="312998A4" w14:textId="639E1560" w:rsidR="004E5E41" w:rsidRPr="007C424F" w:rsidRDefault="004E5E41" w:rsidP="0083380E">
      <w:pPr>
        <w:pStyle w:val="a9"/>
        <w:numPr>
          <w:ilvl w:val="0"/>
          <w:numId w:val="86"/>
        </w:numPr>
        <w:ind w:left="0" w:firstLine="709"/>
        <w:jc w:val="both"/>
        <w:rPr>
          <w:szCs w:val="28"/>
        </w:rPr>
      </w:pPr>
      <w:r w:rsidRPr="007C424F">
        <w:rPr>
          <w:szCs w:val="28"/>
        </w:rPr>
        <w:t xml:space="preserve">По отношению к 2019 году поступление доходов в бюджет увеличилось на 70,8 </w:t>
      </w:r>
      <w:r w:rsidR="00076CA4" w:rsidRPr="007C424F">
        <w:rPr>
          <w:szCs w:val="28"/>
        </w:rPr>
        <w:t>млн</w:t>
      </w:r>
      <w:r w:rsidRPr="007C424F">
        <w:rPr>
          <w:szCs w:val="28"/>
        </w:rPr>
        <w:t xml:space="preserve"> рублей (на 75%), возросли и фактические расходы </w:t>
      </w:r>
      <w:r w:rsidR="00ED0EA1" w:rsidRPr="007C424F">
        <w:rPr>
          <w:szCs w:val="28"/>
        </w:rPr>
        <w:t>–</w:t>
      </w:r>
      <w:r w:rsidRPr="007C424F">
        <w:rPr>
          <w:szCs w:val="28"/>
        </w:rPr>
        <w:t xml:space="preserve"> на 73,8 </w:t>
      </w:r>
      <w:r w:rsidR="00076CA4" w:rsidRPr="007C424F">
        <w:rPr>
          <w:szCs w:val="28"/>
        </w:rPr>
        <w:t>млн</w:t>
      </w:r>
      <w:r w:rsidRPr="007C424F">
        <w:rPr>
          <w:szCs w:val="28"/>
        </w:rPr>
        <w:t xml:space="preserve"> рублей (на 64%).</w:t>
      </w:r>
    </w:p>
    <w:p w14:paraId="23D1A711" w14:textId="7D04DA50" w:rsidR="004E5E41" w:rsidRPr="007C424F" w:rsidRDefault="004E5E41" w:rsidP="0083380E">
      <w:pPr>
        <w:pStyle w:val="a9"/>
        <w:numPr>
          <w:ilvl w:val="0"/>
          <w:numId w:val="86"/>
        </w:numPr>
        <w:ind w:left="0" w:firstLine="709"/>
        <w:jc w:val="both"/>
        <w:rPr>
          <w:szCs w:val="28"/>
        </w:rPr>
      </w:pPr>
      <w:r w:rsidRPr="007C424F">
        <w:rPr>
          <w:szCs w:val="28"/>
        </w:rPr>
        <w:t xml:space="preserve">Снижение задолженности населения и организаций перед муниципальным образованием Пригородный сельсовет по налоговым доходам на 4,5 </w:t>
      </w:r>
      <w:r w:rsidR="00076CA4" w:rsidRPr="007C424F">
        <w:rPr>
          <w:szCs w:val="28"/>
        </w:rPr>
        <w:t>млн</w:t>
      </w:r>
      <w:r w:rsidRPr="007C424F">
        <w:rPr>
          <w:szCs w:val="28"/>
        </w:rPr>
        <w:t xml:space="preserve"> рублей в сравнении с прошлым годом.</w:t>
      </w:r>
    </w:p>
    <w:p w14:paraId="3D0308B3" w14:textId="2044D6C5" w:rsidR="004E5E41" w:rsidRPr="007C424F" w:rsidRDefault="004E5E41" w:rsidP="0083380E">
      <w:pPr>
        <w:pStyle w:val="a9"/>
        <w:numPr>
          <w:ilvl w:val="0"/>
          <w:numId w:val="86"/>
        </w:numPr>
        <w:ind w:left="0" w:firstLine="709"/>
        <w:jc w:val="both"/>
        <w:rPr>
          <w:szCs w:val="28"/>
        </w:rPr>
      </w:pPr>
      <w:r w:rsidRPr="007C424F">
        <w:rPr>
          <w:szCs w:val="28"/>
        </w:rPr>
        <w:t xml:space="preserve">Расходы бюджета в рамках муниципальных программ за 2020 год составили 188,7 </w:t>
      </w:r>
      <w:r w:rsidR="00076CA4" w:rsidRPr="007C424F">
        <w:rPr>
          <w:szCs w:val="28"/>
        </w:rPr>
        <w:t>млн</w:t>
      </w:r>
      <w:r w:rsidRPr="007C424F">
        <w:rPr>
          <w:szCs w:val="28"/>
        </w:rPr>
        <w:t xml:space="preserve"> рублей (99,4%)</w:t>
      </w:r>
      <w:r w:rsidR="0091102C">
        <w:rPr>
          <w:szCs w:val="28"/>
        </w:rPr>
        <w:t>.</w:t>
      </w:r>
    </w:p>
    <w:p w14:paraId="3871867B" w14:textId="51E90B66" w:rsidR="004E5E41" w:rsidRPr="007C424F" w:rsidRDefault="004E5E41" w:rsidP="0083380E">
      <w:pPr>
        <w:pStyle w:val="a9"/>
        <w:numPr>
          <w:ilvl w:val="0"/>
          <w:numId w:val="86"/>
        </w:numPr>
        <w:ind w:left="0" w:firstLine="709"/>
        <w:jc w:val="both"/>
        <w:rPr>
          <w:szCs w:val="28"/>
        </w:rPr>
      </w:pPr>
      <w:r w:rsidRPr="007C424F">
        <w:rPr>
          <w:szCs w:val="28"/>
        </w:rPr>
        <w:t xml:space="preserve">Отсутствие просроченной и текущей кредиторской задолженности со стороны администрации муниципального образования и подведомственных организаций. </w:t>
      </w:r>
    </w:p>
    <w:p w14:paraId="7640F326" w14:textId="0BF00AC0" w:rsidR="004E5E41" w:rsidRPr="007C424F" w:rsidRDefault="004E5E41" w:rsidP="0083380E">
      <w:pPr>
        <w:pStyle w:val="a9"/>
        <w:numPr>
          <w:ilvl w:val="0"/>
          <w:numId w:val="86"/>
        </w:numPr>
        <w:ind w:left="0" w:firstLine="709"/>
        <w:jc w:val="both"/>
        <w:rPr>
          <w:szCs w:val="28"/>
        </w:rPr>
      </w:pPr>
      <w:r w:rsidRPr="007C424F">
        <w:rPr>
          <w:szCs w:val="28"/>
        </w:rPr>
        <w:t>Экономия бюджетных средств в результате применения энергосберегающих светильников до 3 млн рублей в год</w:t>
      </w:r>
      <w:r w:rsidR="0091102C">
        <w:rPr>
          <w:szCs w:val="28"/>
        </w:rPr>
        <w:t>.</w:t>
      </w:r>
    </w:p>
    <w:p w14:paraId="34BCEA2C" w14:textId="10550C25" w:rsidR="004E5E41" w:rsidRPr="007C424F" w:rsidRDefault="004E5E41" w:rsidP="0083380E">
      <w:pPr>
        <w:pStyle w:val="a9"/>
        <w:numPr>
          <w:ilvl w:val="0"/>
          <w:numId w:val="86"/>
        </w:numPr>
        <w:ind w:left="0" w:firstLine="709"/>
        <w:jc w:val="both"/>
        <w:rPr>
          <w:szCs w:val="28"/>
        </w:rPr>
      </w:pPr>
      <w:r w:rsidRPr="007C424F">
        <w:rPr>
          <w:szCs w:val="28"/>
        </w:rPr>
        <w:t>Экономия бюджетных средств на 4,5 млн рублей в 2020 году в результате применения конкурентных процедур соответствии с Федеральным законом № 44</w:t>
      </w:r>
      <w:r w:rsidR="006566F9" w:rsidRPr="007C424F">
        <w:rPr>
          <w:szCs w:val="28"/>
        </w:rPr>
        <w:t>-ФЗ</w:t>
      </w:r>
      <w:r w:rsidRPr="007C424F">
        <w:rPr>
          <w:szCs w:val="28"/>
        </w:rPr>
        <w:t xml:space="preserve"> от 05.04.2013 </w:t>
      </w:r>
      <w:r w:rsidR="0091102C">
        <w:rPr>
          <w:szCs w:val="28"/>
        </w:rPr>
        <w:t xml:space="preserve">г. </w:t>
      </w:r>
      <w:r w:rsidRPr="007C424F">
        <w:rPr>
          <w:szCs w:val="28"/>
        </w:rPr>
        <w:t>«О контрактной системе в сфере закупок товаров, работ, услуг для обеспечения государственных и муниципальных нужд».</w:t>
      </w:r>
    </w:p>
    <w:p w14:paraId="4E706D14" w14:textId="77777777" w:rsidR="004E5E41" w:rsidRDefault="004E5E41" w:rsidP="00FD626A">
      <w:pPr>
        <w:tabs>
          <w:tab w:val="left" w:pos="709"/>
        </w:tabs>
        <w:ind w:firstLine="567"/>
        <w:jc w:val="both"/>
        <w:rPr>
          <w:sz w:val="28"/>
          <w:szCs w:val="28"/>
        </w:rPr>
      </w:pPr>
    </w:p>
    <w:p w14:paraId="4A1582F7" w14:textId="011569B2" w:rsidR="004E5E41" w:rsidRDefault="004E5E41" w:rsidP="00FD626A">
      <w:pPr>
        <w:tabs>
          <w:tab w:val="left" w:pos="709"/>
        </w:tabs>
        <w:ind w:firstLine="567"/>
        <w:jc w:val="both"/>
        <w:rPr>
          <w:sz w:val="28"/>
          <w:szCs w:val="28"/>
        </w:rPr>
      </w:pPr>
    </w:p>
    <w:p w14:paraId="2D849001" w14:textId="77777777" w:rsidR="00BB5F4D" w:rsidRDefault="00BB5F4D" w:rsidP="00FD626A">
      <w:pPr>
        <w:tabs>
          <w:tab w:val="left" w:pos="709"/>
        </w:tabs>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16"/>
        <w:gridCol w:w="7905"/>
      </w:tblGrid>
      <w:tr w:rsidR="008C4085" w:rsidRPr="005B0DD1" w14:paraId="3E4019D2" w14:textId="77777777" w:rsidTr="00F36039">
        <w:tc>
          <w:tcPr>
            <w:tcW w:w="1132" w:type="dxa"/>
          </w:tcPr>
          <w:p w14:paraId="364E0A62" w14:textId="4F6037F2" w:rsidR="008C4085" w:rsidRPr="005B0DD1" w:rsidRDefault="00647E0D" w:rsidP="00B960BB">
            <w:pPr>
              <w:widowControl w:val="0"/>
              <w:tabs>
                <w:tab w:val="left" w:pos="709"/>
              </w:tabs>
              <w:jc w:val="both"/>
              <w:rPr>
                <w:sz w:val="28"/>
                <w:szCs w:val="28"/>
              </w:rPr>
            </w:pPr>
            <w:r>
              <w:rPr>
                <w:noProof/>
              </w:rPr>
              <w:drawing>
                <wp:inline distT="0" distB="0" distL="0" distR="0" wp14:anchorId="7AD496DA" wp14:editId="6AD19921">
                  <wp:extent cx="1139825" cy="1180666"/>
                  <wp:effectExtent l="0" t="0" r="3175"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151113" cy="1192358"/>
                          </a:xfrm>
                          <a:prstGeom prst="rect">
                            <a:avLst/>
                          </a:prstGeom>
                        </pic:spPr>
                      </pic:pic>
                    </a:graphicData>
                  </a:graphic>
                </wp:inline>
              </w:drawing>
            </w:r>
          </w:p>
        </w:tc>
        <w:tc>
          <w:tcPr>
            <w:tcW w:w="8789" w:type="dxa"/>
          </w:tcPr>
          <w:p w14:paraId="68FC9DD6" w14:textId="6C23BD36" w:rsidR="008C4085" w:rsidRPr="00BB5F4D" w:rsidRDefault="00BB5F4D" w:rsidP="00E33DF0">
            <w:pPr>
              <w:tabs>
                <w:tab w:val="left" w:pos="709"/>
              </w:tabs>
              <w:autoSpaceDE w:val="0"/>
              <w:autoSpaceDN w:val="0"/>
              <w:adjustRightInd w:val="0"/>
              <w:jc w:val="both"/>
              <w:rPr>
                <w:b/>
                <w:color w:val="1F497D" w:themeColor="text2"/>
                <w:sz w:val="28"/>
                <w:szCs w:val="28"/>
              </w:rPr>
            </w:pPr>
            <w:r w:rsidRPr="00F36039">
              <w:rPr>
                <w:b/>
                <w:color w:val="1F497D" w:themeColor="text2"/>
                <w:sz w:val="28"/>
                <w:szCs w:val="28"/>
              </w:rPr>
              <w:t xml:space="preserve">МЕЛИХОВСКОЕ СЕЛЬСКОЕ ПОСЕЛЕНИЕ </w:t>
            </w:r>
            <w:r>
              <w:rPr>
                <w:b/>
                <w:color w:val="1F497D" w:themeColor="text2"/>
                <w:sz w:val="28"/>
                <w:szCs w:val="28"/>
              </w:rPr>
              <w:t>УСТЬ–ДОНЕЦКОГО РАЙОНА РОСТОВСКОЙ ОБЛАСТИ</w:t>
            </w:r>
          </w:p>
        </w:tc>
      </w:tr>
    </w:tbl>
    <w:p w14:paraId="7E781F48" w14:textId="394F1CBA" w:rsidR="00F36039" w:rsidRDefault="00BB5F4D" w:rsidP="00E27E18">
      <w:pPr>
        <w:tabs>
          <w:tab w:val="left" w:pos="709"/>
        </w:tabs>
        <w:ind w:firstLine="567"/>
        <w:jc w:val="both"/>
        <w:rPr>
          <w:sz w:val="28"/>
          <w:szCs w:val="28"/>
        </w:rPr>
      </w:pPr>
      <w:r w:rsidRPr="00F36039">
        <w:rPr>
          <w:noProof/>
          <w:sz w:val="28"/>
          <w:szCs w:val="28"/>
        </w:rPr>
        <mc:AlternateContent>
          <mc:Choice Requires="wps">
            <w:drawing>
              <wp:anchor distT="36195" distB="36195" distL="144145" distR="71755" simplePos="0" relativeHeight="251757568" behindDoc="0" locked="0" layoutInCell="1" allowOverlap="1" wp14:anchorId="0EC2EAFB" wp14:editId="68508531">
                <wp:simplePos x="0" y="0"/>
                <wp:positionH relativeFrom="margin">
                  <wp:posOffset>344452</wp:posOffset>
                </wp:positionH>
                <wp:positionV relativeFrom="paragraph">
                  <wp:posOffset>98072</wp:posOffset>
                </wp:positionV>
                <wp:extent cx="708660" cy="251460"/>
                <wp:effectExtent l="0" t="0" r="0" b="0"/>
                <wp:wrapSquare wrapText="bothSides"/>
                <wp:docPr id="113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251460"/>
                        </a:xfrm>
                        <a:prstGeom prst="rect">
                          <a:avLst/>
                        </a:prstGeom>
                        <a:noFill/>
                        <a:ln w="9525">
                          <a:noFill/>
                          <a:miter lim="800000"/>
                          <a:headEnd/>
                          <a:tailEnd/>
                        </a:ln>
                      </wps:spPr>
                      <wps:txbx>
                        <w:txbxContent>
                          <w:p w14:paraId="500FF688" w14:textId="77777777" w:rsidR="00C35B0B" w:rsidRPr="00285F34" w:rsidRDefault="00C35B0B" w:rsidP="00F36039">
                            <w:pPr>
                              <w:rPr>
                                <w:b/>
                                <w:sz w:val="28"/>
                              </w:rPr>
                            </w:pPr>
                            <w:r>
                              <w:rPr>
                                <w:b/>
                                <w:sz w:val="28"/>
                              </w:rPr>
                              <w:t>5</w:t>
                            </w:r>
                            <w:r w:rsidRPr="00285F34">
                              <w:rPr>
                                <w:b/>
                                <w:sz w:val="28"/>
                              </w:rPr>
                              <w:t xml:space="preserve"> место</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EC2EAFB" id="_x0000_s1065" type="#_x0000_t202" style="position:absolute;left:0;text-align:left;margin-left:27.1pt;margin-top:7.7pt;width:55.8pt;height:19.8pt;z-index:251757568;visibility:visible;mso-wrap-style:square;mso-width-percent:0;mso-height-percent:0;mso-wrap-distance-left:11.3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" filled="f" stroked="f">
                <v:textbox inset="1mm,1mm,1mm,1mm">
                  <w:txbxContent>
                    <w:p w14:paraId="500FF688" w14:textId="77777777" w:rsidR="00C35B0B" w:rsidRPr="00285F34" w:rsidRDefault="00C35B0B" w:rsidP="00F36039">
                      <w:pPr>
                        <w:rPr>
                          <w:b/>
                          <w:sz w:val="28"/>
                        </w:rPr>
                      </w:pPr>
                      <w:r>
                        <w:rPr>
                          <w:b/>
                          <w:sz w:val="28"/>
                        </w:rPr>
                        <w:t>5</w:t>
                      </w:r>
                      <w:r w:rsidRPr="00285F34">
                        <w:rPr>
                          <w:b/>
                          <w:sz w:val="28"/>
                        </w:rPr>
                        <w:t xml:space="preserve"> место</w:t>
                      </w:r>
                    </w:p>
                  </w:txbxContent>
                </v:textbox>
                <w10:wrap type="square" anchorx="margin"/>
              </v:shape>
            </w:pict>
          </mc:Fallback>
        </mc:AlternateContent>
      </w:r>
    </w:p>
    <w:p w14:paraId="4BC8659D" w14:textId="77777777" w:rsidR="00BB5F4D" w:rsidRDefault="00BB5F4D" w:rsidP="00E27E18">
      <w:pPr>
        <w:tabs>
          <w:tab w:val="left" w:pos="709"/>
        </w:tabs>
        <w:ind w:firstLine="567"/>
        <w:jc w:val="both"/>
        <w:rPr>
          <w:sz w:val="28"/>
          <w:szCs w:val="28"/>
        </w:rPr>
      </w:pPr>
    </w:p>
    <w:p w14:paraId="2CC9C1D3" w14:textId="77777777" w:rsidR="00BB5F4D" w:rsidRDefault="00BB5F4D" w:rsidP="00E27E18">
      <w:pPr>
        <w:tabs>
          <w:tab w:val="left" w:pos="709"/>
        </w:tabs>
        <w:ind w:firstLine="567"/>
        <w:jc w:val="both"/>
        <w:rPr>
          <w:sz w:val="28"/>
          <w:szCs w:val="28"/>
        </w:rPr>
      </w:pPr>
    </w:p>
    <w:p w14:paraId="61550DBB" w14:textId="61EF1A1D" w:rsidR="00F36039" w:rsidRDefault="004F62D6" w:rsidP="00E27E18">
      <w:pPr>
        <w:tabs>
          <w:tab w:val="left" w:pos="709"/>
        </w:tabs>
        <w:ind w:firstLine="567"/>
        <w:jc w:val="both"/>
        <w:rPr>
          <w:sz w:val="28"/>
          <w:szCs w:val="28"/>
        </w:rPr>
      </w:pPr>
      <w:r>
        <w:rPr>
          <w:sz w:val="28"/>
          <w:szCs w:val="28"/>
        </w:rPr>
        <w:t>Эффективное управление доходами и расходами является первостепенной задачей поселения.</w:t>
      </w:r>
    </w:p>
    <w:p w14:paraId="16FCB373" w14:textId="780656C2" w:rsidR="004F62D6" w:rsidRDefault="004F62D6" w:rsidP="00E27E18">
      <w:pPr>
        <w:tabs>
          <w:tab w:val="left" w:pos="709"/>
        </w:tabs>
        <w:ind w:firstLine="567"/>
        <w:jc w:val="both"/>
        <w:rPr>
          <w:sz w:val="28"/>
          <w:szCs w:val="28"/>
        </w:rPr>
      </w:pPr>
      <w:r>
        <w:rPr>
          <w:sz w:val="28"/>
          <w:szCs w:val="28"/>
        </w:rPr>
        <w:t>При формировании бюджета учитываются источники пополнения бюджета, от наличия данных источников зависит финансовая составляющая. Вклад в развитие поселения сегодня напрямую зависит от жизни поселения завтра. Презентационные материалы отражают картину финансового роста поселения за период 2019</w:t>
      </w:r>
      <w:r w:rsidR="007C424F">
        <w:rPr>
          <w:sz w:val="28"/>
          <w:szCs w:val="28"/>
        </w:rPr>
        <w:t>-</w:t>
      </w:r>
      <w:r>
        <w:rPr>
          <w:sz w:val="28"/>
          <w:szCs w:val="28"/>
        </w:rPr>
        <w:t>2020 годов.</w:t>
      </w:r>
    </w:p>
    <w:p w14:paraId="35D0606C" w14:textId="77777777" w:rsidR="007C424F" w:rsidRDefault="007C424F" w:rsidP="00E27E18">
      <w:pPr>
        <w:tabs>
          <w:tab w:val="left" w:pos="709"/>
        </w:tabs>
        <w:ind w:firstLine="567"/>
        <w:jc w:val="both"/>
        <w:rPr>
          <w:sz w:val="28"/>
          <w:szCs w:val="28"/>
        </w:rPr>
      </w:pPr>
    </w:p>
    <w:p w14:paraId="777D078F" w14:textId="77777777" w:rsidR="004F62D6" w:rsidRDefault="004F62D6" w:rsidP="00E27E18">
      <w:pPr>
        <w:tabs>
          <w:tab w:val="left" w:pos="709"/>
        </w:tabs>
        <w:ind w:firstLine="567"/>
        <w:jc w:val="both"/>
        <w:rPr>
          <w:b/>
          <w:sz w:val="28"/>
          <w:szCs w:val="28"/>
        </w:rPr>
      </w:pPr>
      <w:r w:rsidRPr="004F62D6">
        <w:rPr>
          <w:b/>
          <w:sz w:val="28"/>
          <w:szCs w:val="28"/>
        </w:rPr>
        <w:t>Перечень мер, принятых органами местного самоуправления.</w:t>
      </w:r>
    </w:p>
    <w:p w14:paraId="1297EF6A" w14:textId="77777777" w:rsidR="004F62D6" w:rsidRPr="004F62D6" w:rsidRDefault="004F62D6" w:rsidP="00E27E18">
      <w:pPr>
        <w:tabs>
          <w:tab w:val="left" w:pos="709"/>
        </w:tabs>
        <w:ind w:firstLine="567"/>
        <w:jc w:val="both"/>
        <w:rPr>
          <w:sz w:val="28"/>
          <w:szCs w:val="28"/>
        </w:rPr>
      </w:pPr>
      <w:r w:rsidRPr="004F62D6">
        <w:rPr>
          <w:sz w:val="28"/>
          <w:szCs w:val="28"/>
        </w:rPr>
        <w:t>В целях увеличения поступления доходов местного бюджета принят ряд мер:</w:t>
      </w:r>
    </w:p>
    <w:p w14:paraId="69C86FBA" w14:textId="77777777" w:rsidR="004F62D6" w:rsidRPr="00864554" w:rsidRDefault="00864554" w:rsidP="0083380E">
      <w:pPr>
        <w:pStyle w:val="a9"/>
        <w:numPr>
          <w:ilvl w:val="0"/>
          <w:numId w:val="22"/>
        </w:numPr>
        <w:tabs>
          <w:tab w:val="left" w:pos="709"/>
        </w:tabs>
        <w:ind w:left="0" w:firstLine="709"/>
        <w:jc w:val="both"/>
        <w:rPr>
          <w:szCs w:val="28"/>
        </w:rPr>
      </w:pPr>
      <w:r>
        <w:rPr>
          <w:szCs w:val="28"/>
        </w:rPr>
        <w:t xml:space="preserve">проведена </w:t>
      </w:r>
      <w:r w:rsidR="004F62D6" w:rsidRPr="00864554">
        <w:rPr>
          <w:szCs w:val="28"/>
        </w:rPr>
        <w:t>оценка эффективности налоговых льгот</w:t>
      </w:r>
      <w:r>
        <w:rPr>
          <w:szCs w:val="28"/>
        </w:rPr>
        <w:t xml:space="preserve">, в результате которой отменены налоговые льготы мукомольным и хлебопекарным </w:t>
      </w:r>
      <w:r w:rsidRPr="00864554">
        <w:rPr>
          <w:szCs w:val="28"/>
        </w:rPr>
        <w:t>предприятиям</w:t>
      </w:r>
    </w:p>
    <w:p w14:paraId="49731194" w14:textId="77777777" w:rsidR="004F62D6" w:rsidRPr="00864554" w:rsidRDefault="004F62D6" w:rsidP="0083380E">
      <w:pPr>
        <w:pStyle w:val="a9"/>
        <w:numPr>
          <w:ilvl w:val="0"/>
          <w:numId w:val="22"/>
        </w:numPr>
        <w:tabs>
          <w:tab w:val="left" w:pos="709"/>
        </w:tabs>
        <w:ind w:left="0" w:firstLine="709"/>
        <w:jc w:val="both"/>
        <w:rPr>
          <w:szCs w:val="28"/>
        </w:rPr>
      </w:pPr>
      <w:r w:rsidRPr="00864554">
        <w:rPr>
          <w:szCs w:val="28"/>
        </w:rPr>
        <w:t>реализация плана мероприятий (дорожной карты) по увеличению налоговых и неналоговых поступлений</w:t>
      </w:r>
    </w:p>
    <w:p w14:paraId="5E7640E4" w14:textId="77777777" w:rsidR="004F62D6" w:rsidRPr="00864554" w:rsidRDefault="004F62D6" w:rsidP="0083380E">
      <w:pPr>
        <w:pStyle w:val="a9"/>
        <w:numPr>
          <w:ilvl w:val="0"/>
          <w:numId w:val="22"/>
        </w:numPr>
        <w:tabs>
          <w:tab w:val="left" w:pos="709"/>
        </w:tabs>
        <w:ind w:left="0" w:firstLine="709"/>
        <w:jc w:val="both"/>
        <w:rPr>
          <w:szCs w:val="28"/>
        </w:rPr>
      </w:pPr>
      <w:r w:rsidRPr="00864554">
        <w:rPr>
          <w:szCs w:val="28"/>
        </w:rPr>
        <w:t>расширение налогооблагаемой базы</w:t>
      </w:r>
      <w:r w:rsidR="00864554">
        <w:rPr>
          <w:szCs w:val="28"/>
        </w:rPr>
        <w:t xml:space="preserve"> (выявляются неоформленные жилые помещения с целью вовлечения данных объектов в налоговый оборот, проводятся мероприятия по легализации теневой занятости)</w:t>
      </w:r>
    </w:p>
    <w:p w14:paraId="79A45AC5" w14:textId="77777777" w:rsidR="004F62D6" w:rsidRPr="00864554" w:rsidRDefault="004F62D6" w:rsidP="0083380E">
      <w:pPr>
        <w:pStyle w:val="a9"/>
        <w:numPr>
          <w:ilvl w:val="0"/>
          <w:numId w:val="22"/>
        </w:numPr>
        <w:tabs>
          <w:tab w:val="left" w:pos="709"/>
        </w:tabs>
        <w:ind w:left="0" w:firstLine="709"/>
        <w:jc w:val="both"/>
        <w:rPr>
          <w:szCs w:val="28"/>
        </w:rPr>
      </w:pPr>
      <w:r w:rsidRPr="00864554">
        <w:rPr>
          <w:szCs w:val="28"/>
        </w:rPr>
        <w:t>проведение координационных советов</w:t>
      </w:r>
    </w:p>
    <w:p w14:paraId="313B1FA5" w14:textId="77777777" w:rsidR="004F62D6" w:rsidRPr="00864554" w:rsidRDefault="004F62D6" w:rsidP="0083380E">
      <w:pPr>
        <w:pStyle w:val="a9"/>
        <w:numPr>
          <w:ilvl w:val="0"/>
          <w:numId w:val="22"/>
        </w:numPr>
        <w:tabs>
          <w:tab w:val="left" w:pos="709"/>
        </w:tabs>
        <w:ind w:left="0" w:firstLine="709"/>
        <w:jc w:val="both"/>
        <w:rPr>
          <w:szCs w:val="28"/>
        </w:rPr>
      </w:pPr>
      <w:r w:rsidRPr="00864554">
        <w:rPr>
          <w:szCs w:val="28"/>
        </w:rPr>
        <w:t>взаимодействие с налоговой службой</w:t>
      </w:r>
    </w:p>
    <w:p w14:paraId="4439BBF5" w14:textId="77777777" w:rsidR="00F36039" w:rsidRDefault="004F62D6" w:rsidP="0083380E">
      <w:pPr>
        <w:pStyle w:val="a9"/>
        <w:numPr>
          <w:ilvl w:val="0"/>
          <w:numId w:val="22"/>
        </w:numPr>
        <w:tabs>
          <w:tab w:val="left" w:pos="709"/>
        </w:tabs>
        <w:ind w:left="0" w:firstLine="709"/>
        <w:jc w:val="both"/>
        <w:rPr>
          <w:szCs w:val="28"/>
        </w:rPr>
      </w:pPr>
      <w:r w:rsidRPr="00864554">
        <w:rPr>
          <w:szCs w:val="28"/>
        </w:rPr>
        <w:t>работа с налогоплательщиками</w:t>
      </w:r>
      <w:r w:rsidR="00864554" w:rsidRPr="00864554">
        <w:rPr>
          <w:szCs w:val="28"/>
        </w:rPr>
        <w:t xml:space="preserve"> </w:t>
      </w:r>
    </w:p>
    <w:p w14:paraId="75EC76A0" w14:textId="77777777" w:rsidR="00864554" w:rsidRDefault="00864554" w:rsidP="0083380E">
      <w:pPr>
        <w:pStyle w:val="a9"/>
        <w:numPr>
          <w:ilvl w:val="0"/>
          <w:numId w:val="22"/>
        </w:numPr>
        <w:tabs>
          <w:tab w:val="left" w:pos="709"/>
        </w:tabs>
        <w:ind w:left="0" w:firstLine="709"/>
        <w:jc w:val="both"/>
        <w:rPr>
          <w:szCs w:val="28"/>
        </w:rPr>
      </w:pPr>
      <w:r>
        <w:rPr>
          <w:szCs w:val="28"/>
        </w:rPr>
        <w:t>ежемесячно проводится мониторинг дебиторской и кредиторской задолженности с целью проведения мероприятий по сокращению задолженности</w:t>
      </w:r>
    </w:p>
    <w:p w14:paraId="0B8FC30D" w14:textId="77777777" w:rsidR="00864554" w:rsidRDefault="00864554" w:rsidP="0083380E">
      <w:pPr>
        <w:pStyle w:val="a9"/>
        <w:numPr>
          <w:ilvl w:val="0"/>
          <w:numId w:val="22"/>
        </w:numPr>
        <w:tabs>
          <w:tab w:val="left" w:pos="709"/>
        </w:tabs>
        <w:ind w:left="0" w:firstLine="709"/>
        <w:jc w:val="both"/>
        <w:rPr>
          <w:szCs w:val="28"/>
        </w:rPr>
      </w:pPr>
      <w:r>
        <w:rPr>
          <w:szCs w:val="28"/>
        </w:rPr>
        <w:t>не допускается заключение контрактов сверх лимитов бюджетных средств</w:t>
      </w:r>
    </w:p>
    <w:p w14:paraId="253A84FE" w14:textId="77777777" w:rsidR="00864554" w:rsidRPr="00864554" w:rsidRDefault="00864554" w:rsidP="0083380E">
      <w:pPr>
        <w:pStyle w:val="a9"/>
        <w:numPr>
          <w:ilvl w:val="0"/>
          <w:numId w:val="22"/>
        </w:numPr>
        <w:tabs>
          <w:tab w:val="left" w:pos="709"/>
        </w:tabs>
        <w:ind w:left="0" w:firstLine="709"/>
        <w:jc w:val="both"/>
        <w:rPr>
          <w:szCs w:val="28"/>
        </w:rPr>
      </w:pPr>
      <w:r w:rsidRPr="00864554">
        <w:rPr>
          <w:szCs w:val="28"/>
        </w:rPr>
        <w:t>контроль за планированием и исполнением бюджета</w:t>
      </w:r>
    </w:p>
    <w:p w14:paraId="510CD1C0" w14:textId="77777777" w:rsidR="00864554" w:rsidRPr="00864554" w:rsidRDefault="00864554" w:rsidP="0083380E">
      <w:pPr>
        <w:pStyle w:val="a9"/>
        <w:numPr>
          <w:ilvl w:val="0"/>
          <w:numId w:val="22"/>
        </w:numPr>
        <w:tabs>
          <w:tab w:val="left" w:pos="709"/>
        </w:tabs>
        <w:ind w:left="0" w:firstLine="709"/>
        <w:jc w:val="both"/>
        <w:rPr>
          <w:szCs w:val="28"/>
        </w:rPr>
      </w:pPr>
      <w:r w:rsidRPr="00864554">
        <w:rPr>
          <w:szCs w:val="28"/>
        </w:rPr>
        <w:t>эффективное управление расходами</w:t>
      </w:r>
    </w:p>
    <w:p w14:paraId="73D7858B" w14:textId="77777777" w:rsidR="00864554" w:rsidRDefault="00864554" w:rsidP="0083380E">
      <w:pPr>
        <w:pStyle w:val="a9"/>
        <w:numPr>
          <w:ilvl w:val="0"/>
          <w:numId w:val="22"/>
        </w:numPr>
        <w:tabs>
          <w:tab w:val="left" w:pos="709"/>
        </w:tabs>
        <w:ind w:left="0" w:firstLine="709"/>
        <w:jc w:val="both"/>
        <w:rPr>
          <w:szCs w:val="28"/>
        </w:rPr>
      </w:pPr>
      <w:r w:rsidRPr="00864554">
        <w:rPr>
          <w:szCs w:val="28"/>
        </w:rPr>
        <w:t>повышение качества реализации муниципальных программ</w:t>
      </w:r>
    </w:p>
    <w:p w14:paraId="2E2B1AAF" w14:textId="77777777" w:rsidR="00864554" w:rsidRPr="00864554" w:rsidRDefault="00864554" w:rsidP="0083380E">
      <w:pPr>
        <w:pStyle w:val="a9"/>
        <w:numPr>
          <w:ilvl w:val="0"/>
          <w:numId w:val="22"/>
        </w:numPr>
        <w:tabs>
          <w:tab w:val="left" w:pos="709"/>
        </w:tabs>
        <w:ind w:left="0" w:firstLine="709"/>
        <w:jc w:val="both"/>
        <w:rPr>
          <w:szCs w:val="28"/>
        </w:rPr>
      </w:pPr>
      <w:r>
        <w:rPr>
          <w:szCs w:val="28"/>
        </w:rPr>
        <w:t>ежегодная оценка реализации муниципальных программ: по итогам которой может приниматься решение о корректировке или приостановке программы</w:t>
      </w:r>
    </w:p>
    <w:p w14:paraId="46AB88B6" w14:textId="77777777" w:rsidR="00864554" w:rsidRPr="00864554" w:rsidRDefault="00864554" w:rsidP="0083380E">
      <w:pPr>
        <w:pStyle w:val="a9"/>
        <w:numPr>
          <w:ilvl w:val="0"/>
          <w:numId w:val="22"/>
        </w:numPr>
        <w:tabs>
          <w:tab w:val="left" w:pos="709"/>
        </w:tabs>
        <w:ind w:left="0" w:firstLine="709"/>
        <w:jc w:val="both"/>
        <w:rPr>
          <w:szCs w:val="28"/>
        </w:rPr>
      </w:pPr>
      <w:r w:rsidRPr="00864554">
        <w:rPr>
          <w:szCs w:val="28"/>
        </w:rPr>
        <w:t>обеспечение подотчетности (подконтрольности) бюджетных расходов</w:t>
      </w:r>
    </w:p>
    <w:p w14:paraId="3DA87F7D" w14:textId="77777777" w:rsidR="00F36039" w:rsidRDefault="00864554" w:rsidP="0083380E">
      <w:pPr>
        <w:pStyle w:val="a9"/>
        <w:numPr>
          <w:ilvl w:val="0"/>
          <w:numId w:val="22"/>
        </w:numPr>
        <w:tabs>
          <w:tab w:val="left" w:pos="709"/>
        </w:tabs>
        <w:ind w:left="0" w:firstLine="709"/>
        <w:jc w:val="both"/>
        <w:rPr>
          <w:szCs w:val="28"/>
        </w:rPr>
      </w:pPr>
      <w:r w:rsidRPr="00864554">
        <w:rPr>
          <w:szCs w:val="28"/>
        </w:rPr>
        <w:t>формирование расходных обязательств с учетом их оптимизации</w:t>
      </w:r>
    </w:p>
    <w:p w14:paraId="042FC24B" w14:textId="77777777" w:rsidR="00864554" w:rsidRDefault="00864554" w:rsidP="0083380E">
      <w:pPr>
        <w:pStyle w:val="a9"/>
        <w:numPr>
          <w:ilvl w:val="0"/>
          <w:numId w:val="22"/>
        </w:numPr>
        <w:tabs>
          <w:tab w:val="left" w:pos="709"/>
        </w:tabs>
        <w:ind w:left="0" w:firstLine="709"/>
        <w:jc w:val="both"/>
        <w:rPr>
          <w:szCs w:val="28"/>
        </w:rPr>
      </w:pPr>
      <w:r>
        <w:rPr>
          <w:szCs w:val="28"/>
        </w:rPr>
        <w:t xml:space="preserve">соблюдение штатной численности и </w:t>
      </w:r>
      <w:proofErr w:type="spellStart"/>
      <w:r>
        <w:rPr>
          <w:szCs w:val="28"/>
        </w:rPr>
        <w:t>ненаращивание</w:t>
      </w:r>
      <w:proofErr w:type="spellEnd"/>
      <w:r>
        <w:rPr>
          <w:szCs w:val="28"/>
        </w:rPr>
        <w:t xml:space="preserve"> расходов на аппарат Администрации </w:t>
      </w:r>
      <w:proofErr w:type="spellStart"/>
      <w:r>
        <w:rPr>
          <w:szCs w:val="28"/>
        </w:rPr>
        <w:t>Мелиховского</w:t>
      </w:r>
      <w:proofErr w:type="spellEnd"/>
      <w:r>
        <w:rPr>
          <w:szCs w:val="28"/>
        </w:rPr>
        <w:t xml:space="preserve"> сельского поселения.</w:t>
      </w:r>
    </w:p>
    <w:p w14:paraId="373D6F98" w14:textId="77777777" w:rsidR="000B1675" w:rsidRPr="000B1675" w:rsidRDefault="000B1675" w:rsidP="00BB5F4D">
      <w:pPr>
        <w:tabs>
          <w:tab w:val="left" w:pos="709"/>
        </w:tabs>
        <w:ind w:firstLine="709"/>
        <w:contextualSpacing/>
        <w:jc w:val="both"/>
        <w:rPr>
          <w:szCs w:val="28"/>
        </w:rPr>
      </w:pPr>
    </w:p>
    <w:p w14:paraId="49BFD005" w14:textId="6FB8B293" w:rsidR="00864554" w:rsidRPr="00BB5F4D" w:rsidRDefault="00864554" w:rsidP="00BB5F4D">
      <w:pPr>
        <w:pStyle w:val="a9"/>
        <w:tabs>
          <w:tab w:val="left" w:pos="709"/>
        </w:tabs>
        <w:ind w:left="357"/>
        <w:jc w:val="both"/>
        <w:rPr>
          <w:b/>
          <w:szCs w:val="28"/>
        </w:rPr>
      </w:pPr>
      <w:r w:rsidRPr="00864554">
        <w:rPr>
          <w:b/>
          <w:szCs w:val="28"/>
        </w:rPr>
        <w:t>Результаты реализации муниципальных практик.</w:t>
      </w:r>
    </w:p>
    <w:p w14:paraId="5E9C3664" w14:textId="263B3EEC" w:rsidR="00864554" w:rsidRDefault="00864554" w:rsidP="0083380E">
      <w:pPr>
        <w:pStyle w:val="a9"/>
        <w:numPr>
          <w:ilvl w:val="0"/>
          <w:numId w:val="23"/>
        </w:numPr>
        <w:tabs>
          <w:tab w:val="left" w:pos="709"/>
        </w:tabs>
        <w:ind w:left="0" w:firstLine="709"/>
        <w:jc w:val="both"/>
        <w:rPr>
          <w:szCs w:val="28"/>
        </w:rPr>
      </w:pPr>
      <w:r w:rsidRPr="00864554">
        <w:rPr>
          <w:szCs w:val="28"/>
        </w:rPr>
        <w:t>Рост налоговых и неналоговых доходов</w:t>
      </w:r>
    </w:p>
    <w:p w14:paraId="29DF8DB8" w14:textId="77777777" w:rsidR="00864554" w:rsidRDefault="00864554" w:rsidP="0083380E">
      <w:pPr>
        <w:pStyle w:val="a9"/>
        <w:numPr>
          <w:ilvl w:val="0"/>
          <w:numId w:val="23"/>
        </w:numPr>
        <w:tabs>
          <w:tab w:val="left" w:pos="709"/>
        </w:tabs>
        <w:ind w:left="0" w:firstLine="709"/>
        <w:jc w:val="both"/>
        <w:rPr>
          <w:szCs w:val="28"/>
        </w:rPr>
      </w:pPr>
      <w:r>
        <w:rPr>
          <w:szCs w:val="28"/>
        </w:rPr>
        <w:t>Соблюдение нормативной численности</w:t>
      </w:r>
    </w:p>
    <w:p w14:paraId="004C9B32" w14:textId="77777777" w:rsidR="00864554" w:rsidRDefault="00864554" w:rsidP="0083380E">
      <w:pPr>
        <w:pStyle w:val="a9"/>
        <w:numPr>
          <w:ilvl w:val="0"/>
          <w:numId w:val="23"/>
        </w:numPr>
        <w:tabs>
          <w:tab w:val="left" w:pos="709"/>
        </w:tabs>
        <w:ind w:left="0" w:firstLine="709"/>
        <w:jc w:val="both"/>
        <w:rPr>
          <w:szCs w:val="28"/>
        </w:rPr>
      </w:pPr>
      <w:r>
        <w:rPr>
          <w:szCs w:val="28"/>
        </w:rPr>
        <w:t>Сокращение расходной части бюджета</w:t>
      </w:r>
    </w:p>
    <w:p w14:paraId="15EA8E5B" w14:textId="77777777" w:rsidR="00864554" w:rsidRDefault="00864554" w:rsidP="0083380E">
      <w:pPr>
        <w:pStyle w:val="a9"/>
        <w:numPr>
          <w:ilvl w:val="0"/>
          <w:numId w:val="23"/>
        </w:numPr>
        <w:tabs>
          <w:tab w:val="left" w:pos="709"/>
        </w:tabs>
        <w:ind w:left="0" w:firstLine="709"/>
        <w:jc w:val="both"/>
        <w:rPr>
          <w:szCs w:val="28"/>
        </w:rPr>
      </w:pPr>
      <w:r>
        <w:rPr>
          <w:szCs w:val="28"/>
        </w:rPr>
        <w:t>За 2019 год доля программных расходов составила 99,5%</w:t>
      </w:r>
    </w:p>
    <w:p w14:paraId="6263ED95" w14:textId="77777777" w:rsidR="000B1675" w:rsidRDefault="000B1675" w:rsidP="0083380E">
      <w:pPr>
        <w:pStyle w:val="a9"/>
        <w:numPr>
          <w:ilvl w:val="0"/>
          <w:numId w:val="23"/>
        </w:numPr>
        <w:ind w:left="0" w:firstLine="709"/>
        <w:rPr>
          <w:szCs w:val="28"/>
        </w:rPr>
      </w:pPr>
      <w:r w:rsidRPr="000B1675">
        <w:rPr>
          <w:szCs w:val="28"/>
        </w:rPr>
        <w:t>По итогам оценки муниципальных программ</w:t>
      </w:r>
      <w:r w:rsidRPr="000B1675">
        <w:t xml:space="preserve"> </w:t>
      </w:r>
      <w:proofErr w:type="spellStart"/>
      <w:r w:rsidRPr="000B1675">
        <w:rPr>
          <w:szCs w:val="28"/>
        </w:rPr>
        <w:t>Мелиховского</w:t>
      </w:r>
      <w:proofErr w:type="spellEnd"/>
      <w:r w:rsidRPr="000B1675">
        <w:rPr>
          <w:szCs w:val="28"/>
        </w:rPr>
        <w:t xml:space="preserve"> сельского поселения</w:t>
      </w:r>
      <w:r>
        <w:rPr>
          <w:szCs w:val="28"/>
        </w:rPr>
        <w:t xml:space="preserve"> ни одна не получила оценку ниже удовлетворительной и не была признана неэффективной</w:t>
      </w:r>
      <w:r w:rsidRPr="000B1675">
        <w:rPr>
          <w:szCs w:val="28"/>
        </w:rPr>
        <w:t>.</w:t>
      </w:r>
    </w:p>
    <w:p w14:paraId="2E9E6200" w14:textId="77777777" w:rsidR="000B1675" w:rsidRPr="000B1675" w:rsidRDefault="000B1675" w:rsidP="000B1675">
      <w:pPr>
        <w:pStyle w:val="a9"/>
        <w:ind w:left="1287"/>
        <w:rPr>
          <w:szCs w:val="28"/>
        </w:rPr>
      </w:pPr>
    </w:p>
    <w:p w14:paraId="0D226322" w14:textId="77777777" w:rsidR="000B1675" w:rsidRDefault="00647E0D" w:rsidP="00647E0D">
      <w:pPr>
        <w:tabs>
          <w:tab w:val="left" w:pos="709"/>
        </w:tabs>
        <w:jc w:val="both"/>
        <w:rPr>
          <w:sz w:val="28"/>
          <w:szCs w:val="28"/>
        </w:rPr>
      </w:pPr>
      <w:r>
        <w:rPr>
          <w:noProof/>
        </w:rPr>
        <w:drawing>
          <wp:inline distT="0" distB="0" distL="0" distR="0" wp14:anchorId="0A0478F5" wp14:editId="68A0F3DE">
            <wp:extent cx="6299835" cy="4265930"/>
            <wp:effectExtent l="0" t="0" r="5715" b="127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299835" cy="4265930"/>
                    </a:xfrm>
                    <a:prstGeom prst="rect">
                      <a:avLst/>
                    </a:prstGeom>
                  </pic:spPr>
                </pic:pic>
              </a:graphicData>
            </a:graphic>
          </wp:inline>
        </w:drawing>
      </w:r>
    </w:p>
    <w:p w14:paraId="7B41CD9D" w14:textId="77777777" w:rsidR="000B1675" w:rsidRDefault="000B1675" w:rsidP="000B1675">
      <w:pPr>
        <w:tabs>
          <w:tab w:val="left" w:pos="709"/>
        </w:tabs>
        <w:ind w:firstLine="567"/>
        <w:jc w:val="both"/>
        <w:rPr>
          <w:sz w:val="28"/>
          <w:szCs w:val="28"/>
        </w:rPr>
      </w:pPr>
    </w:p>
    <w:p w14:paraId="2679FE11" w14:textId="77777777" w:rsidR="000B1675" w:rsidRPr="000B1675" w:rsidRDefault="000B1675" w:rsidP="000B1675">
      <w:pPr>
        <w:widowControl w:val="0"/>
        <w:ind w:left="23" w:right="20" w:firstLine="544"/>
        <w:jc w:val="both"/>
        <w:rPr>
          <w:b/>
          <w:sz w:val="28"/>
          <w:szCs w:val="28"/>
        </w:rPr>
      </w:pPr>
      <w:r w:rsidRPr="000B1675">
        <w:rPr>
          <w:b/>
          <w:color w:val="000000"/>
          <w:sz w:val="28"/>
          <w:szCs w:val="28"/>
        </w:rPr>
        <w:t>В сфере «Управление муниципальными финансами» номинации предлагается отметить муниципалитеты показавшие х</w:t>
      </w:r>
      <w:r w:rsidRPr="000B1675">
        <w:rPr>
          <w:b/>
          <w:sz w:val="28"/>
          <w:szCs w:val="28"/>
        </w:rPr>
        <w:t xml:space="preserve">орошие результаты, не ставшие победителями конкурса, но практики которых в сфере управления муниципальных </w:t>
      </w:r>
      <w:proofErr w:type="gramStart"/>
      <w:r w:rsidRPr="000B1675">
        <w:rPr>
          <w:b/>
          <w:sz w:val="28"/>
          <w:szCs w:val="28"/>
        </w:rPr>
        <w:t>финансов  стоит</w:t>
      </w:r>
      <w:proofErr w:type="gramEnd"/>
      <w:r w:rsidRPr="000B1675">
        <w:rPr>
          <w:b/>
          <w:sz w:val="28"/>
          <w:szCs w:val="28"/>
        </w:rPr>
        <w:t xml:space="preserve"> распространять. </w:t>
      </w:r>
    </w:p>
    <w:p w14:paraId="311499BC" w14:textId="77777777" w:rsidR="000B1675" w:rsidRPr="000B1675" w:rsidRDefault="000B1675" w:rsidP="000B1675">
      <w:pPr>
        <w:tabs>
          <w:tab w:val="left" w:pos="709"/>
        </w:tabs>
        <w:ind w:firstLine="567"/>
        <w:jc w:val="both"/>
        <w:rPr>
          <w:sz w:val="28"/>
          <w:szCs w:val="28"/>
        </w:rPr>
      </w:pPr>
    </w:p>
    <w:p w14:paraId="7E5A86AD" w14:textId="77777777" w:rsidR="00F36039" w:rsidRDefault="00F36039" w:rsidP="00E27E18">
      <w:pPr>
        <w:tabs>
          <w:tab w:val="left" w:pos="709"/>
        </w:tabs>
        <w:ind w:firstLine="567"/>
        <w:jc w:val="both"/>
        <w:rPr>
          <w:sz w:val="28"/>
          <w:szCs w:val="28"/>
        </w:rPr>
      </w:pPr>
    </w:p>
    <w:p w14:paraId="71EDA2B1" w14:textId="77777777" w:rsidR="00F36039" w:rsidRDefault="00F36039" w:rsidP="00E27E18">
      <w:pPr>
        <w:tabs>
          <w:tab w:val="left" w:pos="709"/>
        </w:tabs>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00"/>
        <w:gridCol w:w="7921"/>
      </w:tblGrid>
      <w:tr w:rsidR="00E9686C" w14:paraId="1D0E66B3" w14:textId="77777777" w:rsidTr="00377D38">
        <w:tc>
          <w:tcPr>
            <w:tcW w:w="1157" w:type="dxa"/>
          </w:tcPr>
          <w:p w14:paraId="44874647" w14:textId="77777777" w:rsidR="00E9686C" w:rsidRDefault="00436407" w:rsidP="00FB7629">
            <w:pPr>
              <w:widowControl w:val="0"/>
              <w:tabs>
                <w:tab w:val="left" w:pos="709"/>
              </w:tabs>
              <w:jc w:val="both"/>
              <w:rPr>
                <w:sz w:val="28"/>
                <w:szCs w:val="28"/>
              </w:rPr>
            </w:pPr>
            <w:r>
              <w:rPr>
                <w:noProof/>
              </w:rPr>
              <w:drawing>
                <wp:inline distT="0" distB="0" distL="0" distR="0" wp14:anchorId="01B87394" wp14:editId="1C36A5C5">
                  <wp:extent cx="1133214" cy="1092200"/>
                  <wp:effectExtent l="0" t="0" r="0" b="0"/>
                  <wp:docPr id="819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4" name="Объект 3"/>
                          <pic:cNvPicPr>
                            <a:picLocks noGrp="1"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36771" cy="1095628"/>
                          </a:xfrm>
                          <a:prstGeom prst="rect">
                            <a:avLst/>
                          </a:prstGeom>
                          <a:noFill/>
                          <a:ln>
                            <a:noFill/>
                          </a:ln>
                        </pic:spPr>
                      </pic:pic>
                    </a:graphicData>
                  </a:graphic>
                </wp:inline>
              </w:drawing>
            </w:r>
          </w:p>
        </w:tc>
        <w:tc>
          <w:tcPr>
            <w:tcW w:w="8980" w:type="dxa"/>
          </w:tcPr>
          <w:p w14:paraId="727AA90A" w14:textId="6075AB6F" w:rsidR="000B1675" w:rsidRPr="000B1675" w:rsidRDefault="00BB5F4D" w:rsidP="000B1675">
            <w:pPr>
              <w:tabs>
                <w:tab w:val="left" w:pos="709"/>
              </w:tabs>
              <w:autoSpaceDE w:val="0"/>
              <w:autoSpaceDN w:val="0"/>
              <w:adjustRightInd w:val="0"/>
              <w:jc w:val="both"/>
              <w:rPr>
                <w:b/>
                <w:color w:val="1F497D" w:themeColor="text2"/>
                <w:sz w:val="28"/>
                <w:szCs w:val="28"/>
              </w:rPr>
            </w:pPr>
            <w:r w:rsidRPr="000B1675">
              <w:rPr>
                <w:b/>
                <w:color w:val="1F497D" w:themeColor="text2"/>
                <w:sz w:val="28"/>
                <w:szCs w:val="28"/>
              </w:rPr>
              <w:t xml:space="preserve">ПЕРЕВОЛОЦКИЙ ПОССОВЕТ </w:t>
            </w:r>
            <w:r>
              <w:rPr>
                <w:b/>
                <w:color w:val="1F497D" w:themeColor="text2"/>
                <w:sz w:val="28"/>
                <w:szCs w:val="28"/>
              </w:rPr>
              <w:t xml:space="preserve">ПЕРЕВОЛОЦКОГО РАЙОНА </w:t>
            </w:r>
            <w:r w:rsidRPr="000B1675">
              <w:rPr>
                <w:b/>
                <w:color w:val="1F497D" w:themeColor="text2"/>
                <w:sz w:val="28"/>
                <w:szCs w:val="28"/>
              </w:rPr>
              <w:t>ОРЕНБУРГС</w:t>
            </w:r>
            <w:r>
              <w:rPr>
                <w:b/>
                <w:color w:val="1F497D" w:themeColor="text2"/>
                <w:sz w:val="28"/>
                <w:szCs w:val="28"/>
              </w:rPr>
              <w:t>КОЙ ОБЛАСТИ</w:t>
            </w:r>
          </w:p>
          <w:p w14:paraId="66B3DC11" w14:textId="77777777" w:rsidR="000B1675" w:rsidRPr="00CF600C" w:rsidRDefault="000B1675" w:rsidP="000B1675">
            <w:pPr>
              <w:tabs>
                <w:tab w:val="left" w:pos="709"/>
              </w:tabs>
              <w:autoSpaceDE w:val="0"/>
              <w:autoSpaceDN w:val="0"/>
              <w:adjustRightInd w:val="0"/>
              <w:jc w:val="both"/>
              <w:rPr>
                <w:sz w:val="28"/>
                <w:szCs w:val="28"/>
              </w:rPr>
            </w:pPr>
          </w:p>
        </w:tc>
      </w:tr>
    </w:tbl>
    <w:p w14:paraId="4C86916E" w14:textId="77777777" w:rsidR="00E73F2C" w:rsidRDefault="00E73F2C" w:rsidP="00212605">
      <w:pPr>
        <w:ind w:firstLine="567"/>
        <w:jc w:val="both"/>
        <w:rPr>
          <w:sz w:val="28"/>
          <w:szCs w:val="28"/>
        </w:rPr>
      </w:pPr>
    </w:p>
    <w:p w14:paraId="61860FD6" w14:textId="77777777" w:rsidR="000B1675" w:rsidRPr="000B1675" w:rsidRDefault="000B1675" w:rsidP="000B1675">
      <w:pPr>
        <w:tabs>
          <w:tab w:val="left" w:pos="709"/>
        </w:tabs>
        <w:ind w:firstLine="567"/>
        <w:jc w:val="both"/>
        <w:rPr>
          <w:sz w:val="28"/>
          <w:szCs w:val="28"/>
        </w:rPr>
      </w:pPr>
      <w:r w:rsidRPr="000B1675">
        <w:rPr>
          <w:sz w:val="28"/>
          <w:szCs w:val="28"/>
        </w:rPr>
        <w:t xml:space="preserve">Основными целями налоговой и бюджетной политики МО Переволоцкий поссовет являются: обеспечение долгосрочной устойчивости и сбалансированности бюджета, увеличение налоговых и неналоговых доходов за счет повышения качества администрирования доходов бюджета; обеспечение доступности источников финансирования и долговой устойчивости бюджета; повышение эффективности бюджетных расходов; повышение вовлеченности граждан в управление общественными финансами; увеличение налоговых и неналоговых доходов за счет повышения качества администрирования доходов бюджета. </w:t>
      </w:r>
    </w:p>
    <w:p w14:paraId="6F1A6DA4" w14:textId="3688D2E6" w:rsidR="000B1675" w:rsidRPr="000B1675" w:rsidRDefault="000B1675" w:rsidP="000B1675">
      <w:pPr>
        <w:tabs>
          <w:tab w:val="left" w:pos="709"/>
        </w:tabs>
        <w:ind w:firstLine="567"/>
        <w:jc w:val="both"/>
        <w:rPr>
          <w:sz w:val="28"/>
          <w:szCs w:val="28"/>
        </w:rPr>
      </w:pPr>
      <w:r w:rsidRPr="000B1675">
        <w:rPr>
          <w:sz w:val="28"/>
          <w:szCs w:val="28"/>
        </w:rPr>
        <w:t>В основу бюджета Переволоцкого поссовета положены показатели социально – экономического развития за 2018</w:t>
      </w:r>
      <w:r w:rsidR="007C424F">
        <w:rPr>
          <w:sz w:val="28"/>
          <w:szCs w:val="28"/>
        </w:rPr>
        <w:t>-</w:t>
      </w:r>
      <w:r w:rsidRPr="000B1675">
        <w:rPr>
          <w:sz w:val="28"/>
          <w:szCs w:val="28"/>
        </w:rPr>
        <w:t>2019 годы, ожидаемая оценка 2020 года и прогноз на 2021</w:t>
      </w:r>
      <w:r w:rsidR="007C424F">
        <w:rPr>
          <w:sz w:val="28"/>
          <w:szCs w:val="28"/>
        </w:rPr>
        <w:t>-</w:t>
      </w:r>
      <w:r w:rsidRPr="000B1675">
        <w:rPr>
          <w:sz w:val="28"/>
          <w:szCs w:val="28"/>
        </w:rPr>
        <w:t>2023</w:t>
      </w:r>
      <w:r w:rsidR="007C424F">
        <w:rPr>
          <w:sz w:val="28"/>
          <w:szCs w:val="28"/>
        </w:rPr>
        <w:t xml:space="preserve"> </w:t>
      </w:r>
      <w:r w:rsidRPr="000B1675">
        <w:rPr>
          <w:sz w:val="28"/>
          <w:szCs w:val="28"/>
        </w:rPr>
        <w:t>гг.</w:t>
      </w:r>
    </w:p>
    <w:p w14:paraId="63ED11CE" w14:textId="022749FE" w:rsidR="000B1675" w:rsidRPr="000B1675" w:rsidRDefault="000B1675" w:rsidP="000B1675">
      <w:pPr>
        <w:tabs>
          <w:tab w:val="left" w:pos="709"/>
        </w:tabs>
        <w:ind w:firstLine="567"/>
        <w:jc w:val="both"/>
        <w:rPr>
          <w:sz w:val="28"/>
          <w:szCs w:val="28"/>
        </w:rPr>
      </w:pPr>
      <w:r w:rsidRPr="000B1675">
        <w:rPr>
          <w:sz w:val="28"/>
          <w:szCs w:val="28"/>
        </w:rPr>
        <w:t>Информационной базой для составления финансового баланса муниципального образования являются данные форм статистической налоговой отчетности Межрайонной ИФНС России №6 по Оренбургской области, отчетов об исполнении консолидированного бюджета муниципального образования. В расчетах учтены изменения налогового и бюджетного законодательства.</w:t>
      </w:r>
    </w:p>
    <w:p w14:paraId="18D0F4F7" w14:textId="59132512" w:rsidR="000B1675" w:rsidRPr="000B1675" w:rsidRDefault="000B1675" w:rsidP="000B1675">
      <w:pPr>
        <w:tabs>
          <w:tab w:val="left" w:pos="709"/>
        </w:tabs>
        <w:ind w:firstLine="567"/>
        <w:jc w:val="both"/>
        <w:rPr>
          <w:sz w:val="28"/>
          <w:szCs w:val="28"/>
        </w:rPr>
      </w:pPr>
      <w:r w:rsidRPr="000B1675">
        <w:rPr>
          <w:sz w:val="28"/>
          <w:szCs w:val="28"/>
        </w:rPr>
        <w:t>При формировании и исполнении бюджета Переволоцкого поссовета соблюдается принцип безусловного обеспечения в полном объеме первоочередных обязательств: заработная плата (с учетом поддержания достигнутых показателей по заработной плате по всем категориям работников бюджетной сферы, поименованным в указах Президента Российской Федерации от 7 мая 2012 года, соблюдение минимального размера оплаты труда, с учетом повышающего районного коэффициента); коммунальные расходы; уплата налогов и сборов в соответствии с законодательством Российской Федерации о налогах и сборах. В сложившихся условиях актуальным становится формирование бездефицитного бюджета.</w:t>
      </w:r>
    </w:p>
    <w:p w14:paraId="23525524" w14:textId="77777777" w:rsidR="000B1675" w:rsidRPr="000B1675" w:rsidRDefault="000B1675" w:rsidP="000B1675">
      <w:pPr>
        <w:tabs>
          <w:tab w:val="left" w:pos="709"/>
        </w:tabs>
        <w:ind w:firstLine="567"/>
        <w:jc w:val="both"/>
        <w:rPr>
          <w:sz w:val="28"/>
          <w:szCs w:val="28"/>
        </w:rPr>
      </w:pPr>
      <w:r w:rsidRPr="000B1675">
        <w:rPr>
          <w:sz w:val="28"/>
          <w:szCs w:val="28"/>
        </w:rPr>
        <w:t>Одним из более актуальных вопросов о повышении эффективности бюджетного процесса является вопрос реалистичности и достоверности плановых показателей доходной части бюджета. Качество планирования определяет стабильность и устойчивость бюджетной сферы территории, обеспечивает возможность финансирования расходных обязательств.</w:t>
      </w:r>
    </w:p>
    <w:p w14:paraId="2898FC67" w14:textId="4E81FC07" w:rsidR="000B1675" w:rsidRPr="000B1675" w:rsidRDefault="000B1675" w:rsidP="000B1675">
      <w:pPr>
        <w:tabs>
          <w:tab w:val="left" w:pos="709"/>
        </w:tabs>
        <w:ind w:firstLine="567"/>
        <w:jc w:val="both"/>
        <w:rPr>
          <w:sz w:val="28"/>
          <w:szCs w:val="28"/>
        </w:rPr>
      </w:pPr>
      <w:r w:rsidRPr="000B1675">
        <w:rPr>
          <w:sz w:val="28"/>
          <w:szCs w:val="28"/>
        </w:rPr>
        <w:t xml:space="preserve">Эффективная организация бюджетного процесса на всех его стадиях позволяет привлекать в бюджет дополнительные источники доходов и обеспечивать экономное расходование бюджетных средств. </w:t>
      </w:r>
    </w:p>
    <w:p w14:paraId="1017C959" w14:textId="2BA07E13" w:rsidR="000B1675" w:rsidRPr="000B1675" w:rsidRDefault="000B1675" w:rsidP="000B1675">
      <w:pPr>
        <w:tabs>
          <w:tab w:val="left" w:pos="709"/>
        </w:tabs>
        <w:ind w:firstLine="567"/>
        <w:jc w:val="both"/>
        <w:rPr>
          <w:sz w:val="28"/>
          <w:szCs w:val="28"/>
        </w:rPr>
      </w:pPr>
      <w:r w:rsidRPr="000B1675">
        <w:rPr>
          <w:sz w:val="28"/>
          <w:szCs w:val="28"/>
        </w:rPr>
        <w:t>Проект бюджета муниципального образования разрабатывается на три года. Трехлетнее бюджетное планирование строится по принципу непрерывности и ежегодного обновления. Каждый год предыдущий прогноз пересматривается вновь с учетом изменений в финансовой политике муниципального образования. Практика бюджетного планирования доходов бюджета муниципального образования имеет положительный опыт и фактически полученные доходы соответствует реалиям прогноза. Начальным этапом расчета плановых показателей бюджета является формирование информационной базы, так как входящими элементами планирования являются социально</w:t>
      </w:r>
      <w:r w:rsidR="007C424F">
        <w:rPr>
          <w:sz w:val="28"/>
          <w:szCs w:val="28"/>
        </w:rPr>
        <w:t>-</w:t>
      </w:r>
      <w:r w:rsidRPr="000B1675">
        <w:rPr>
          <w:sz w:val="28"/>
          <w:szCs w:val="28"/>
        </w:rPr>
        <w:t>экономические показатели муниципального образования. В течении года проводится мониторинг финансово</w:t>
      </w:r>
      <w:r w:rsidR="00BB5F4D">
        <w:rPr>
          <w:sz w:val="28"/>
          <w:szCs w:val="28"/>
        </w:rPr>
        <w:t>-</w:t>
      </w:r>
      <w:r w:rsidRPr="000B1675">
        <w:rPr>
          <w:sz w:val="28"/>
          <w:szCs w:val="28"/>
        </w:rPr>
        <w:t>хозяйственной деятельности как наиболее крупных экономически или социально</w:t>
      </w:r>
      <w:r w:rsidR="00BB5F4D">
        <w:rPr>
          <w:sz w:val="28"/>
          <w:szCs w:val="28"/>
        </w:rPr>
        <w:t>-</w:t>
      </w:r>
      <w:r w:rsidRPr="000B1675">
        <w:rPr>
          <w:sz w:val="28"/>
          <w:szCs w:val="28"/>
        </w:rPr>
        <w:t>значимых градообразующих предприятий, так и предприятий, организаций, относящихся к категории среднего и малого бизнеса, в том числе и индивидуальных предпринимателей. На постоянной основе запрашиваются данные каждого предприятия, организации и индивидуального предпринимателя, таких как «отгружено товаров собственного производства, выполнено работ и услуг», «средняя численность», «фонд оплаты труда», «дебиторская, кредиторская задолженность», «инвестиции», «система налогообложения».  По результатам мониторинга устанавливается степень участия предприятий, организаций и индивидуальных предпринимателей в формировании доходов бюджета Переволоцкого поссовета, и что самое главное – сценарий финансово</w:t>
      </w:r>
      <w:r w:rsidR="00BB5F4D">
        <w:rPr>
          <w:sz w:val="28"/>
          <w:szCs w:val="28"/>
        </w:rPr>
        <w:t>-</w:t>
      </w:r>
      <w:r w:rsidRPr="000B1675">
        <w:rPr>
          <w:sz w:val="28"/>
          <w:szCs w:val="28"/>
        </w:rPr>
        <w:t>хозяйственной деятельности организаций на среднесрочную перспективу.</w:t>
      </w:r>
    </w:p>
    <w:p w14:paraId="7B940B35" w14:textId="32879675" w:rsidR="000B1675" w:rsidRPr="000B1675" w:rsidRDefault="000B1675" w:rsidP="000B1675">
      <w:pPr>
        <w:tabs>
          <w:tab w:val="left" w:pos="709"/>
        </w:tabs>
        <w:ind w:firstLine="567"/>
        <w:jc w:val="both"/>
        <w:rPr>
          <w:sz w:val="28"/>
          <w:szCs w:val="28"/>
        </w:rPr>
      </w:pPr>
      <w:r w:rsidRPr="000B1675">
        <w:rPr>
          <w:sz w:val="28"/>
          <w:szCs w:val="28"/>
        </w:rPr>
        <w:t>С целью решения прозрачности и открытости бюджетного процесса информация размещается на официальном сайте администрации муниципального образования Переволоцкий поссовет в информационно</w:t>
      </w:r>
      <w:r w:rsidR="00ED0EA1">
        <w:rPr>
          <w:sz w:val="28"/>
          <w:szCs w:val="28"/>
        </w:rPr>
        <w:t>–</w:t>
      </w:r>
      <w:r w:rsidRPr="000B1675">
        <w:rPr>
          <w:sz w:val="28"/>
          <w:szCs w:val="28"/>
        </w:rPr>
        <w:t xml:space="preserve">телекоммуникационной сети «Интернет» нормативного правового акта о бюджете, отчетов об исполнении бюджета, а также в официальном печатном издании </w:t>
      </w:r>
      <w:r w:rsidR="00BB5F4D">
        <w:rPr>
          <w:sz w:val="28"/>
          <w:szCs w:val="28"/>
        </w:rPr>
        <w:t>«</w:t>
      </w:r>
      <w:r w:rsidRPr="000B1675">
        <w:rPr>
          <w:sz w:val="28"/>
          <w:szCs w:val="28"/>
        </w:rPr>
        <w:t>Переволоцкий вестник</w:t>
      </w:r>
      <w:r w:rsidR="00BB5F4D">
        <w:rPr>
          <w:sz w:val="28"/>
          <w:szCs w:val="28"/>
        </w:rPr>
        <w:t>»</w:t>
      </w:r>
      <w:r w:rsidRPr="000B1675">
        <w:rPr>
          <w:sz w:val="28"/>
          <w:szCs w:val="28"/>
        </w:rPr>
        <w:t>.</w:t>
      </w:r>
    </w:p>
    <w:p w14:paraId="797EF313" w14:textId="77777777" w:rsidR="000B1675" w:rsidRDefault="000B1675" w:rsidP="00212605">
      <w:pPr>
        <w:ind w:firstLine="567"/>
        <w:jc w:val="both"/>
        <w:rPr>
          <w:sz w:val="28"/>
          <w:szCs w:val="28"/>
        </w:rPr>
      </w:pPr>
    </w:p>
    <w:p w14:paraId="35F6F3BA" w14:textId="3A06E3AF" w:rsidR="00366DCF" w:rsidRPr="00BB5F4D" w:rsidRDefault="000B1675" w:rsidP="00BB5F4D">
      <w:pPr>
        <w:ind w:firstLine="567"/>
        <w:jc w:val="both"/>
        <w:rPr>
          <w:b/>
          <w:sz w:val="28"/>
          <w:szCs w:val="28"/>
        </w:rPr>
      </w:pPr>
      <w:r w:rsidRPr="00366DCF">
        <w:rPr>
          <w:b/>
          <w:sz w:val="28"/>
          <w:szCs w:val="28"/>
        </w:rPr>
        <w:t>Перечень мер, принятых органами местного самоуправления.</w:t>
      </w:r>
    </w:p>
    <w:p w14:paraId="5DF100A2" w14:textId="2B0C8D6E" w:rsidR="000B1675" w:rsidRPr="000B1675" w:rsidRDefault="000B1675" w:rsidP="000B1675">
      <w:pPr>
        <w:ind w:firstLine="567"/>
        <w:jc w:val="both"/>
        <w:rPr>
          <w:sz w:val="28"/>
          <w:szCs w:val="28"/>
        </w:rPr>
      </w:pPr>
      <w:r w:rsidRPr="000B1675">
        <w:rPr>
          <w:sz w:val="28"/>
          <w:szCs w:val="28"/>
        </w:rPr>
        <w:t xml:space="preserve">В целях реализации решения Совета депутатов муниципального образования Переволоцкий поссовет Оренбургской области «О бюджете муниципального образования Переволоцкий поссовет на 2020 год и на плановый период 2021 и 2022 годов» принято </w:t>
      </w:r>
      <w:proofErr w:type="gramStart"/>
      <w:r w:rsidRPr="000B1675">
        <w:rPr>
          <w:sz w:val="28"/>
          <w:szCs w:val="28"/>
        </w:rPr>
        <w:t>постановление  от</w:t>
      </w:r>
      <w:proofErr w:type="gramEnd"/>
      <w:r w:rsidRPr="000B1675">
        <w:rPr>
          <w:sz w:val="28"/>
          <w:szCs w:val="28"/>
        </w:rPr>
        <w:t xml:space="preserve"> 30.01.20</w:t>
      </w:r>
      <w:r w:rsidR="007C424F">
        <w:rPr>
          <w:sz w:val="28"/>
          <w:szCs w:val="28"/>
        </w:rPr>
        <w:t xml:space="preserve"> </w:t>
      </w:r>
      <w:r w:rsidRPr="000B1675">
        <w:rPr>
          <w:sz w:val="28"/>
          <w:szCs w:val="28"/>
        </w:rPr>
        <w:t>г. № 17</w:t>
      </w:r>
      <w:r w:rsidR="007C424F">
        <w:rPr>
          <w:sz w:val="28"/>
          <w:szCs w:val="28"/>
        </w:rPr>
        <w:t>-</w:t>
      </w:r>
      <w:r w:rsidRPr="000B1675">
        <w:rPr>
          <w:sz w:val="28"/>
          <w:szCs w:val="28"/>
        </w:rPr>
        <w:t>п «О мерах по реализации решения Совета депутатов  Переволоцкий поссовет Оренбургской области «О бюджете муниципального образования Переволоцкий поссовет на 2020 год и на плановый период 2021 и 2022 годов». Данное постановление регламентирует процесс исполнения бюджета Переволоцкого поссовета в 2020 году.</w:t>
      </w:r>
    </w:p>
    <w:p w14:paraId="35309F58" w14:textId="77777777" w:rsidR="000F469E" w:rsidRDefault="000F469E" w:rsidP="00BB5F4D">
      <w:pPr>
        <w:ind w:firstLine="567"/>
        <w:jc w:val="both"/>
        <w:rPr>
          <w:sz w:val="28"/>
          <w:szCs w:val="28"/>
        </w:rPr>
      </w:pPr>
    </w:p>
    <w:p w14:paraId="40A43643" w14:textId="562A70A7" w:rsidR="000B1675" w:rsidRPr="00BB5F4D" w:rsidRDefault="000B1675" w:rsidP="00BB5F4D">
      <w:pPr>
        <w:ind w:firstLine="567"/>
        <w:jc w:val="both"/>
        <w:rPr>
          <w:b/>
          <w:sz w:val="28"/>
          <w:szCs w:val="28"/>
        </w:rPr>
      </w:pPr>
      <w:r w:rsidRPr="00366DCF">
        <w:rPr>
          <w:b/>
          <w:sz w:val="28"/>
          <w:szCs w:val="28"/>
        </w:rPr>
        <w:t>Управление доходами</w:t>
      </w:r>
      <w:r w:rsidR="00366DCF" w:rsidRPr="00366DCF">
        <w:rPr>
          <w:b/>
          <w:sz w:val="28"/>
          <w:szCs w:val="28"/>
        </w:rPr>
        <w:t>.</w:t>
      </w:r>
    </w:p>
    <w:p w14:paraId="76C28087" w14:textId="15EE8AA9" w:rsidR="000B1675" w:rsidRPr="000B1675" w:rsidRDefault="000B1675" w:rsidP="000B1675">
      <w:pPr>
        <w:ind w:firstLine="567"/>
        <w:jc w:val="both"/>
        <w:rPr>
          <w:sz w:val="28"/>
          <w:szCs w:val="28"/>
        </w:rPr>
      </w:pPr>
      <w:r w:rsidRPr="000B1675">
        <w:rPr>
          <w:sz w:val="28"/>
          <w:szCs w:val="28"/>
        </w:rPr>
        <w:t xml:space="preserve">В целях активизации работы по мобилизации доходов в бюджет муниципального образования, изыскания дополнительных резервов поступлений и сокращения дефицита бюджета поселения на системной основе осуществляется деятельность межведомственной комиссии на уровне района по мобилизации дополнительных доходов в бюджеты. В 2020 </w:t>
      </w:r>
      <w:proofErr w:type="gramStart"/>
      <w:r w:rsidRPr="000B1675">
        <w:rPr>
          <w:sz w:val="28"/>
          <w:szCs w:val="28"/>
        </w:rPr>
        <w:t>году  проведено</w:t>
      </w:r>
      <w:proofErr w:type="gramEnd"/>
      <w:r w:rsidRPr="000B1675">
        <w:rPr>
          <w:sz w:val="28"/>
          <w:szCs w:val="28"/>
        </w:rPr>
        <w:t xml:space="preserve"> 4 заседания комиссии по рассмотрению вопросов труда, финансово</w:t>
      </w:r>
      <w:r w:rsidR="007C424F">
        <w:rPr>
          <w:sz w:val="28"/>
          <w:szCs w:val="28"/>
        </w:rPr>
        <w:t>-</w:t>
      </w:r>
      <w:r w:rsidRPr="000B1675">
        <w:rPr>
          <w:sz w:val="28"/>
          <w:szCs w:val="28"/>
        </w:rPr>
        <w:t xml:space="preserve">экономического состояния юридических лиц независимо от форм собственности и индивидуальных предпринимателей, зарегистрированных на территории МО Переволоцкий поссовет с приглашением 5 субъектов, имеющих задолженность (по данным Федеральной налоговой службы) по платежам в бюджеты всех уровней, внебюджетные фонды и выплачивающие заработную плату ниже МРОТ. По 4 крупнейшим налогоплательщикам проводился ежемесячный мониторинг налоговых поступлений. По сравнению с 2019 годом рост налоговых поступлений в 2020 году </w:t>
      </w:r>
      <w:proofErr w:type="gramStart"/>
      <w:r w:rsidRPr="000B1675">
        <w:rPr>
          <w:sz w:val="28"/>
          <w:szCs w:val="28"/>
        </w:rPr>
        <w:t>составил  4</w:t>
      </w:r>
      <w:proofErr w:type="gramEnd"/>
      <w:r w:rsidRPr="000B1675">
        <w:rPr>
          <w:sz w:val="28"/>
          <w:szCs w:val="28"/>
        </w:rPr>
        <w:t>%, в основном за счет увеличения поступлений налога на доходы физических лиц, что обусловлено увеличением фонда оплаты труда, в том числе в связи с выполнением Указов Президента Российской Федерации.</w:t>
      </w:r>
    </w:p>
    <w:p w14:paraId="1EC9B33B" w14:textId="7A40A865" w:rsidR="000B1675" w:rsidRPr="000B1675" w:rsidRDefault="000B1675" w:rsidP="000B1675">
      <w:pPr>
        <w:ind w:firstLine="567"/>
        <w:jc w:val="both"/>
        <w:rPr>
          <w:sz w:val="28"/>
          <w:szCs w:val="28"/>
        </w:rPr>
      </w:pPr>
      <w:r w:rsidRPr="000B1675">
        <w:rPr>
          <w:sz w:val="28"/>
          <w:szCs w:val="28"/>
        </w:rPr>
        <w:t xml:space="preserve">В целях сокращения и ликвидации недоимки между администрацией МО Переволоцкий поссовет и Межрайонной инспекцией Федеральной налоговой службы №6 по Оренбургской области подписано соглашение о взаимодействии органов местного самоуправления и территориальных органов Федеральной налоговой службы, которое успешно реализуется обеими сторонами. Ежеквартально, в рамках межведомственного взаимодействия налоговыми органами предоставляется информация о задолженности по всем видам налогов в разрезе юридических и физических лиц. По результатам рассмотрения недоимки, специалистами администрации направляются письма "злостным" неплательщикам, индивидуальным предпринимателям и руководители предприятий приглашаются на беседу к главе муниципального образования. В 2020году было вручено 69 писем физическим лицам и организовано 3 встречи с индивидуальными предпринимателями </w:t>
      </w:r>
      <w:proofErr w:type="gramStart"/>
      <w:r w:rsidRPr="000B1675">
        <w:rPr>
          <w:sz w:val="28"/>
          <w:szCs w:val="28"/>
        </w:rPr>
        <w:t>и  руководителями</w:t>
      </w:r>
      <w:proofErr w:type="gramEnd"/>
      <w:r w:rsidRPr="000B1675">
        <w:rPr>
          <w:sz w:val="28"/>
          <w:szCs w:val="28"/>
        </w:rPr>
        <w:t xml:space="preserve"> предприятий. </w:t>
      </w:r>
      <w:proofErr w:type="gramStart"/>
      <w:r w:rsidRPr="000B1675">
        <w:rPr>
          <w:sz w:val="28"/>
          <w:szCs w:val="28"/>
        </w:rPr>
        <w:t>Кроме того</w:t>
      </w:r>
      <w:proofErr w:type="gramEnd"/>
      <w:r w:rsidRPr="000B1675">
        <w:rPr>
          <w:sz w:val="28"/>
          <w:szCs w:val="28"/>
        </w:rPr>
        <w:t xml:space="preserve"> в 2020году организована работа по </w:t>
      </w:r>
      <w:r w:rsidR="007C424F">
        <w:rPr>
          <w:sz w:val="28"/>
          <w:szCs w:val="28"/>
        </w:rPr>
        <w:t>«</w:t>
      </w:r>
      <w:r w:rsidRPr="000B1675">
        <w:rPr>
          <w:sz w:val="28"/>
          <w:szCs w:val="28"/>
        </w:rPr>
        <w:t>инвентаризации</w:t>
      </w:r>
      <w:r w:rsidR="007C424F">
        <w:rPr>
          <w:sz w:val="28"/>
          <w:szCs w:val="28"/>
        </w:rPr>
        <w:t>»</w:t>
      </w:r>
      <w:r w:rsidRPr="000B1675">
        <w:rPr>
          <w:sz w:val="28"/>
          <w:szCs w:val="28"/>
        </w:rPr>
        <w:t xml:space="preserve"> плательщиков по адресам их юридической регистрации. Используя информацию от Управления Федерального казначейства по Оренбургской области о поступивших от юридических лиц платежах, формируются сведения о суммах фактических платежей по каждому плательщику. По плательщикам, имеющим нулевую сумму платежей в бюджет проводится работа с налоговыми органами по принятию решения, находящегося в компетенции налоговых органов. Ежедневный мониторинг поступления </w:t>
      </w:r>
      <w:proofErr w:type="gramStart"/>
      <w:r w:rsidRPr="000B1675">
        <w:rPr>
          <w:sz w:val="28"/>
          <w:szCs w:val="28"/>
        </w:rPr>
        <w:t>налоговых  и</w:t>
      </w:r>
      <w:proofErr w:type="gramEnd"/>
      <w:r w:rsidRPr="000B1675">
        <w:rPr>
          <w:sz w:val="28"/>
          <w:szCs w:val="28"/>
        </w:rPr>
        <w:t xml:space="preserve"> неналоговых платежей позволяет оперативно реагировать на отклонения поступлений от кассового плана и своевременно принимать меры для сохранения сбалансированности бюджета и мобилизации доходов.</w:t>
      </w:r>
    </w:p>
    <w:p w14:paraId="3AED9F66" w14:textId="659F0DF2" w:rsidR="000B1675" w:rsidRPr="000B1675" w:rsidRDefault="000B1675" w:rsidP="000B1675">
      <w:pPr>
        <w:ind w:firstLine="567"/>
        <w:jc w:val="both"/>
        <w:rPr>
          <w:sz w:val="28"/>
          <w:szCs w:val="28"/>
        </w:rPr>
      </w:pPr>
      <w:r w:rsidRPr="000B1675">
        <w:rPr>
          <w:sz w:val="28"/>
          <w:szCs w:val="28"/>
        </w:rPr>
        <w:t>В 2020 году продолжена реализация мероприятий, направленных на расширение налоговой базы по имущественным налогам, в том числе по обеспечению полного охвата объектов недвижимого имущества, в отношении которых налоговая база определяется как кадастровая стоимость, в целях включения их в Перечень объектов недвижимого имущества на 2021 год.</w:t>
      </w:r>
    </w:p>
    <w:p w14:paraId="4908D20A" w14:textId="21E6DACD" w:rsidR="000B1675" w:rsidRPr="000B1675" w:rsidRDefault="000B1675" w:rsidP="000B1675">
      <w:pPr>
        <w:ind w:firstLine="567"/>
        <w:jc w:val="both"/>
        <w:rPr>
          <w:sz w:val="28"/>
          <w:szCs w:val="28"/>
        </w:rPr>
      </w:pPr>
      <w:r w:rsidRPr="000B1675">
        <w:rPr>
          <w:sz w:val="28"/>
          <w:szCs w:val="28"/>
        </w:rPr>
        <w:t>Поиск объектов недвижимого имущества, подпадающих под действие ст. 378.2 Налогового кодекса Российской Федерации, проводится с использованием следующих источников информации:</w:t>
      </w:r>
    </w:p>
    <w:p w14:paraId="726E9622" w14:textId="2AC41304" w:rsidR="000B1675" w:rsidRPr="00BB5F4D" w:rsidRDefault="000B1675" w:rsidP="0083380E">
      <w:pPr>
        <w:pStyle w:val="a9"/>
        <w:numPr>
          <w:ilvl w:val="0"/>
          <w:numId w:val="24"/>
        </w:numPr>
        <w:ind w:left="0" w:firstLine="709"/>
        <w:jc w:val="both"/>
        <w:rPr>
          <w:szCs w:val="28"/>
        </w:rPr>
      </w:pPr>
      <w:r w:rsidRPr="00BB5F4D">
        <w:rPr>
          <w:szCs w:val="28"/>
        </w:rPr>
        <w:t>аналитическое приложение «Анализ имущественных налогов»;</w:t>
      </w:r>
    </w:p>
    <w:p w14:paraId="178281A7" w14:textId="7060086B" w:rsidR="000B1675" w:rsidRPr="00BB5F4D" w:rsidRDefault="000B1675" w:rsidP="0083380E">
      <w:pPr>
        <w:pStyle w:val="a9"/>
        <w:numPr>
          <w:ilvl w:val="0"/>
          <w:numId w:val="24"/>
        </w:numPr>
        <w:ind w:left="0" w:firstLine="709"/>
        <w:jc w:val="both"/>
        <w:rPr>
          <w:szCs w:val="28"/>
        </w:rPr>
      </w:pPr>
      <w:r w:rsidRPr="00BB5F4D">
        <w:rPr>
          <w:szCs w:val="28"/>
        </w:rPr>
        <w:t xml:space="preserve">сервис </w:t>
      </w:r>
      <w:proofErr w:type="spellStart"/>
      <w:r w:rsidRPr="00BB5F4D">
        <w:rPr>
          <w:szCs w:val="28"/>
        </w:rPr>
        <w:t>Росреестра</w:t>
      </w:r>
      <w:proofErr w:type="spellEnd"/>
      <w:r w:rsidRPr="00BB5F4D">
        <w:rPr>
          <w:szCs w:val="28"/>
        </w:rPr>
        <w:t xml:space="preserve"> «Справочная информация по объектам недвижимости в режиме </w:t>
      </w:r>
      <w:proofErr w:type="spellStart"/>
      <w:r w:rsidRPr="00BB5F4D">
        <w:rPr>
          <w:szCs w:val="28"/>
        </w:rPr>
        <w:t>online</w:t>
      </w:r>
      <w:proofErr w:type="spellEnd"/>
      <w:r w:rsidRPr="00BB5F4D">
        <w:rPr>
          <w:szCs w:val="28"/>
        </w:rPr>
        <w:t>»;</w:t>
      </w:r>
    </w:p>
    <w:p w14:paraId="04B49B58" w14:textId="58C26B61" w:rsidR="000B1675" w:rsidRPr="00BB5F4D" w:rsidRDefault="000B1675" w:rsidP="0083380E">
      <w:pPr>
        <w:pStyle w:val="a9"/>
        <w:numPr>
          <w:ilvl w:val="0"/>
          <w:numId w:val="24"/>
        </w:numPr>
        <w:ind w:left="0" w:firstLine="709"/>
        <w:jc w:val="both"/>
        <w:rPr>
          <w:szCs w:val="28"/>
        </w:rPr>
      </w:pPr>
      <w:r w:rsidRPr="00BB5F4D">
        <w:rPr>
          <w:szCs w:val="28"/>
        </w:rPr>
        <w:t xml:space="preserve">публичная кадастровая карта и другие поисковые системы </w:t>
      </w:r>
      <w:proofErr w:type="spellStart"/>
      <w:r w:rsidRPr="00BB5F4D">
        <w:rPr>
          <w:szCs w:val="28"/>
        </w:rPr>
        <w:t>online</w:t>
      </w:r>
      <w:proofErr w:type="spellEnd"/>
      <w:r w:rsidRPr="00BB5F4D">
        <w:rPr>
          <w:szCs w:val="28"/>
        </w:rPr>
        <w:t>.</w:t>
      </w:r>
    </w:p>
    <w:p w14:paraId="1FB830E0" w14:textId="359E4766" w:rsidR="000B1675" w:rsidRPr="000B1675" w:rsidRDefault="000B1675" w:rsidP="000B1675">
      <w:pPr>
        <w:ind w:firstLine="567"/>
        <w:jc w:val="both"/>
        <w:rPr>
          <w:sz w:val="28"/>
          <w:szCs w:val="28"/>
        </w:rPr>
      </w:pPr>
      <w:r w:rsidRPr="000B1675">
        <w:rPr>
          <w:sz w:val="28"/>
          <w:szCs w:val="28"/>
        </w:rPr>
        <w:t xml:space="preserve">С целью установления собственников объектов по найденным объектам недвижимости направлялись запросы в </w:t>
      </w:r>
      <w:proofErr w:type="spellStart"/>
      <w:r w:rsidRPr="000B1675">
        <w:rPr>
          <w:sz w:val="28"/>
          <w:szCs w:val="28"/>
        </w:rPr>
        <w:t>Росреестр</w:t>
      </w:r>
      <w:proofErr w:type="spellEnd"/>
      <w:r w:rsidRPr="000B1675">
        <w:rPr>
          <w:sz w:val="28"/>
          <w:szCs w:val="28"/>
        </w:rPr>
        <w:t xml:space="preserve"> о правообладателях посредством сервиса «Запрос к Информационному ресурсу». По результатам проведённой работы в 2020 году в Перечень включено 13 объектов недвижимости.</w:t>
      </w:r>
    </w:p>
    <w:p w14:paraId="7837B3CC" w14:textId="7A631079" w:rsidR="000B1675" w:rsidRPr="000B1675" w:rsidRDefault="000B1675" w:rsidP="000B1675">
      <w:pPr>
        <w:ind w:firstLine="567"/>
        <w:jc w:val="both"/>
        <w:rPr>
          <w:sz w:val="28"/>
          <w:szCs w:val="28"/>
        </w:rPr>
      </w:pPr>
      <w:r w:rsidRPr="000B1675">
        <w:rPr>
          <w:sz w:val="28"/>
          <w:szCs w:val="28"/>
        </w:rPr>
        <w:t xml:space="preserve">В течение года проводилась работа по выявлению физических лиц, уклоняющихся от постановки на кадастровый учет и регистрации прав на объекты недвижимости, для последующего вовлечения в налоговый оборот объектов, </w:t>
      </w:r>
      <w:r w:rsidR="00BB5F4D">
        <w:rPr>
          <w:sz w:val="28"/>
          <w:szCs w:val="28"/>
        </w:rPr>
        <w:t>«</w:t>
      </w:r>
      <w:r w:rsidRPr="000B1675">
        <w:rPr>
          <w:sz w:val="28"/>
          <w:szCs w:val="28"/>
        </w:rPr>
        <w:t>выпадающих</w:t>
      </w:r>
      <w:r w:rsidR="00BB5F4D">
        <w:rPr>
          <w:sz w:val="28"/>
          <w:szCs w:val="28"/>
        </w:rPr>
        <w:t>»</w:t>
      </w:r>
      <w:r w:rsidRPr="000B1675">
        <w:rPr>
          <w:sz w:val="28"/>
          <w:szCs w:val="28"/>
        </w:rPr>
        <w:t xml:space="preserve"> из налогообложения, кроме того были выявлены дублирующие сведения в отношении 6 объектов недвижимости.</w:t>
      </w:r>
    </w:p>
    <w:p w14:paraId="0BF9A2AE" w14:textId="0C5290D1" w:rsidR="000B1675" w:rsidRPr="000B1675" w:rsidRDefault="000B1675" w:rsidP="000B1675">
      <w:pPr>
        <w:ind w:firstLine="567"/>
        <w:jc w:val="both"/>
        <w:rPr>
          <w:sz w:val="28"/>
          <w:szCs w:val="28"/>
        </w:rPr>
      </w:pPr>
      <w:r w:rsidRPr="000B1675">
        <w:rPr>
          <w:sz w:val="28"/>
          <w:szCs w:val="28"/>
        </w:rPr>
        <w:t xml:space="preserve">Специалистами </w:t>
      </w:r>
      <w:proofErr w:type="spellStart"/>
      <w:r w:rsidRPr="000B1675">
        <w:rPr>
          <w:sz w:val="28"/>
          <w:szCs w:val="28"/>
        </w:rPr>
        <w:t>похозяйственного</w:t>
      </w:r>
      <w:proofErr w:type="spellEnd"/>
      <w:r w:rsidRPr="000B1675">
        <w:rPr>
          <w:sz w:val="28"/>
          <w:szCs w:val="28"/>
        </w:rPr>
        <w:t xml:space="preserve"> учета администрации МО Переволоцкий поссовет постоянно ведется разъяснительная работа с гражданами по оформлению надлежащим образом правоустанавливающих документов на имущество, находящееся в пользовании. Конечно неблагоприятная эпидемиологическая обстановка внесла свои коррективы во все выше перечисленные мероприятия. Рабочие встречи и комиссии в своем большинстве проводились </w:t>
      </w:r>
      <w:proofErr w:type="spellStart"/>
      <w:r w:rsidRPr="000B1675">
        <w:rPr>
          <w:sz w:val="28"/>
          <w:szCs w:val="28"/>
        </w:rPr>
        <w:t>online</w:t>
      </w:r>
      <w:proofErr w:type="spellEnd"/>
      <w:r w:rsidRPr="000B1675">
        <w:rPr>
          <w:sz w:val="28"/>
          <w:szCs w:val="28"/>
        </w:rPr>
        <w:t>.</w:t>
      </w:r>
    </w:p>
    <w:p w14:paraId="02E2B393" w14:textId="457BE9C4" w:rsidR="000B1675" w:rsidRPr="000B1675" w:rsidRDefault="000B1675" w:rsidP="000B1675">
      <w:pPr>
        <w:ind w:firstLine="567"/>
        <w:jc w:val="both"/>
        <w:rPr>
          <w:sz w:val="28"/>
          <w:szCs w:val="28"/>
        </w:rPr>
      </w:pPr>
      <w:r w:rsidRPr="000B1675">
        <w:rPr>
          <w:sz w:val="28"/>
          <w:szCs w:val="28"/>
        </w:rPr>
        <w:t xml:space="preserve">Ежегодно администрацией муниципального образования проводится работа по оценке эффективности предоставляемых налоговых льгот, направленных на оптимизацию перечня действующих льгот, а также обеспечение оптимального выбора категорий налогоплательщиков, в отношении которых установлены льготы. В соответствии с решением Совета депутатов муниципального образования Переволоцкий поссовет по имущественным налогам предоставлены налоговые льготы, в том числе: 2 вида налоговых льгот по земельному налогу и 2 вида налоговых льгот по налогу на имущество физических лиц.  Предоставленные льготы по результатам оценки эффективности имеют социальную направленность и предоставляются с целью повышения уровня жизни населения, поддержку малообеспеченных и социально незащищенных категорий </w:t>
      </w:r>
      <w:proofErr w:type="gramStart"/>
      <w:r w:rsidRPr="000B1675">
        <w:rPr>
          <w:sz w:val="28"/>
          <w:szCs w:val="28"/>
        </w:rPr>
        <w:t>граждан,  снижение</w:t>
      </w:r>
      <w:proofErr w:type="gramEnd"/>
      <w:r w:rsidRPr="000B1675">
        <w:rPr>
          <w:sz w:val="28"/>
          <w:szCs w:val="28"/>
        </w:rPr>
        <w:t xml:space="preserve"> доли расходов на оплату обязательных платежей. Объем выпадающих доходов бюджета в 2020 году в результате предоставления налоговых </w:t>
      </w:r>
      <w:proofErr w:type="gramStart"/>
      <w:r w:rsidRPr="000B1675">
        <w:rPr>
          <w:sz w:val="28"/>
          <w:szCs w:val="28"/>
        </w:rPr>
        <w:t>льгот  составил</w:t>
      </w:r>
      <w:proofErr w:type="gramEnd"/>
      <w:r w:rsidRPr="000B1675">
        <w:rPr>
          <w:sz w:val="28"/>
          <w:szCs w:val="28"/>
        </w:rPr>
        <w:t xml:space="preserve">  27 тыс. рублей.</w:t>
      </w:r>
    </w:p>
    <w:p w14:paraId="4E0FB105" w14:textId="3DC3EF20" w:rsidR="000B1675" w:rsidRPr="000B1675" w:rsidRDefault="000B1675" w:rsidP="000B1675">
      <w:pPr>
        <w:ind w:firstLine="567"/>
        <w:jc w:val="both"/>
        <w:rPr>
          <w:sz w:val="28"/>
          <w:szCs w:val="28"/>
        </w:rPr>
      </w:pPr>
      <w:r w:rsidRPr="000B1675">
        <w:rPr>
          <w:sz w:val="28"/>
          <w:szCs w:val="28"/>
        </w:rPr>
        <w:t xml:space="preserve">В рамках проведения муниципального земельного контроля проведено 4 контрольных мероприятий по выявлению </w:t>
      </w:r>
      <w:proofErr w:type="gramStart"/>
      <w:r w:rsidRPr="000B1675">
        <w:rPr>
          <w:sz w:val="28"/>
          <w:szCs w:val="28"/>
        </w:rPr>
        <w:t>используемых  не</w:t>
      </w:r>
      <w:proofErr w:type="gramEnd"/>
      <w:r w:rsidRPr="000B1675">
        <w:rPr>
          <w:sz w:val="28"/>
          <w:szCs w:val="28"/>
        </w:rPr>
        <w:t xml:space="preserve"> по целевому назначению земельных участка. По результатам проделанной работы 2 акта направлены в Прокуратуру Переволоцкого района, с целью проведения внеплановой проверки.</w:t>
      </w:r>
    </w:p>
    <w:p w14:paraId="4B06E383" w14:textId="32F47CDE" w:rsidR="000B1675" w:rsidRPr="000B1675" w:rsidRDefault="000B1675" w:rsidP="000B1675">
      <w:pPr>
        <w:ind w:firstLine="567"/>
        <w:jc w:val="both"/>
        <w:rPr>
          <w:sz w:val="28"/>
          <w:szCs w:val="28"/>
        </w:rPr>
      </w:pPr>
      <w:r w:rsidRPr="000B1675">
        <w:rPr>
          <w:sz w:val="28"/>
          <w:szCs w:val="28"/>
        </w:rPr>
        <w:t>В рамках Правил благоустройства территории муниципального образования Переволоцкий поссовет, утвержденных решением Совета депутатов от 23.11.2017</w:t>
      </w:r>
      <w:r w:rsidR="007C424F">
        <w:rPr>
          <w:sz w:val="28"/>
          <w:szCs w:val="28"/>
        </w:rPr>
        <w:t xml:space="preserve"> </w:t>
      </w:r>
      <w:r w:rsidRPr="000B1675">
        <w:rPr>
          <w:sz w:val="28"/>
          <w:szCs w:val="28"/>
        </w:rPr>
        <w:t xml:space="preserve">г. № 131 администрацией муниципального образования Переволоцкий поссовет осуществляется контроль за благоустройством территорий и сохранностью автомобильных дорог с целью выявления фактов нарушения. Административной комиссией составлено и рассмотрено 30 административных протокола. По результатам рассмотрения административных дел вынесено 14 предупреждений и 16 штрафов. Общая сумма штрафов составляет 24 тыс. рублей. </w:t>
      </w:r>
    </w:p>
    <w:p w14:paraId="6252E923" w14:textId="07775196" w:rsidR="000B1675" w:rsidRPr="000B1675" w:rsidRDefault="000B1675" w:rsidP="000B1675">
      <w:pPr>
        <w:ind w:firstLine="567"/>
        <w:jc w:val="both"/>
        <w:rPr>
          <w:sz w:val="28"/>
          <w:szCs w:val="28"/>
        </w:rPr>
      </w:pPr>
      <w:r w:rsidRPr="000B1675">
        <w:rPr>
          <w:sz w:val="28"/>
          <w:szCs w:val="28"/>
        </w:rPr>
        <w:t xml:space="preserve">Развитие малого и среднего предпринимательства, повышение инвестиционной привлекательности является одним из важнейших стратегических приоритетов экономического развития муниципального образования Переволоцкий поссовет, оказывающим непосредственное влияние на рост доходного потенциала муниципального образования. </w:t>
      </w:r>
    </w:p>
    <w:p w14:paraId="21C6C7AC" w14:textId="5CE0174E" w:rsidR="000B1675" w:rsidRPr="000B1675" w:rsidRDefault="000B1675" w:rsidP="000B1675">
      <w:pPr>
        <w:ind w:firstLine="567"/>
        <w:jc w:val="both"/>
        <w:rPr>
          <w:sz w:val="28"/>
          <w:szCs w:val="28"/>
        </w:rPr>
      </w:pPr>
      <w:r w:rsidRPr="000B1675">
        <w:rPr>
          <w:sz w:val="28"/>
          <w:szCs w:val="28"/>
        </w:rPr>
        <w:t>В целях дополнительной поддержки субъектов малого предпринимательства (СМП), в соответствии с протоколом заседания Правительственной комиссии по повышении устойчивости развития российской экономики от 25 марта 2020г. № 4 кв., Распоряжением губернатора Оренбургской области от 31.03.2020 № 100</w:t>
      </w:r>
      <w:r w:rsidR="007C424F">
        <w:rPr>
          <w:sz w:val="28"/>
          <w:szCs w:val="28"/>
        </w:rPr>
        <w:t>-</w:t>
      </w:r>
      <w:r w:rsidRPr="000B1675">
        <w:rPr>
          <w:sz w:val="28"/>
          <w:szCs w:val="28"/>
        </w:rPr>
        <w:t>р принято постановление администрации Переволоцкого поссовета № 74</w:t>
      </w:r>
      <w:r w:rsidR="00BB5F4D">
        <w:rPr>
          <w:sz w:val="28"/>
          <w:szCs w:val="28"/>
        </w:rPr>
        <w:t>-</w:t>
      </w:r>
      <w:r w:rsidRPr="000B1675">
        <w:rPr>
          <w:sz w:val="28"/>
          <w:szCs w:val="28"/>
        </w:rPr>
        <w:t xml:space="preserve">р от 03.04.20 «Об утверждении корректирующего коэффициента применяемого для расчёта арендной платы за  использование муниципального имущества», в рамках которого применена льготная ставка для оказания адресной поддержки субъектам МСП, осуществляющих деятельность в отраслях экономики, признанных Правительственной комиссией по повышению устойчивости экономики наиболее пострадавшим в условиях ситуации в связи с распространением новой </w:t>
      </w:r>
      <w:proofErr w:type="spellStart"/>
      <w:r w:rsidRPr="000B1675">
        <w:rPr>
          <w:sz w:val="28"/>
          <w:szCs w:val="28"/>
        </w:rPr>
        <w:t>коронавирусной</w:t>
      </w:r>
      <w:proofErr w:type="spellEnd"/>
      <w:r w:rsidRPr="000B1675">
        <w:rPr>
          <w:sz w:val="28"/>
          <w:szCs w:val="28"/>
        </w:rPr>
        <w:t xml:space="preserve"> инфекцией. Данная льгота распространилась на 15 договоров аренды, заключённых с субъектами МСП. Выпадающие </w:t>
      </w:r>
      <w:proofErr w:type="gramStart"/>
      <w:r w:rsidRPr="000B1675">
        <w:rPr>
          <w:sz w:val="28"/>
          <w:szCs w:val="28"/>
        </w:rPr>
        <w:t>доходы  при</w:t>
      </w:r>
      <w:proofErr w:type="gramEnd"/>
      <w:r w:rsidRPr="000B1675">
        <w:rPr>
          <w:sz w:val="28"/>
          <w:szCs w:val="28"/>
        </w:rPr>
        <w:t xml:space="preserve"> применении корректирующего коэффициента составили 83,9 тыс.</w:t>
      </w:r>
      <w:r w:rsidR="00BB5F4D">
        <w:rPr>
          <w:sz w:val="28"/>
          <w:szCs w:val="28"/>
        </w:rPr>
        <w:t xml:space="preserve"> </w:t>
      </w:r>
      <w:r w:rsidRPr="000B1675">
        <w:rPr>
          <w:sz w:val="28"/>
          <w:szCs w:val="28"/>
        </w:rPr>
        <w:t xml:space="preserve">руб. Результатом планомерной работы администрации муниципального образования Переволоцкий поссовет, направленной на поддержку и развитие малого и среднего бизнеса является рост предпринимательской активности в муниципальном образовании и как следствие, увеличение поступлений в бюджет поселения. Так по данным Единого реестра субъектов малого и среднего предпринимательства по состоянию на 01.01.2021 года количество субъектов малого и среднего предпринимательства, осуществляющих деятельность на территории муниципального образования Переволоцкий поссовет составило 331 или 101,8% к аналогичному периоду прошлого года (на 01.01.2020 год </w:t>
      </w:r>
      <w:r w:rsidR="00ED0EA1">
        <w:rPr>
          <w:sz w:val="28"/>
          <w:szCs w:val="28"/>
        </w:rPr>
        <w:t>–</w:t>
      </w:r>
      <w:r w:rsidR="007C424F">
        <w:rPr>
          <w:sz w:val="28"/>
          <w:szCs w:val="28"/>
        </w:rPr>
        <w:t xml:space="preserve"> </w:t>
      </w:r>
      <w:r w:rsidRPr="000B1675">
        <w:rPr>
          <w:sz w:val="28"/>
          <w:szCs w:val="28"/>
        </w:rPr>
        <w:t xml:space="preserve">325 </w:t>
      </w:r>
      <w:proofErr w:type="gramStart"/>
      <w:r w:rsidRPr="000B1675">
        <w:rPr>
          <w:sz w:val="28"/>
          <w:szCs w:val="28"/>
        </w:rPr>
        <w:t>субъектов )</w:t>
      </w:r>
      <w:proofErr w:type="gramEnd"/>
      <w:r w:rsidRPr="000B1675">
        <w:rPr>
          <w:sz w:val="28"/>
          <w:szCs w:val="28"/>
        </w:rPr>
        <w:t>.</w:t>
      </w:r>
    </w:p>
    <w:p w14:paraId="61E6D0CC" w14:textId="7EFCCBC6" w:rsidR="000B1675" w:rsidRDefault="000B1675" w:rsidP="000B1675">
      <w:pPr>
        <w:ind w:firstLine="567"/>
        <w:jc w:val="both"/>
        <w:rPr>
          <w:sz w:val="28"/>
          <w:szCs w:val="28"/>
        </w:rPr>
      </w:pPr>
      <w:r w:rsidRPr="000B1675">
        <w:rPr>
          <w:sz w:val="28"/>
          <w:szCs w:val="28"/>
        </w:rPr>
        <w:t xml:space="preserve">Одним из ключевых направлений деятельности администрации муниципального </w:t>
      </w:r>
      <w:proofErr w:type="gramStart"/>
      <w:r w:rsidRPr="000B1675">
        <w:rPr>
          <w:sz w:val="28"/>
          <w:szCs w:val="28"/>
        </w:rPr>
        <w:t>образования  является</w:t>
      </w:r>
      <w:proofErr w:type="gramEnd"/>
      <w:r w:rsidRPr="000B1675">
        <w:rPr>
          <w:sz w:val="28"/>
          <w:szCs w:val="28"/>
        </w:rPr>
        <w:t xml:space="preserve"> работа по привлечению инвестиций, содействие повышению экономической активности в муниципальном образовании. Это важная и ответственная работа, от которой во многом зависит обеспечение социальной стабильности и экономическое развитие муниципального образования. В 2020 году администрацией муниципального образования заключено соглашение с частным инвестором, который вложил свои денежные средства в установку мини</w:t>
      </w:r>
      <w:r w:rsidR="00BB5F4D">
        <w:rPr>
          <w:sz w:val="28"/>
          <w:szCs w:val="28"/>
        </w:rPr>
        <w:t>-</w:t>
      </w:r>
      <w:r w:rsidRPr="000B1675">
        <w:rPr>
          <w:sz w:val="28"/>
          <w:szCs w:val="28"/>
        </w:rPr>
        <w:t xml:space="preserve">котельных в количестве 4 </w:t>
      </w:r>
      <w:proofErr w:type="gramStart"/>
      <w:r w:rsidRPr="000B1675">
        <w:rPr>
          <w:sz w:val="28"/>
          <w:szCs w:val="28"/>
        </w:rPr>
        <w:t>штук,  одну</w:t>
      </w:r>
      <w:proofErr w:type="gramEnd"/>
      <w:r w:rsidRPr="000B1675">
        <w:rPr>
          <w:sz w:val="28"/>
          <w:szCs w:val="28"/>
        </w:rPr>
        <w:t xml:space="preserve"> из которых безвозмездно передал в муниципальную собственность. Инвестиционная емкость заключенного соглашения составляет 13,9 </w:t>
      </w:r>
      <w:r w:rsidR="00076CA4">
        <w:rPr>
          <w:sz w:val="28"/>
          <w:szCs w:val="28"/>
        </w:rPr>
        <w:t>млн</w:t>
      </w:r>
      <w:r w:rsidRPr="000B1675">
        <w:rPr>
          <w:sz w:val="28"/>
          <w:szCs w:val="28"/>
        </w:rPr>
        <w:t xml:space="preserve"> рублей. </w:t>
      </w:r>
    </w:p>
    <w:p w14:paraId="6EE50E9A" w14:textId="77777777" w:rsidR="00366DCF" w:rsidRDefault="00366DCF" w:rsidP="000B1675">
      <w:pPr>
        <w:ind w:firstLine="567"/>
        <w:jc w:val="both"/>
        <w:rPr>
          <w:sz w:val="28"/>
          <w:szCs w:val="28"/>
        </w:rPr>
      </w:pPr>
    </w:p>
    <w:p w14:paraId="646E2ABF" w14:textId="77777777" w:rsidR="00366DCF" w:rsidRDefault="00436407" w:rsidP="00436407">
      <w:pPr>
        <w:jc w:val="both"/>
        <w:rPr>
          <w:sz w:val="28"/>
          <w:szCs w:val="28"/>
        </w:rPr>
      </w:pPr>
      <w:r>
        <w:rPr>
          <w:noProof/>
        </w:rPr>
        <w:drawing>
          <wp:inline distT="0" distB="0" distL="0" distR="0" wp14:anchorId="77824876" wp14:editId="5C22DC2A">
            <wp:extent cx="6299835" cy="4779645"/>
            <wp:effectExtent l="0" t="0" r="5715" b="190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299835" cy="4779645"/>
                    </a:xfrm>
                    <a:prstGeom prst="rect">
                      <a:avLst/>
                    </a:prstGeom>
                  </pic:spPr>
                </pic:pic>
              </a:graphicData>
            </a:graphic>
          </wp:inline>
        </w:drawing>
      </w:r>
    </w:p>
    <w:p w14:paraId="716AC484" w14:textId="77777777" w:rsidR="00366DCF" w:rsidRPr="000B1675" w:rsidRDefault="00366DCF" w:rsidP="000B1675">
      <w:pPr>
        <w:ind w:firstLine="567"/>
        <w:jc w:val="both"/>
        <w:rPr>
          <w:sz w:val="28"/>
          <w:szCs w:val="28"/>
        </w:rPr>
      </w:pPr>
    </w:p>
    <w:p w14:paraId="6B3CAA01" w14:textId="73E2696E" w:rsidR="000B1675" w:rsidRPr="00BB5F4D" w:rsidRDefault="000B1675" w:rsidP="00BB5F4D">
      <w:pPr>
        <w:ind w:firstLine="567"/>
        <w:rPr>
          <w:b/>
          <w:sz w:val="28"/>
          <w:szCs w:val="28"/>
        </w:rPr>
      </w:pPr>
      <w:r w:rsidRPr="00366DCF">
        <w:rPr>
          <w:b/>
          <w:sz w:val="28"/>
          <w:szCs w:val="28"/>
        </w:rPr>
        <w:t>Управление расходами</w:t>
      </w:r>
      <w:r w:rsidR="00366DCF" w:rsidRPr="00366DCF">
        <w:rPr>
          <w:b/>
          <w:sz w:val="28"/>
          <w:szCs w:val="28"/>
        </w:rPr>
        <w:t>.</w:t>
      </w:r>
    </w:p>
    <w:p w14:paraId="1152CC9F" w14:textId="4DA0C831" w:rsidR="000B1675" w:rsidRPr="000B1675" w:rsidRDefault="000B1675" w:rsidP="000B1675">
      <w:pPr>
        <w:ind w:firstLine="567"/>
        <w:jc w:val="both"/>
        <w:rPr>
          <w:sz w:val="28"/>
          <w:szCs w:val="28"/>
        </w:rPr>
      </w:pPr>
      <w:r w:rsidRPr="000B1675">
        <w:rPr>
          <w:sz w:val="28"/>
          <w:szCs w:val="28"/>
        </w:rPr>
        <w:t>В целях рационального целевого использования бюджетных средств и результативности производимых расходов бюджет поселка формируется и исполняется в программном формате. Объем программных расходов бюджета Переволоцкого поссовета составил в 2020 году более 98</w:t>
      </w:r>
      <w:r w:rsidR="00B172FF">
        <w:rPr>
          <w:sz w:val="28"/>
          <w:szCs w:val="28"/>
        </w:rPr>
        <w:t>%</w:t>
      </w:r>
      <w:r w:rsidRPr="000B1675">
        <w:rPr>
          <w:sz w:val="28"/>
          <w:szCs w:val="28"/>
        </w:rPr>
        <w:t xml:space="preserve">. Ежегодно в поссовете проводится оценка эффективности муниципальных программ, по результатам которой вносятся корректировки или принимается решение об отмене неэффективных программ. </w:t>
      </w:r>
    </w:p>
    <w:p w14:paraId="3080A4BD" w14:textId="4FF38AAF" w:rsidR="000B1675" w:rsidRPr="000B1675" w:rsidRDefault="000B1675" w:rsidP="000B1675">
      <w:pPr>
        <w:ind w:firstLine="567"/>
        <w:jc w:val="both"/>
        <w:rPr>
          <w:sz w:val="28"/>
          <w:szCs w:val="28"/>
        </w:rPr>
      </w:pPr>
      <w:r w:rsidRPr="000B1675">
        <w:rPr>
          <w:sz w:val="28"/>
          <w:szCs w:val="28"/>
        </w:rPr>
        <w:t>В 2020 году реализовывалось 11 муниципальных программ, объем бюджетных ассигнований определялся в рамках объективных возможностей бюджета поселения, с учетом оценки достигнутых и ожидаемых результатов по итогам их реализации за предыдущий финансовый год. При таком подходе муниципальные программы становятся механизмом для принятия решений о распределении принимаемых бюджетных обязательств и частичной корректировке действующих бюджетных обязательств с учетом достигнутых и ожидаемых результатов в соответствующей сфере деятельности.</w:t>
      </w:r>
    </w:p>
    <w:p w14:paraId="523CAA3F" w14:textId="37CACDD2" w:rsidR="000B1675" w:rsidRPr="000B1675" w:rsidRDefault="000B1675" w:rsidP="000B1675">
      <w:pPr>
        <w:ind w:firstLine="567"/>
        <w:jc w:val="both"/>
        <w:rPr>
          <w:sz w:val="28"/>
          <w:szCs w:val="28"/>
        </w:rPr>
      </w:pPr>
      <w:r w:rsidRPr="000B1675">
        <w:rPr>
          <w:sz w:val="28"/>
          <w:szCs w:val="28"/>
        </w:rPr>
        <w:t xml:space="preserve">По результатам оценки эффективности реализации муниципальных программ за 2020 год, 7 муниципальных программ признаны эффективными, 4 </w:t>
      </w:r>
      <w:r w:rsidR="00ED0EA1">
        <w:rPr>
          <w:sz w:val="28"/>
          <w:szCs w:val="28"/>
        </w:rPr>
        <w:t>–</w:t>
      </w:r>
      <w:r w:rsidRPr="000B1675">
        <w:rPr>
          <w:sz w:val="28"/>
          <w:szCs w:val="28"/>
        </w:rPr>
        <w:t xml:space="preserve"> умеренно эффективными, что является основанием для их дальнейшего финансирования.</w:t>
      </w:r>
    </w:p>
    <w:p w14:paraId="7C5C0694" w14:textId="1BEAFCDB" w:rsidR="000B1675" w:rsidRPr="000B1675" w:rsidRDefault="000B1675" w:rsidP="000B1675">
      <w:pPr>
        <w:ind w:firstLine="567"/>
        <w:jc w:val="both"/>
        <w:rPr>
          <w:sz w:val="28"/>
          <w:szCs w:val="28"/>
        </w:rPr>
      </w:pPr>
      <w:r w:rsidRPr="000B1675">
        <w:rPr>
          <w:sz w:val="28"/>
          <w:szCs w:val="28"/>
        </w:rPr>
        <w:t xml:space="preserve">В условиях ограниченности собственных источников доходов решением задачи привлечения дополнительных средств является участие в федеральных и региональных программах. Основное условие такого участия </w:t>
      </w:r>
      <w:r w:rsidR="00ED0EA1">
        <w:rPr>
          <w:sz w:val="28"/>
          <w:szCs w:val="28"/>
        </w:rPr>
        <w:t>–</w:t>
      </w:r>
      <w:r w:rsidRPr="000B1675">
        <w:rPr>
          <w:sz w:val="28"/>
          <w:szCs w:val="28"/>
        </w:rPr>
        <w:t xml:space="preserve"> </w:t>
      </w:r>
      <w:proofErr w:type="spellStart"/>
      <w:r w:rsidRPr="000B1675">
        <w:rPr>
          <w:sz w:val="28"/>
          <w:szCs w:val="28"/>
        </w:rPr>
        <w:t>софинансирование</w:t>
      </w:r>
      <w:proofErr w:type="spellEnd"/>
      <w:r w:rsidRPr="000B1675">
        <w:rPr>
          <w:sz w:val="28"/>
          <w:szCs w:val="28"/>
        </w:rPr>
        <w:t xml:space="preserve"> расходов. В 2020 году, изыскав в бюджете муниципального образования 345,9 тыс. рублей на выполнение условий </w:t>
      </w:r>
      <w:proofErr w:type="spellStart"/>
      <w:r w:rsidRPr="000B1675">
        <w:rPr>
          <w:sz w:val="28"/>
          <w:szCs w:val="28"/>
        </w:rPr>
        <w:t>софинансирования</w:t>
      </w:r>
      <w:proofErr w:type="spellEnd"/>
      <w:r w:rsidRPr="000B1675">
        <w:rPr>
          <w:sz w:val="28"/>
          <w:szCs w:val="28"/>
        </w:rPr>
        <w:t>, дополнительно получили из областного бюджета 1</w:t>
      </w:r>
      <w:r w:rsidR="007C424F">
        <w:rPr>
          <w:sz w:val="28"/>
          <w:szCs w:val="28"/>
        </w:rPr>
        <w:t xml:space="preserve"> </w:t>
      </w:r>
      <w:r w:rsidRPr="000B1675">
        <w:rPr>
          <w:sz w:val="28"/>
          <w:szCs w:val="28"/>
        </w:rPr>
        <w:t xml:space="preserve">239,4 тыс. рублей, </w:t>
      </w:r>
      <w:proofErr w:type="gramStart"/>
      <w:r w:rsidRPr="000B1675">
        <w:rPr>
          <w:sz w:val="28"/>
          <w:szCs w:val="28"/>
        </w:rPr>
        <w:t>что  позволило</w:t>
      </w:r>
      <w:proofErr w:type="gramEnd"/>
      <w:r w:rsidRPr="000B1675">
        <w:rPr>
          <w:sz w:val="28"/>
          <w:szCs w:val="28"/>
        </w:rPr>
        <w:t xml:space="preserve"> отремонтировать автодорогу общего пользования.</w:t>
      </w:r>
    </w:p>
    <w:p w14:paraId="717557D8" w14:textId="5522B57D" w:rsidR="000B1675" w:rsidRPr="000B1675" w:rsidRDefault="000B1675" w:rsidP="000B1675">
      <w:pPr>
        <w:ind w:firstLine="567"/>
        <w:jc w:val="both"/>
        <w:rPr>
          <w:sz w:val="28"/>
          <w:szCs w:val="28"/>
        </w:rPr>
      </w:pPr>
      <w:r w:rsidRPr="000B1675">
        <w:rPr>
          <w:sz w:val="28"/>
          <w:szCs w:val="28"/>
        </w:rPr>
        <w:t>В целях обеспечения открытости и прозрачности муниципальных финансов на официальном сайте муниципального образования Переволоцкий поссовет публикуются Решения Совета депутатов муниципального образования Переволоцкий поссовет о бюджете муниципального образования на очередной финансовый год и плановый период, сведения об исполнении бюджета. В целях вовлечения большего числа граждан в общественное обсуждение параметров бюджета поселения ежегодно проводятся публичные слушания по проекту бюджета и отчету об исполнении бюджета. В отчетном году опубликованы интернет</w:t>
      </w:r>
      <w:r w:rsidR="00ED0EA1">
        <w:rPr>
          <w:sz w:val="28"/>
          <w:szCs w:val="28"/>
        </w:rPr>
        <w:t>–</w:t>
      </w:r>
      <w:r w:rsidRPr="000B1675">
        <w:rPr>
          <w:sz w:val="28"/>
          <w:szCs w:val="28"/>
        </w:rPr>
        <w:t xml:space="preserve">брошюры «Бюджет для граждан» по </w:t>
      </w:r>
      <w:proofErr w:type="gramStart"/>
      <w:r w:rsidRPr="000B1675">
        <w:rPr>
          <w:sz w:val="28"/>
          <w:szCs w:val="28"/>
        </w:rPr>
        <w:t>материалам  бюджета</w:t>
      </w:r>
      <w:proofErr w:type="gramEnd"/>
      <w:r w:rsidRPr="000B1675">
        <w:rPr>
          <w:sz w:val="28"/>
          <w:szCs w:val="28"/>
        </w:rPr>
        <w:t xml:space="preserve"> поселения на 2021</w:t>
      </w:r>
      <w:r w:rsidR="00BB5F4D">
        <w:rPr>
          <w:sz w:val="28"/>
          <w:szCs w:val="28"/>
        </w:rPr>
        <w:t>-</w:t>
      </w:r>
      <w:r w:rsidRPr="000B1675">
        <w:rPr>
          <w:sz w:val="28"/>
          <w:szCs w:val="28"/>
        </w:rPr>
        <w:t>2023 годы.</w:t>
      </w:r>
    </w:p>
    <w:p w14:paraId="3DB7F1E1" w14:textId="4FEEE185" w:rsidR="000B1675" w:rsidRPr="000B1675" w:rsidRDefault="000B1675" w:rsidP="000B1675">
      <w:pPr>
        <w:ind w:firstLine="567"/>
        <w:jc w:val="both"/>
        <w:rPr>
          <w:sz w:val="28"/>
          <w:szCs w:val="28"/>
        </w:rPr>
      </w:pPr>
      <w:r w:rsidRPr="000B1675">
        <w:rPr>
          <w:sz w:val="28"/>
          <w:szCs w:val="28"/>
        </w:rPr>
        <w:t>Продолжается работа по созданию и наполнению актуальной информацией по исполнению бюджета, что обеспечивает раскрытие информации о доходах и расходах бюджета поселения, о муниципальном долге и муниципальных программах, сравнение плановых и фактических значений показателей бюджета в динамике и другая информация в сфере муниципальных финансов в понятной для любого гражданина форме визуализации структуры и динамики бюджетных цифр.</w:t>
      </w:r>
    </w:p>
    <w:p w14:paraId="54C71AAE" w14:textId="6B5E7713" w:rsidR="000B1675" w:rsidRPr="000B1675" w:rsidRDefault="000B1675" w:rsidP="000B1675">
      <w:pPr>
        <w:ind w:firstLine="567"/>
        <w:jc w:val="both"/>
        <w:rPr>
          <w:sz w:val="28"/>
          <w:szCs w:val="28"/>
        </w:rPr>
      </w:pPr>
      <w:r w:rsidRPr="000B1675">
        <w:rPr>
          <w:sz w:val="28"/>
          <w:szCs w:val="28"/>
        </w:rPr>
        <w:t xml:space="preserve">Большое внимание в муниципальном образовании уделяется   </w:t>
      </w:r>
      <w:proofErr w:type="gramStart"/>
      <w:r w:rsidRPr="000B1675">
        <w:rPr>
          <w:sz w:val="28"/>
          <w:szCs w:val="28"/>
        </w:rPr>
        <w:t>мероприятиям,  направленным</w:t>
      </w:r>
      <w:proofErr w:type="gramEnd"/>
      <w:r w:rsidRPr="000B1675">
        <w:rPr>
          <w:sz w:val="28"/>
          <w:szCs w:val="28"/>
        </w:rPr>
        <w:t xml:space="preserve"> на снижение сложившейся и недопущение  необоснованной кредиторской задолженности. </w:t>
      </w:r>
    </w:p>
    <w:p w14:paraId="75576C29" w14:textId="542AC1B2" w:rsidR="000B1675" w:rsidRPr="000B1675" w:rsidRDefault="000B1675" w:rsidP="000B1675">
      <w:pPr>
        <w:ind w:firstLine="567"/>
        <w:jc w:val="both"/>
        <w:rPr>
          <w:sz w:val="28"/>
          <w:szCs w:val="28"/>
        </w:rPr>
      </w:pPr>
      <w:r w:rsidRPr="000B1675">
        <w:rPr>
          <w:sz w:val="28"/>
          <w:szCs w:val="28"/>
        </w:rPr>
        <w:t xml:space="preserve">В соответствии с утвержденным планом мероприятий по недопущению (ликвидации) просроченной кредиторской задолженности (постановление </w:t>
      </w:r>
      <w:proofErr w:type="gramStart"/>
      <w:r w:rsidRPr="000B1675">
        <w:rPr>
          <w:sz w:val="28"/>
          <w:szCs w:val="28"/>
        </w:rPr>
        <w:t>администрации  от</w:t>
      </w:r>
      <w:proofErr w:type="gramEnd"/>
      <w:r w:rsidRPr="000B1675">
        <w:rPr>
          <w:sz w:val="28"/>
          <w:szCs w:val="28"/>
        </w:rPr>
        <w:t xml:space="preserve"> 31.12.2019 г №295</w:t>
      </w:r>
      <w:r w:rsidR="00BB5F4D">
        <w:rPr>
          <w:sz w:val="28"/>
          <w:szCs w:val="28"/>
        </w:rPr>
        <w:t>-</w:t>
      </w:r>
      <w:r w:rsidRPr="000B1675">
        <w:rPr>
          <w:sz w:val="28"/>
          <w:szCs w:val="28"/>
        </w:rPr>
        <w:t>п), с целью недопущения возникновения просроченной кредиторской задолженности ежемесячно проводится ее мониторинг. По результатам принятой бюджетной отчетности от получателей бюджетных средств за 2020 год, просроченная кредиторская задолженность в муниципальном образовании отсутствует.</w:t>
      </w:r>
    </w:p>
    <w:p w14:paraId="35DD50C3" w14:textId="0755AA40" w:rsidR="000B1675" w:rsidRPr="000B1675" w:rsidRDefault="000B1675" w:rsidP="000B1675">
      <w:pPr>
        <w:ind w:firstLine="567"/>
        <w:jc w:val="both"/>
        <w:rPr>
          <w:sz w:val="28"/>
          <w:szCs w:val="28"/>
        </w:rPr>
      </w:pPr>
      <w:r w:rsidRPr="000B1675">
        <w:rPr>
          <w:sz w:val="28"/>
          <w:szCs w:val="28"/>
        </w:rPr>
        <w:t xml:space="preserve">Отдельное внимание уделяется мероприятиям </w:t>
      </w:r>
      <w:proofErr w:type="gramStart"/>
      <w:r w:rsidRPr="000B1675">
        <w:rPr>
          <w:sz w:val="28"/>
          <w:szCs w:val="28"/>
        </w:rPr>
        <w:t>по  постановке</w:t>
      </w:r>
      <w:proofErr w:type="gramEnd"/>
      <w:r w:rsidRPr="000B1675">
        <w:rPr>
          <w:sz w:val="28"/>
          <w:szCs w:val="28"/>
        </w:rPr>
        <w:t xml:space="preserve"> на  учет бюджетных обязательств. В данном направлении проведена работа по внесению изменений в действующие нормативно</w:t>
      </w:r>
      <w:r w:rsidR="00ED0EA1">
        <w:rPr>
          <w:sz w:val="28"/>
          <w:szCs w:val="28"/>
        </w:rPr>
        <w:t>–</w:t>
      </w:r>
      <w:r w:rsidRPr="000B1675">
        <w:rPr>
          <w:sz w:val="28"/>
          <w:szCs w:val="28"/>
        </w:rPr>
        <w:t>правовые акты, регламентирующие работу специалистов по финансам, НПА, регламентирующие работу с кредиторской задолженностью.</w:t>
      </w:r>
    </w:p>
    <w:p w14:paraId="06702A07" w14:textId="7C7111E4" w:rsidR="000B1675" w:rsidRPr="000B1675" w:rsidRDefault="000B1675" w:rsidP="000B1675">
      <w:pPr>
        <w:ind w:firstLine="567"/>
        <w:jc w:val="both"/>
        <w:rPr>
          <w:sz w:val="28"/>
          <w:szCs w:val="28"/>
        </w:rPr>
      </w:pPr>
      <w:r w:rsidRPr="000B1675">
        <w:rPr>
          <w:sz w:val="28"/>
          <w:szCs w:val="28"/>
        </w:rPr>
        <w:t xml:space="preserve">С целью недопущения образования просроченной кредиторской задолженности и заключения договоров сверх утвержденных лимитов бюджетных обязательств с 01.01.2019 г. бюджетные обязательства бухгалтерией поссовета принимаются к учету по всем заключенным муниципальным контрактам (договорам) казенными учреждениями (не зависимо от суммы, и кодам КОСГУ). С 01.01.2019 года в программном продукте АС «Бюджет» расходы учитываются с детализацией </w:t>
      </w:r>
      <w:proofErr w:type="gramStart"/>
      <w:r w:rsidRPr="000B1675">
        <w:rPr>
          <w:sz w:val="28"/>
          <w:szCs w:val="28"/>
        </w:rPr>
        <w:t xml:space="preserve">до  </w:t>
      </w:r>
      <w:proofErr w:type="spellStart"/>
      <w:r w:rsidRPr="000B1675">
        <w:rPr>
          <w:sz w:val="28"/>
          <w:szCs w:val="28"/>
        </w:rPr>
        <w:t>СубКОСГУ</w:t>
      </w:r>
      <w:proofErr w:type="spellEnd"/>
      <w:proofErr w:type="gramEnd"/>
      <w:r w:rsidRPr="000B1675">
        <w:rPr>
          <w:sz w:val="28"/>
          <w:szCs w:val="28"/>
        </w:rPr>
        <w:t xml:space="preserve">. Благодаря данной аналитике можно получать оперативную информацию на любую дату по погашению кредиторской задолженности по любому </w:t>
      </w:r>
      <w:proofErr w:type="spellStart"/>
      <w:r w:rsidRPr="000B1675">
        <w:rPr>
          <w:sz w:val="28"/>
          <w:szCs w:val="28"/>
        </w:rPr>
        <w:t>СубКОСГУ</w:t>
      </w:r>
      <w:proofErr w:type="spellEnd"/>
      <w:r w:rsidRPr="000B1675">
        <w:rPr>
          <w:sz w:val="28"/>
          <w:szCs w:val="28"/>
        </w:rPr>
        <w:t>.</w:t>
      </w:r>
    </w:p>
    <w:p w14:paraId="1808F236" w14:textId="18C86452" w:rsidR="000B1675" w:rsidRPr="000B1675" w:rsidRDefault="000B1675" w:rsidP="000B1675">
      <w:pPr>
        <w:ind w:firstLine="567"/>
        <w:jc w:val="both"/>
        <w:rPr>
          <w:sz w:val="28"/>
          <w:szCs w:val="28"/>
        </w:rPr>
      </w:pPr>
      <w:r w:rsidRPr="000B1675">
        <w:rPr>
          <w:sz w:val="28"/>
          <w:szCs w:val="28"/>
        </w:rPr>
        <w:t xml:space="preserve">Начиная с 01.01.2020 года, бюджетные обязательства принимаются по всем без исключения учреждениям и по всем договорам и контрактам. Для </w:t>
      </w:r>
      <w:proofErr w:type="gramStart"/>
      <w:r w:rsidRPr="000B1675">
        <w:rPr>
          <w:sz w:val="28"/>
          <w:szCs w:val="28"/>
        </w:rPr>
        <w:t>некоторых  учреждений</w:t>
      </w:r>
      <w:proofErr w:type="gramEnd"/>
      <w:r w:rsidRPr="000B1675">
        <w:rPr>
          <w:sz w:val="28"/>
          <w:szCs w:val="28"/>
        </w:rPr>
        <w:t xml:space="preserve"> данный процесс стал очень болезненным, но благодаря этому руководители бюджетных учреждений стали более осмысленно подходить к вопросу заключения договоров. Это явилось неким фильтром для недопущения заключения «ненужных» договоров. </w:t>
      </w:r>
    </w:p>
    <w:p w14:paraId="2A40C6C7" w14:textId="5ABD6771" w:rsidR="000B1675" w:rsidRPr="000B1675" w:rsidRDefault="000B1675" w:rsidP="000B1675">
      <w:pPr>
        <w:ind w:firstLine="567"/>
        <w:jc w:val="both"/>
        <w:rPr>
          <w:sz w:val="28"/>
          <w:szCs w:val="28"/>
        </w:rPr>
      </w:pPr>
      <w:r w:rsidRPr="000B1675">
        <w:rPr>
          <w:sz w:val="28"/>
          <w:szCs w:val="28"/>
        </w:rPr>
        <w:t xml:space="preserve">Следующим мероприятием, благодаря которому </w:t>
      </w:r>
      <w:proofErr w:type="gramStart"/>
      <w:r w:rsidRPr="000B1675">
        <w:rPr>
          <w:sz w:val="28"/>
          <w:szCs w:val="28"/>
        </w:rPr>
        <w:t>удается  не</w:t>
      </w:r>
      <w:proofErr w:type="gramEnd"/>
      <w:r w:rsidRPr="000B1675">
        <w:rPr>
          <w:sz w:val="28"/>
          <w:szCs w:val="28"/>
        </w:rPr>
        <w:t xml:space="preserve"> допускать необоснованную кредиторскую задолженность, является ведение </w:t>
      </w:r>
      <w:proofErr w:type="spellStart"/>
      <w:r w:rsidRPr="000B1675">
        <w:rPr>
          <w:sz w:val="28"/>
          <w:szCs w:val="28"/>
        </w:rPr>
        <w:t>подневного</w:t>
      </w:r>
      <w:proofErr w:type="spellEnd"/>
      <w:r w:rsidRPr="000B1675">
        <w:rPr>
          <w:sz w:val="28"/>
          <w:szCs w:val="28"/>
        </w:rPr>
        <w:t xml:space="preserve"> кассового плана. С 01.01.2019 года </w:t>
      </w:r>
      <w:proofErr w:type="spellStart"/>
      <w:r w:rsidRPr="000B1675">
        <w:rPr>
          <w:sz w:val="28"/>
          <w:szCs w:val="28"/>
        </w:rPr>
        <w:t>подневный</w:t>
      </w:r>
      <w:proofErr w:type="spellEnd"/>
      <w:r w:rsidRPr="000B1675">
        <w:rPr>
          <w:sz w:val="28"/>
          <w:szCs w:val="28"/>
        </w:rPr>
        <w:t xml:space="preserve"> кассовый план ведется в программном продукте АС «Бюджет», это позволяет более точно прогнозировать кассовые выплаты, не нарушая сроков финансирования. </w:t>
      </w:r>
    </w:p>
    <w:p w14:paraId="12168CDF" w14:textId="2F364919" w:rsidR="000B1675" w:rsidRPr="000B1675" w:rsidRDefault="000B1675" w:rsidP="000B1675">
      <w:pPr>
        <w:ind w:firstLine="567"/>
        <w:jc w:val="both"/>
        <w:rPr>
          <w:sz w:val="28"/>
          <w:szCs w:val="28"/>
        </w:rPr>
      </w:pPr>
      <w:r w:rsidRPr="000B1675">
        <w:rPr>
          <w:bCs/>
          <w:iCs/>
          <w:sz w:val="28"/>
          <w:szCs w:val="28"/>
        </w:rPr>
        <w:t xml:space="preserve">С 2019 года разработан </w:t>
      </w:r>
      <w:r w:rsidRPr="000B1675">
        <w:rPr>
          <w:sz w:val="28"/>
          <w:szCs w:val="28"/>
        </w:rPr>
        <w:t xml:space="preserve">порядок урегулирования и снижения кредиторской (дебиторской) задолженности бюджета Переволоцкого поссовета и план мероприятий по недопущению возникновения необоснованной кредиторской (дебиторской) задолженности. </w:t>
      </w:r>
    </w:p>
    <w:p w14:paraId="062712EB" w14:textId="509EFEE6" w:rsidR="000B1675" w:rsidRPr="000B1675" w:rsidRDefault="000B1675" w:rsidP="000B1675">
      <w:pPr>
        <w:ind w:firstLine="567"/>
        <w:jc w:val="both"/>
        <w:rPr>
          <w:sz w:val="28"/>
          <w:szCs w:val="28"/>
        </w:rPr>
      </w:pPr>
      <w:r w:rsidRPr="000B1675">
        <w:rPr>
          <w:sz w:val="28"/>
          <w:szCs w:val="28"/>
        </w:rPr>
        <w:t>Д</w:t>
      </w:r>
      <w:r w:rsidRPr="000B1675">
        <w:rPr>
          <w:bCs/>
          <w:sz w:val="28"/>
          <w:szCs w:val="28"/>
        </w:rPr>
        <w:t xml:space="preserve">ополнительные доходы, </w:t>
      </w:r>
      <w:proofErr w:type="gramStart"/>
      <w:r w:rsidRPr="000B1675">
        <w:rPr>
          <w:bCs/>
          <w:sz w:val="28"/>
          <w:szCs w:val="28"/>
        </w:rPr>
        <w:t>поступающие  в</w:t>
      </w:r>
      <w:proofErr w:type="gramEnd"/>
      <w:r w:rsidRPr="000B1675">
        <w:rPr>
          <w:bCs/>
          <w:sz w:val="28"/>
          <w:szCs w:val="28"/>
        </w:rPr>
        <w:t xml:space="preserve"> бюджет муниципального образования, в приоритетном порядке направляются на погашение кредиторской задолженности либо на мероприятия по недопущению ее впредь.</w:t>
      </w:r>
      <w:r w:rsidRPr="000B1675">
        <w:rPr>
          <w:sz w:val="28"/>
          <w:szCs w:val="28"/>
        </w:rPr>
        <w:t xml:space="preserve">  Данный процесс актуален и в 2020 году.</w:t>
      </w:r>
    </w:p>
    <w:p w14:paraId="240D74EC" w14:textId="7EA5ADF2" w:rsidR="000B1675" w:rsidRPr="000B1675" w:rsidRDefault="000B1675" w:rsidP="000B1675">
      <w:pPr>
        <w:ind w:firstLine="567"/>
        <w:jc w:val="both"/>
        <w:rPr>
          <w:sz w:val="28"/>
          <w:szCs w:val="28"/>
        </w:rPr>
      </w:pPr>
      <w:r w:rsidRPr="000B1675">
        <w:rPr>
          <w:sz w:val="28"/>
          <w:szCs w:val="28"/>
        </w:rPr>
        <w:t xml:space="preserve">В условиях недостаточного финансирования очень важно и сложно соблюсти грань между необходимостью заключения договора и его финансового обеспечения. </w:t>
      </w:r>
    </w:p>
    <w:p w14:paraId="334B5A60" w14:textId="77777777" w:rsidR="000B1675" w:rsidRPr="000B1675" w:rsidRDefault="000B1675" w:rsidP="000B1675">
      <w:pPr>
        <w:ind w:firstLine="567"/>
        <w:jc w:val="both"/>
        <w:rPr>
          <w:sz w:val="28"/>
          <w:szCs w:val="28"/>
        </w:rPr>
      </w:pPr>
      <w:r w:rsidRPr="000B1675">
        <w:rPr>
          <w:sz w:val="28"/>
          <w:szCs w:val="28"/>
        </w:rPr>
        <w:t xml:space="preserve">При рассмотрения проектов таких договоров принимается решение либо о выделении финансирования, либо об изменении условий договора, либо о </w:t>
      </w:r>
      <w:proofErr w:type="gramStart"/>
      <w:r w:rsidRPr="000B1675">
        <w:rPr>
          <w:sz w:val="28"/>
          <w:szCs w:val="28"/>
        </w:rPr>
        <w:t>нецелесообразности  проведения</w:t>
      </w:r>
      <w:proofErr w:type="gramEnd"/>
      <w:r w:rsidRPr="000B1675">
        <w:rPr>
          <w:sz w:val="28"/>
          <w:szCs w:val="28"/>
        </w:rPr>
        <w:t xml:space="preserve"> данных работ, услуг.       </w:t>
      </w:r>
    </w:p>
    <w:p w14:paraId="6CD6EA24" w14:textId="77777777" w:rsidR="000B1675" w:rsidRPr="000B1675" w:rsidRDefault="000B1675" w:rsidP="000B1675">
      <w:pPr>
        <w:ind w:firstLine="567"/>
        <w:jc w:val="both"/>
        <w:rPr>
          <w:sz w:val="28"/>
          <w:szCs w:val="28"/>
        </w:rPr>
      </w:pPr>
      <w:r w:rsidRPr="000B1675">
        <w:rPr>
          <w:sz w:val="28"/>
          <w:szCs w:val="28"/>
        </w:rPr>
        <w:t xml:space="preserve">При проведении мониторинга кредиторской задолженности был упорядочен список кредиторов по срокам погашения, проработан вопрос по достижению договоренности с поставщиками по рассрочке платежей, это позволило минимизировать судебные издержки (госпошлина, пеня). С организациями, договоренность с которыми не была достигнута, погашение задолженности осуществлялось в первоочередном порядке.  </w:t>
      </w:r>
    </w:p>
    <w:p w14:paraId="0BE15C0B" w14:textId="77777777" w:rsidR="000B1675" w:rsidRPr="000B1675" w:rsidRDefault="000B1675" w:rsidP="000B1675">
      <w:pPr>
        <w:ind w:firstLine="567"/>
        <w:jc w:val="both"/>
        <w:rPr>
          <w:sz w:val="28"/>
          <w:szCs w:val="28"/>
        </w:rPr>
      </w:pPr>
      <w:proofErr w:type="gramStart"/>
      <w:r w:rsidRPr="000B1675">
        <w:rPr>
          <w:sz w:val="28"/>
          <w:szCs w:val="28"/>
        </w:rPr>
        <w:t>Ежемесячно  10</w:t>
      </w:r>
      <w:proofErr w:type="gramEnd"/>
      <w:r w:rsidRPr="000B1675">
        <w:rPr>
          <w:sz w:val="28"/>
          <w:szCs w:val="28"/>
        </w:rPr>
        <w:t xml:space="preserve"> числа проводятся заседания комиссии по работе с кредиторской задолженностью, на которых рассматривается полная раскладка  кредиторской задолженности  за прошедший месяц в разрезе по поставщикам. Отслеживается динамика и пути решения проблемных вопросов. </w:t>
      </w:r>
    </w:p>
    <w:p w14:paraId="342A12B9" w14:textId="77777777" w:rsidR="00BB5F4D" w:rsidRDefault="000B1675" w:rsidP="00BB5F4D">
      <w:pPr>
        <w:ind w:firstLine="567"/>
        <w:jc w:val="both"/>
        <w:rPr>
          <w:sz w:val="28"/>
          <w:szCs w:val="28"/>
        </w:rPr>
      </w:pPr>
      <w:r w:rsidRPr="000B1675">
        <w:rPr>
          <w:sz w:val="28"/>
          <w:szCs w:val="28"/>
        </w:rPr>
        <w:t>Первоочередные мероприятия, которые проводятся и позволяют снизить кредиторскую задолженность:</w:t>
      </w:r>
    </w:p>
    <w:p w14:paraId="6C87A0AD" w14:textId="45EFC22D" w:rsidR="000B1675" w:rsidRPr="007C424F" w:rsidRDefault="000B1675" w:rsidP="0083380E">
      <w:pPr>
        <w:pStyle w:val="a9"/>
        <w:numPr>
          <w:ilvl w:val="2"/>
          <w:numId w:val="87"/>
        </w:numPr>
        <w:ind w:left="0" w:firstLine="709"/>
        <w:jc w:val="both"/>
        <w:rPr>
          <w:szCs w:val="28"/>
        </w:rPr>
      </w:pPr>
      <w:r w:rsidRPr="007C424F">
        <w:rPr>
          <w:szCs w:val="28"/>
        </w:rPr>
        <w:t xml:space="preserve">Инвентаризация </w:t>
      </w:r>
      <w:proofErr w:type="gramStart"/>
      <w:r w:rsidRPr="007C424F">
        <w:rPr>
          <w:szCs w:val="28"/>
        </w:rPr>
        <w:t>задолженности</w:t>
      </w:r>
      <w:proofErr w:type="gramEnd"/>
      <w:r w:rsidRPr="007C424F">
        <w:rPr>
          <w:szCs w:val="28"/>
        </w:rPr>
        <w:t xml:space="preserve"> отраженной в отчете. </w:t>
      </w:r>
    </w:p>
    <w:p w14:paraId="555DA6F3" w14:textId="77777777" w:rsidR="00BB5F4D" w:rsidRDefault="000B1675" w:rsidP="00BB5F4D">
      <w:pPr>
        <w:ind w:firstLine="567"/>
        <w:jc w:val="both"/>
        <w:rPr>
          <w:sz w:val="28"/>
          <w:szCs w:val="28"/>
        </w:rPr>
      </w:pPr>
      <w:r w:rsidRPr="000B1675">
        <w:rPr>
          <w:sz w:val="28"/>
          <w:szCs w:val="28"/>
        </w:rPr>
        <w:t>В результате выявлены факты необоснованного включения задолженности, факты просроченной задолженности подлежащей списанию, ошибки в учете.</w:t>
      </w:r>
    </w:p>
    <w:p w14:paraId="71F5B768" w14:textId="7C584A18" w:rsidR="000B1675" w:rsidRPr="000B1675" w:rsidRDefault="000B1675" w:rsidP="0083380E">
      <w:pPr>
        <w:pStyle w:val="a9"/>
        <w:numPr>
          <w:ilvl w:val="2"/>
          <w:numId w:val="87"/>
        </w:numPr>
        <w:ind w:left="0" w:firstLine="709"/>
        <w:jc w:val="both"/>
        <w:rPr>
          <w:szCs w:val="28"/>
        </w:rPr>
      </w:pPr>
      <w:r w:rsidRPr="000B1675">
        <w:rPr>
          <w:szCs w:val="28"/>
        </w:rPr>
        <w:t xml:space="preserve">Перекрестное </w:t>
      </w:r>
      <w:proofErr w:type="gramStart"/>
      <w:r w:rsidRPr="000B1675">
        <w:rPr>
          <w:szCs w:val="28"/>
        </w:rPr>
        <w:t>погашение  задолженности</w:t>
      </w:r>
      <w:proofErr w:type="gramEnd"/>
      <w:r w:rsidRPr="000B1675">
        <w:rPr>
          <w:szCs w:val="28"/>
        </w:rPr>
        <w:t xml:space="preserve">. </w:t>
      </w:r>
    </w:p>
    <w:p w14:paraId="4AC4723D" w14:textId="77777777" w:rsidR="00BB5F4D" w:rsidRDefault="000B1675" w:rsidP="00BB5F4D">
      <w:pPr>
        <w:ind w:firstLine="567"/>
        <w:jc w:val="both"/>
        <w:rPr>
          <w:sz w:val="28"/>
          <w:szCs w:val="28"/>
        </w:rPr>
      </w:pPr>
      <w:r w:rsidRPr="000B1675">
        <w:rPr>
          <w:sz w:val="28"/>
          <w:szCs w:val="28"/>
        </w:rPr>
        <w:t xml:space="preserve">На комиссиях по недоимке налоговых и неналоговых доходов выявляются налогоплательщики должники в бюджет и одновременно кредиторы учреждений. Решается вопрос о выделении денежных средств одному учреждению, далее идет погашение задолженности по цепочке. </w:t>
      </w:r>
    </w:p>
    <w:p w14:paraId="19ACB40F" w14:textId="621F6F28" w:rsidR="000B1675" w:rsidRPr="000B1675" w:rsidRDefault="000B1675" w:rsidP="0083380E">
      <w:pPr>
        <w:pStyle w:val="a9"/>
        <w:numPr>
          <w:ilvl w:val="2"/>
          <w:numId w:val="87"/>
        </w:numPr>
        <w:ind w:left="0" w:firstLine="709"/>
        <w:jc w:val="both"/>
        <w:rPr>
          <w:szCs w:val="28"/>
        </w:rPr>
      </w:pPr>
      <w:r w:rsidRPr="000B1675">
        <w:rPr>
          <w:szCs w:val="28"/>
        </w:rPr>
        <w:t xml:space="preserve">Контроль на всех этапах: заключение договора, обоснование цены, исполнение договора, принятие бюджетного обязательства, своевременное погашение задолженности. </w:t>
      </w:r>
    </w:p>
    <w:p w14:paraId="11845C06" w14:textId="455109E4" w:rsidR="000B1675" w:rsidRPr="000B1675" w:rsidRDefault="000B1675" w:rsidP="000B1675">
      <w:pPr>
        <w:ind w:firstLine="567"/>
        <w:jc w:val="both"/>
        <w:rPr>
          <w:sz w:val="28"/>
          <w:szCs w:val="28"/>
        </w:rPr>
      </w:pPr>
      <w:r w:rsidRPr="000B1675">
        <w:rPr>
          <w:sz w:val="28"/>
          <w:szCs w:val="28"/>
        </w:rPr>
        <w:t xml:space="preserve">Одним из мероприятий по работе с кредиторской задолженностью является претензионная работа, которая ведется в отношении должников в бюджет, а также в отношении поставщиков и подрядчиков. 2020 году муниципальным образованием Переволоцкий поссовет направлены в </w:t>
      </w:r>
      <w:proofErr w:type="gramStart"/>
      <w:r w:rsidRPr="000B1675">
        <w:rPr>
          <w:sz w:val="28"/>
          <w:szCs w:val="28"/>
        </w:rPr>
        <w:t>суды  и</w:t>
      </w:r>
      <w:proofErr w:type="gramEnd"/>
      <w:r w:rsidRPr="000B1675">
        <w:rPr>
          <w:sz w:val="28"/>
          <w:szCs w:val="28"/>
        </w:rPr>
        <w:t xml:space="preserve"> удовлетворены в пользу муниципального образования 2  иска на сумму  784,2 тыс.</w:t>
      </w:r>
      <w:r w:rsidR="00BB5F4D">
        <w:rPr>
          <w:sz w:val="28"/>
          <w:szCs w:val="28"/>
        </w:rPr>
        <w:t xml:space="preserve"> </w:t>
      </w:r>
      <w:r w:rsidRPr="000B1675">
        <w:rPr>
          <w:sz w:val="28"/>
          <w:szCs w:val="28"/>
        </w:rPr>
        <w:t>руб. в отношении задолженности в бюджет муниципального образования;  1 иск в отношении кредиторской задолженности на сумму 75,0 тыс.</w:t>
      </w:r>
      <w:r w:rsidR="00BB5F4D">
        <w:rPr>
          <w:sz w:val="28"/>
          <w:szCs w:val="28"/>
        </w:rPr>
        <w:t xml:space="preserve"> </w:t>
      </w:r>
      <w:r w:rsidRPr="000B1675">
        <w:rPr>
          <w:sz w:val="28"/>
          <w:szCs w:val="28"/>
        </w:rPr>
        <w:t>руб.</w:t>
      </w:r>
    </w:p>
    <w:p w14:paraId="1DCB0AFA" w14:textId="0CA96F47" w:rsidR="000B1675" w:rsidRPr="000B1675" w:rsidRDefault="000B1675" w:rsidP="000B1675">
      <w:pPr>
        <w:ind w:firstLine="567"/>
        <w:jc w:val="both"/>
        <w:rPr>
          <w:sz w:val="28"/>
          <w:szCs w:val="28"/>
        </w:rPr>
      </w:pPr>
      <w:r w:rsidRPr="000B1675">
        <w:rPr>
          <w:sz w:val="28"/>
          <w:szCs w:val="28"/>
        </w:rPr>
        <w:t xml:space="preserve">В результате проведенных мероприятий удалось </w:t>
      </w:r>
      <w:proofErr w:type="gramStart"/>
      <w:r w:rsidRPr="000B1675">
        <w:rPr>
          <w:sz w:val="28"/>
          <w:szCs w:val="28"/>
        </w:rPr>
        <w:t>добиться  стабильного</w:t>
      </w:r>
      <w:proofErr w:type="gramEnd"/>
      <w:r w:rsidRPr="000B1675">
        <w:rPr>
          <w:sz w:val="28"/>
          <w:szCs w:val="28"/>
        </w:rPr>
        <w:t xml:space="preserve"> снижения кредиторской задолженности, недопущения просроченной задолженности. По состоянию на 01.01.2020 </w:t>
      </w:r>
      <w:proofErr w:type="gramStart"/>
      <w:r w:rsidRPr="000B1675">
        <w:rPr>
          <w:sz w:val="28"/>
          <w:szCs w:val="28"/>
        </w:rPr>
        <w:t>года  кредиторская</w:t>
      </w:r>
      <w:proofErr w:type="gramEnd"/>
      <w:r w:rsidRPr="000B1675">
        <w:rPr>
          <w:sz w:val="28"/>
          <w:szCs w:val="28"/>
        </w:rPr>
        <w:t xml:space="preserve"> задолженность приблизилась к нулю. В 2020 году продолжается работа по снижению задолженности, все мероприятия проводятся по умолчанию. </w:t>
      </w:r>
    </w:p>
    <w:p w14:paraId="1170E686" w14:textId="50F53E47" w:rsidR="000B1675" w:rsidRPr="000B1675" w:rsidRDefault="000B1675" w:rsidP="000B1675">
      <w:pPr>
        <w:ind w:firstLine="567"/>
        <w:jc w:val="both"/>
        <w:rPr>
          <w:sz w:val="28"/>
          <w:szCs w:val="28"/>
        </w:rPr>
      </w:pPr>
      <w:r w:rsidRPr="000B1675">
        <w:rPr>
          <w:sz w:val="28"/>
          <w:szCs w:val="28"/>
        </w:rPr>
        <w:t>Долговая политика является неотъемлемой частью финансовой политики МО Переволоцкий поссовет. По состоянию на 1 января 2021 года муниципального долга нет. Привлечения кредитов для покрытия дефицита бюджета и кассового разрыва в последние годы не осуществлялось. Расходы по обслуживанию муниципального долга не производились. Муниципальные гарантии из бюджета поселения не предоставляются.</w:t>
      </w:r>
    </w:p>
    <w:p w14:paraId="33486405" w14:textId="5D9D287D" w:rsidR="00366DCF" w:rsidRDefault="000B1675" w:rsidP="000B1675">
      <w:pPr>
        <w:ind w:firstLine="567"/>
        <w:jc w:val="both"/>
        <w:rPr>
          <w:sz w:val="28"/>
          <w:szCs w:val="28"/>
        </w:rPr>
      </w:pPr>
      <w:r w:rsidRPr="000B1675">
        <w:rPr>
          <w:sz w:val="28"/>
          <w:szCs w:val="28"/>
        </w:rPr>
        <w:t xml:space="preserve">Для расширения общественного участия в бюджетном процессе в муниципальном образовании в 2020 году была подготовлена и прошла конкурсный отбор заявка </w:t>
      </w:r>
      <w:proofErr w:type="gramStart"/>
      <w:r w:rsidRPr="000B1675">
        <w:rPr>
          <w:sz w:val="28"/>
          <w:szCs w:val="28"/>
        </w:rPr>
        <w:t>с  инициативой</w:t>
      </w:r>
      <w:proofErr w:type="gramEnd"/>
      <w:r w:rsidRPr="000B1675">
        <w:rPr>
          <w:sz w:val="28"/>
          <w:szCs w:val="28"/>
        </w:rPr>
        <w:t xml:space="preserve"> «Капитальный ремонт подземного водопровода по ул. Березовая в п.</w:t>
      </w:r>
      <w:r w:rsidR="00366DCF">
        <w:rPr>
          <w:sz w:val="28"/>
          <w:szCs w:val="28"/>
        </w:rPr>
        <w:t xml:space="preserve"> </w:t>
      </w:r>
      <w:r w:rsidRPr="000B1675">
        <w:rPr>
          <w:sz w:val="28"/>
          <w:szCs w:val="28"/>
        </w:rPr>
        <w:t>Переволоцкий» сметная стоимость проекта  831,1 тыс.</w:t>
      </w:r>
      <w:r w:rsidR="00BB5F4D">
        <w:rPr>
          <w:sz w:val="28"/>
          <w:szCs w:val="28"/>
        </w:rPr>
        <w:t xml:space="preserve"> </w:t>
      </w:r>
      <w:r w:rsidRPr="000B1675">
        <w:rPr>
          <w:sz w:val="28"/>
          <w:szCs w:val="28"/>
        </w:rPr>
        <w:t xml:space="preserve">руб. Данный проект реализован в 2021 году. </w:t>
      </w:r>
    </w:p>
    <w:p w14:paraId="7B31D646" w14:textId="77777777" w:rsidR="00366DCF" w:rsidRDefault="00366DCF" w:rsidP="000B1675">
      <w:pPr>
        <w:ind w:firstLine="567"/>
        <w:jc w:val="both"/>
        <w:rPr>
          <w:sz w:val="28"/>
          <w:szCs w:val="28"/>
        </w:rPr>
      </w:pPr>
    </w:p>
    <w:p w14:paraId="1F04200C" w14:textId="61536C6C" w:rsidR="00366DCF" w:rsidRPr="00366DCF" w:rsidRDefault="00366DCF" w:rsidP="00BB5F4D">
      <w:pPr>
        <w:ind w:firstLine="567"/>
        <w:jc w:val="both"/>
        <w:rPr>
          <w:b/>
          <w:sz w:val="28"/>
          <w:szCs w:val="28"/>
        </w:rPr>
      </w:pPr>
      <w:r w:rsidRPr="00366DCF">
        <w:rPr>
          <w:b/>
          <w:sz w:val="28"/>
          <w:szCs w:val="28"/>
        </w:rPr>
        <w:t>Результаты реализации муниципальных практик.</w:t>
      </w:r>
    </w:p>
    <w:p w14:paraId="7C4E205B" w14:textId="5D0D1742" w:rsidR="00366DCF" w:rsidRPr="00366DCF" w:rsidRDefault="00366DCF" w:rsidP="00366DCF">
      <w:pPr>
        <w:ind w:firstLine="567"/>
        <w:jc w:val="both"/>
        <w:rPr>
          <w:sz w:val="28"/>
          <w:szCs w:val="28"/>
        </w:rPr>
      </w:pPr>
      <w:r w:rsidRPr="00366DCF">
        <w:rPr>
          <w:sz w:val="28"/>
          <w:szCs w:val="28"/>
        </w:rPr>
        <w:t xml:space="preserve">Выполнение мероприятий по мобилизации дополнительных источников доходов обеспечило перевыполнение плановых показателей по поступлению налоговых и неналоговых доходов бюджета муниципального образования Переволоцкий поссовет. Назначения по доходам в бюджете поселения </w:t>
      </w:r>
      <w:proofErr w:type="gramStart"/>
      <w:r w:rsidRPr="00366DCF">
        <w:rPr>
          <w:sz w:val="28"/>
          <w:szCs w:val="28"/>
        </w:rPr>
        <w:t>на  2020</w:t>
      </w:r>
      <w:proofErr w:type="gramEnd"/>
      <w:r w:rsidRPr="00366DCF">
        <w:rPr>
          <w:sz w:val="28"/>
          <w:szCs w:val="28"/>
        </w:rPr>
        <w:t xml:space="preserve"> год с учетом внесенных изменений  утверждены в сумме 51</w:t>
      </w:r>
      <w:r w:rsidR="007C424F">
        <w:rPr>
          <w:sz w:val="28"/>
          <w:szCs w:val="28"/>
        </w:rPr>
        <w:t xml:space="preserve"> </w:t>
      </w:r>
      <w:r w:rsidRPr="00366DCF">
        <w:rPr>
          <w:sz w:val="28"/>
          <w:szCs w:val="28"/>
        </w:rPr>
        <w:t>308,2 тыс.</w:t>
      </w:r>
      <w:r w:rsidR="00BB5F4D">
        <w:rPr>
          <w:sz w:val="28"/>
          <w:szCs w:val="28"/>
        </w:rPr>
        <w:t xml:space="preserve"> </w:t>
      </w:r>
      <w:r w:rsidRPr="00366DCF">
        <w:rPr>
          <w:sz w:val="28"/>
          <w:szCs w:val="28"/>
        </w:rPr>
        <w:t>руб. Структура плановых назначений  в объеме доходов за  2020 год характеризуется следующим образом: налоговые доходы составляют 25</w:t>
      </w:r>
      <w:r w:rsidR="007C424F">
        <w:rPr>
          <w:sz w:val="28"/>
          <w:szCs w:val="28"/>
        </w:rPr>
        <w:t xml:space="preserve"> </w:t>
      </w:r>
      <w:r w:rsidRPr="00366DCF">
        <w:rPr>
          <w:sz w:val="28"/>
          <w:szCs w:val="28"/>
        </w:rPr>
        <w:t>824 тыс.</w:t>
      </w:r>
      <w:r w:rsidR="00BB5F4D">
        <w:rPr>
          <w:sz w:val="28"/>
          <w:szCs w:val="28"/>
        </w:rPr>
        <w:t xml:space="preserve"> </w:t>
      </w:r>
      <w:r w:rsidRPr="00366DCF">
        <w:rPr>
          <w:sz w:val="28"/>
          <w:szCs w:val="28"/>
        </w:rPr>
        <w:t>руб. или 50,3%, неналоговые – 1</w:t>
      </w:r>
      <w:r w:rsidR="007C424F">
        <w:rPr>
          <w:sz w:val="28"/>
          <w:szCs w:val="28"/>
        </w:rPr>
        <w:t xml:space="preserve"> </w:t>
      </w:r>
      <w:r w:rsidRPr="00366DCF">
        <w:rPr>
          <w:sz w:val="28"/>
          <w:szCs w:val="28"/>
        </w:rPr>
        <w:t>212,6 тыс.</w:t>
      </w:r>
      <w:r w:rsidR="00BB5F4D">
        <w:rPr>
          <w:sz w:val="28"/>
          <w:szCs w:val="28"/>
        </w:rPr>
        <w:t xml:space="preserve"> </w:t>
      </w:r>
      <w:r w:rsidRPr="00366DCF">
        <w:rPr>
          <w:sz w:val="28"/>
          <w:szCs w:val="28"/>
        </w:rPr>
        <w:t>руб. или 4,6</w:t>
      </w:r>
      <w:r w:rsidR="00B172FF">
        <w:rPr>
          <w:sz w:val="28"/>
          <w:szCs w:val="28"/>
        </w:rPr>
        <w:t>%</w:t>
      </w:r>
      <w:r w:rsidRPr="00366DCF">
        <w:rPr>
          <w:sz w:val="28"/>
          <w:szCs w:val="28"/>
        </w:rPr>
        <w:t>, безвозмездные поступления от бюджетов разных уровней – 24</w:t>
      </w:r>
      <w:r w:rsidR="007C424F">
        <w:rPr>
          <w:sz w:val="28"/>
          <w:szCs w:val="28"/>
        </w:rPr>
        <w:t xml:space="preserve"> </w:t>
      </w:r>
      <w:r w:rsidRPr="00366DCF">
        <w:rPr>
          <w:sz w:val="28"/>
          <w:szCs w:val="28"/>
        </w:rPr>
        <w:t>271,6 тыс</w:t>
      </w:r>
      <w:r w:rsidR="00BB5F4D">
        <w:rPr>
          <w:sz w:val="28"/>
          <w:szCs w:val="28"/>
        </w:rPr>
        <w:t xml:space="preserve">. </w:t>
      </w:r>
      <w:r w:rsidRPr="00366DCF">
        <w:rPr>
          <w:sz w:val="28"/>
          <w:szCs w:val="28"/>
        </w:rPr>
        <w:t>руб. или 47,3%. По сравнению с 2019 годом прирост плановых назначений по налоговым доходам составляет 5,0%, а по сравнению с 2018 годом – 9,1%.</w:t>
      </w:r>
    </w:p>
    <w:p w14:paraId="5C3C4582" w14:textId="17CEBA42" w:rsidR="00366DCF" w:rsidRPr="00366DCF" w:rsidRDefault="00366DCF" w:rsidP="00366DCF">
      <w:pPr>
        <w:ind w:firstLine="567"/>
        <w:jc w:val="both"/>
        <w:rPr>
          <w:sz w:val="28"/>
          <w:szCs w:val="28"/>
        </w:rPr>
      </w:pPr>
      <w:r w:rsidRPr="00366DCF">
        <w:rPr>
          <w:sz w:val="28"/>
          <w:szCs w:val="28"/>
        </w:rPr>
        <w:t xml:space="preserve">Следует отметить, что за период с 2019 по 2020 год существенным образом изменилась структура доходов, так в 2019 году доля налоговых доходов составляла 31%, а в 2020 году составила 50,3%, доля безвозмездных поступлений от бюджетов других уровней в 2019 году составляла 63,0%, а в 2020 году составила 47,3%. Причинной данного </w:t>
      </w:r>
      <w:proofErr w:type="gramStart"/>
      <w:r w:rsidRPr="00366DCF">
        <w:rPr>
          <w:sz w:val="28"/>
          <w:szCs w:val="28"/>
        </w:rPr>
        <w:t>изменения  является</w:t>
      </w:r>
      <w:proofErr w:type="gramEnd"/>
      <w:r w:rsidRPr="00366DCF">
        <w:rPr>
          <w:sz w:val="28"/>
          <w:szCs w:val="28"/>
        </w:rPr>
        <w:t xml:space="preserve"> рост поступлений по источнику доходов в бюджете муниципального образования Переволоцкий поссовет «Налог на доходы физических лиц». Так поступления данного доходного источника за   2020 год составили 17</w:t>
      </w:r>
      <w:r w:rsidR="007C424F">
        <w:rPr>
          <w:sz w:val="28"/>
          <w:szCs w:val="28"/>
        </w:rPr>
        <w:t xml:space="preserve"> </w:t>
      </w:r>
      <w:r w:rsidRPr="00366DCF">
        <w:rPr>
          <w:sz w:val="28"/>
          <w:szCs w:val="28"/>
        </w:rPr>
        <w:t>927,6 тыс. рублей, за 2019 год – 16</w:t>
      </w:r>
      <w:r w:rsidR="007C424F">
        <w:rPr>
          <w:sz w:val="28"/>
          <w:szCs w:val="28"/>
        </w:rPr>
        <w:t xml:space="preserve"> </w:t>
      </w:r>
      <w:r w:rsidRPr="00366DCF">
        <w:rPr>
          <w:sz w:val="28"/>
          <w:szCs w:val="28"/>
        </w:rPr>
        <w:t>280,9 тыс. рублей, за 2018 год – 14</w:t>
      </w:r>
      <w:r w:rsidR="007C424F">
        <w:rPr>
          <w:sz w:val="28"/>
          <w:szCs w:val="28"/>
        </w:rPr>
        <w:t xml:space="preserve"> </w:t>
      </w:r>
      <w:r w:rsidRPr="00366DCF">
        <w:rPr>
          <w:sz w:val="28"/>
          <w:szCs w:val="28"/>
        </w:rPr>
        <w:t xml:space="preserve">438 тыс. рублей. Данное изменение обусловлено ростом минимального размера оплаты труда и ростом заработной платы работников бюджетной сферы, связанной с Указами Президента РФ и </w:t>
      </w:r>
      <w:proofErr w:type="gramStart"/>
      <w:r w:rsidRPr="00366DCF">
        <w:rPr>
          <w:sz w:val="28"/>
          <w:szCs w:val="28"/>
        </w:rPr>
        <w:t>реализацией</w:t>
      </w:r>
      <w:proofErr w:type="gramEnd"/>
      <w:r w:rsidRPr="00366DCF">
        <w:rPr>
          <w:sz w:val="28"/>
          <w:szCs w:val="28"/>
        </w:rPr>
        <w:t xml:space="preserve"> разработанной на основе Указов «Дорожных карт». Средняя заработная плата работников культуры в 2019 году составила 24</w:t>
      </w:r>
      <w:r w:rsidR="007C424F">
        <w:rPr>
          <w:sz w:val="28"/>
          <w:szCs w:val="28"/>
        </w:rPr>
        <w:t xml:space="preserve"> </w:t>
      </w:r>
      <w:r w:rsidRPr="00366DCF">
        <w:rPr>
          <w:sz w:val="28"/>
          <w:szCs w:val="28"/>
        </w:rPr>
        <w:t>300 рублей, в 2020 году составила 26</w:t>
      </w:r>
      <w:r w:rsidR="007C424F">
        <w:rPr>
          <w:sz w:val="28"/>
          <w:szCs w:val="28"/>
        </w:rPr>
        <w:t xml:space="preserve"> </w:t>
      </w:r>
      <w:r w:rsidRPr="00366DCF">
        <w:rPr>
          <w:sz w:val="28"/>
          <w:szCs w:val="28"/>
        </w:rPr>
        <w:t xml:space="preserve">000 рублей. </w:t>
      </w:r>
    </w:p>
    <w:p w14:paraId="0F436F36" w14:textId="0E56318B" w:rsidR="00366DCF" w:rsidRPr="00366DCF" w:rsidRDefault="00366DCF" w:rsidP="00366DCF">
      <w:pPr>
        <w:ind w:firstLine="567"/>
        <w:jc w:val="both"/>
        <w:rPr>
          <w:sz w:val="28"/>
          <w:szCs w:val="28"/>
        </w:rPr>
      </w:pPr>
      <w:r w:rsidRPr="00366DCF">
        <w:rPr>
          <w:sz w:val="28"/>
          <w:szCs w:val="28"/>
        </w:rPr>
        <w:t>Доходная часть бюджета муниципального образования Переволоцкий поссовет при уточненном плане на 2020</w:t>
      </w:r>
      <w:r w:rsidR="007C424F">
        <w:rPr>
          <w:sz w:val="28"/>
          <w:szCs w:val="28"/>
        </w:rPr>
        <w:t xml:space="preserve"> </w:t>
      </w:r>
      <w:r w:rsidRPr="00366DCF">
        <w:rPr>
          <w:sz w:val="28"/>
          <w:szCs w:val="28"/>
        </w:rPr>
        <w:t>г. составила 51</w:t>
      </w:r>
      <w:r w:rsidR="007C424F">
        <w:rPr>
          <w:sz w:val="28"/>
          <w:szCs w:val="28"/>
        </w:rPr>
        <w:t xml:space="preserve"> </w:t>
      </w:r>
      <w:r w:rsidRPr="00366DCF">
        <w:rPr>
          <w:sz w:val="28"/>
          <w:szCs w:val="28"/>
        </w:rPr>
        <w:t>308,2 тыс. руб., исполнена в сумме 52</w:t>
      </w:r>
      <w:r w:rsidR="007C424F">
        <w:rPr>
          <w:sz w:val="28"/>
          <w:szCs w:val="28"/>
        </w:rPr>
        <w:t xml:space="preserve"> </w:t>
      </w:r>
      <w:r w:rsidRPr="00366DCF">
        <w:rPr>
          <w:sz w:val="28"/>
          <w:szCs w:val="28"/>
        </w:rPr>
        <w:t>472,4 тыс. рублей, что составляет 102,3%. Исполнение по налоговым доходам в 2020 году составило 27</w:t>
      </w:r>
      <w:r w:rsidR="007C424F">
        <w:rPr>
          <w:sz w:val="28"/>
          <w:szCs w:val="28"/>
        </w:rPr>
        <w:t xml:space="preserve"> </w:t>
      </w:r>
      <w:r w:rsidRPr="00366DCF">
        <w:rPr>
          <w:sz w:val="28"/>
          <w:szCs w:val="28"/>
        </w:rPr>
        <w:t>330,5 тыс.</w:t>
      </w:r>
      <w:r w:rsidR="00BB5F4D">
        <w:rPr>
          <w:sz w:val="28"/>
          <w:szCs w:val="28"/>
        </w:rPr>
        <w:t xml:space="preserve"> </w:t>
      </w:r>
      <w:r w:rsidRPr="00366DCF">
        <w:rPr>
          <w:sz w:val="28"/>
          <w:szCs w:val="28"/>
        </w:rPr>
        <w:t>руб., что составляет 105,8</w:t>
      </w:r>
      <w:r w:rsidR="00B172FF">
        <w:rPr>
          <w:sz w:val="28"/>
          <w:szCs w:val="28"/>
        </w:rPr>
        <w:t>%</w:t>
      </w:r>
      <w:r w:rsidRPr="00366DCF">
        <w:rPr>
          <w:sz w:val="28"/>
          <w:szCs w:val="28"/>
        </w:rPr>
        <w:t>. Основным доходным налоговым источником средств поселения является НДФЛ. За 2020</w:t>
      </w:r>
      <w:r w:rsidR="007C424F">
        <w:rPr>
          <w:sz w:val="28"/>
          <w:szCs w:val="28"/>
        </w:rPr>
        <w:t xml:space="preserve"> </w:t>
      </w:r>
      <w:r w:rsidRPr="00366DCF">
        <w:rPr>
          <w:sz w:val="28"/>
          <w:szCs w:val="28"/>
        </w:rPr>
        <w:t>г. исполнение по данному виду налога составило 17</w:t>
      </w:r>
      <w:r w:rsidR="007C424F">
        <w:rPr>
          <w:sz w:val="28"/>
          <w:szCs w:val="28"/>
        </w:rPr>
        <w:t xml:space="preserve"> </w:t>
      </w:r>
      <w:r w:rsidRPr="00366DCF">
        <w:rPr>
          <w:sz w:val="28"/>
          <w:szCs w:val="28"/>
        </w:rPr>
        <w:t>927,6 тыс. рублей при годовом уточненном плане 16</w:t>
      </w:r>
      <w:r w:rsidR="007C424F">
        <w:rPr>
          <w:sz w:val="28"/>
          <w:szCs w:val="28"/>
        </w:rPr>
        <w:t xml:space="preserve"> </w:t>
      </w:r>
      <w:r w:rsidRPr="00366DCF">
        <w:rPr>
          <w:sz w:val="28"/>
          <w:szCs w:val="28"/>
        </w:rPr>
        <w:t>210,0 тыс. руб., что составило 110,6% к годовому плану.</w:t>
      </w:r>
    </w:p>
    <w:p w14:paraId="290E1C12" w14:textId="65B36A10" w:rsidR="00366DCF" w:rsidRPr="00366DCF" w:rsidRDefault="00366DCF" w:rsidP="00366DCF">
      <w:pPr>
        <w:ind w:firstLine="567"/>
        <w:jc w:val="both"/>
        <w:rPr>
          <w:sz w:val="28"/>
          <w:szCs w:val="28"/>
        </w:rPr>
      </w:pPr>
      <w:r w:rsidRPr="00366DCF">
        <w:rPr>
          <w:sz w:val="28"/>
          <w:szCs w:val="28"/>
        </w:rPr>
        <w:t>По единому сельскохозяйственному налогу при уточненном годовом плане 462,0 тыс. рублей исполнение составило 422,6 тыс. рублей или 91,5</w:t>
      </w:r>
      <w:r w:rsidR="00B172FF">
        <w:rPr>
          <w:sz w:val="28"/>
          <w:szCs w:val="28"/>
        </w:rPr>
        <w:t>%</w:t>
      </w:r>
      <w:r w:rsidRPr="00366DCF">
        <w:rPr>
          <w:sz w:val="28"/>
          <w:szCs w:val="28"/>
        </w:rPr>
        <w:t xml:space="preserve"> к годовому плану. Исполнение по налогу на имущество в 2020 году составило 5</w:t>
      </w:r>
      <w:r w:rsidR="007C424F">
        <w:rPr>
          <w:sz w:val="28"/>
          <w:szCs w:val="28"/>
        </w:rPr>
        <w:t xml:space="preserve"> </w:t>
      </w:r>
      <w:r w:rsidRPr="00366DCF">
        <w:rPr>
          <w:sz w:val="28"/>
          <w:szCs w:val="28"/>
        </w:rPr>
        <w:t>544,3 тыс.</w:t>
      </w:r>
      <w:r w:rsidR="00BB5F4D">
        <w:rPr>
          <w:sz w:val="28"/>
          <w:szCs w:val="28"/>
        </w:rPr>
        <w:t xml:space="preserve"> </w:t>
      </w:r>
      <w:r w:rsidRPr="00366DCF">
        <w:rPr>
          <w:sz w:val="28"/>
          <w:szCs w:val="28"/>
        </w:rPr>
        <w:t>руб. при годовом плане в сумме 5</w:t>
      </w:r>
      <w:r w:rsidR="007C424F">
        <w:rPr>
          <w:sz w:val="28"/>
          <w:szCs w:val="28"/>
        </w:rPr>
        <w:t xml:space="preserve"> </w:t>
      </w:r>
      <w:r w:rsidRPr="00366DCF">
        <w:rPr>
          <w:sz w:val="28"/>
          <w:szCs w:val="28"/>
        </w:rPr>
        <w:t>305,0 тыс.</w:t>
      </w:r>
      <w:r w:rsidR="00BB5F4D">
        <w:rPr>
          <w:sz w:val="28"/>
          <w:szCs w:val="28"/>
        </w:rPr>
        <w:t xml:space="preserve"> </w:t>
      </w:r>
      <w:proofErr w:type="gramStart"/>
      <w:r w:rsidRPr="00366DCF">
        <w:rPr>
          <w:sz w:val="28"/>
          <w:szCs w:val="28"/>
        </w:rPr>
        <w:t>руб. ,</w:t>
      </w:r>
      <w:proofErr w:type="gramEnd"/>
      <w:r w:rsidRPr="00366DCF">
        <w:rPr>
          <w:sz w:val="28"/>
          <w:szCs w:val="28"/>
        </w:rPr>
        <w:t xml:space="preserve"> что составило 104,5% к бюджетным назначениям (с учетом изменений). </w:t>
      </w:r>
    </w:p>
    <w:p w14:paraId="1D57B3E3" w14:textId="16276C0F" w:rsidR="00366DCF" w:rsidRPr="00366DCF" w:rsidRDefault="00366DCF" w:rsidP="00366DCF">
      <w:pPr>
        <w:ind w:firstLine="567"/>
        <w:jc w:val="both"/>
        <w:rPr>
          <w:sz w:val="28"/>
          <w:szCs w:val="28"/>
        </w:rPr>
      </w:pPr>
      <w:r w:rsidRPr="00366DCF">
        <w:rPr>
          <w:sz w:val="28"/>
          <w:szCs w:val="28"/>
        </w:rPr>
        <w:t xml:space="preserve">Поступление по земельному </w:t>
      </w:r>
      <w:proofErr w:type="gramStart"/>
      <w:r w:rsidRPr="00366DCF">
        <w:rPr>
          <w:sz w:val="28"/>
          <w:szCs w:val="28"/>
        </w:rPr>
        <w:t>налогу  за</w:t>
      </w:r>
      <w:proofErr w:type="gramEnd"/>
      <w:r w:rsidRPr="00366DCF">
        <w:rPr>
          <w:sz w:val="28"/>
          <w:szCs w:val="28"/>
        </w:rPr>
        <w:t xml:space="preserve"> 2020 год составило 4</w:t>
      </w:r>
      <w:r w:rsidR="007C424F">
        <w:rPr>
          <w:sz w:val="28"/>
          <w:szCs w:val="28"/>
        </w:rPr>
        <w:t xml:space="preserve"> </w:t>
      </w:r>
      <w:r w:rsidRPr="00366DCF">
        <w:rPr>
          <w:sz w:val="28"/>
          <w:szCs w:val="28"/>
        </w:rPr>
        <w:t>710,3 тыс.</w:t>
      </w:r>
      <w:r w:rsidR="00BB5F4D">
        <w:rPr>
          <w:sz w:val="28"/>
          <w:szCs w:val="28"/>
        </w:rPr>
        <w:t xml:space="preserve"> </w:t>
      </w:r>
      <w:r w:rsidRPr="00366DCF">
        <w:rPr>
          <w:sz w:val="28"/>
          <w:szCs w:val="28"/>
        </w:rPr>
        <w:t>руб., по отношению к плану 2020</w:t>
      </w:r>
      <w:r w:rsidR="007C424F">
        <w:rPr>
          <w:sz w:val="28"/>
          <w:szCs w:val="28"/>
        </w:rPr>
        <w:t xml:space="preserve"> </w:t>
      </w:r>
      <w:r w:rsidRPr="00366DCF">
        <w:rPr>
          <w:sz w:val="28"/>
          <w:szCs w:val="28"/>
        </w:rPr>
        <w:t>г. в сумме  4</w:t>
      </w:r>
      <w:r w:rsidR="007C424F">
        <w:rPr>
          <w:sz w:val="28"/>
          <w:szCs w:val="28"/>
        </w:rPr>
        <w:t xml:space="preserve"> </w:t>
      </w:r>
      <w:r w:rsidRPr="00366DCF">
        <w:rPr>
          <w:sz w:val="28"/>
          <w:szCs w:val="28"/>
        </w:rPr>
        <w:t>531,0 тыс.</w:t>
      </w:r>
      <w:r w:rsidR="00BB5F4D">
        <w:rPr>
          <w:sz w:val="28"/>
          <w:szCs w:val="28"/>
        </w:rPr>
        <w:t xml:space="preserve"> </w:t>
      </w:r>
      <w:r w:rsidRPr="00366DCF">
        <w:rPr>
          <w:sz w:val="28"/>
          <w:szCs w:val="28"/>
        </w:rPr>
        <w:t xml:space="preserve">руб.,  исполнено на 103,9%, а по отношению к исполнению 2019 и 2018 года 104,2% и 104,8% соответственно. </w:t>
      </w:r>
    </w:p>
    <w:p w14:paraId="489CBAAB" w14:textId="0169323A" w:rsidR="00366DCF" w:rsidRPr="00366DCF" w:rsidRDefault="00366DCF" w:rsidP="00366DCF">
      <w:pPr>
        <w:ind w:firstLine="567"/>
        <w:jc w:val="both"/>
        <w:rPr>
          <w:sz w:val="28"/>
          <w:szCs w:val="28"/>
        </w:rPr>
      </w:pPr>
      <w:r w:rsidRPr="00366DCF">
        <w:rPr>
          <w:sz w:val="28"/>
          <w:szCs w:val="28"/>
        </w:rPr>
        <w:t xml:space="preserve">По неналоговым </w:t>
      </w:r>
      <w:proofErr w:type="gramStart"/>
      <w:r w:rsidRPr="00366DCF">
        <w:rPr>
          <w:sz w:val="28"/>
          <w:szCs w:val="28"/>
        </w:rPr>
        <w:t>доходам  в</w:t>
      </w:r>
      <w:proofErr w:type="gramEnd"/>
      <w:r w:rsidRPr="00366DCF">
        <w:rPr>
          <w:sz w:val="28"/>
          <w:szCs w:val="28"/>
        </w:rPr>
        <w:t xml:space="preserve"> бюджет поселения в 2020 году  не достигнут рост поступлений по отношению к 2019 году. Так в 2020 </w:t>
      </w:r>
      <w:proofErr w:type="gramStart"/>
      <w:r w:rsidRPr="00366DCF">
        <w:rPr>
          <w:sz w:val="28"/>
          <w:szCs w:val="28"/>
        </w:rPr>
        <w:t>году  при</w:t>
      </w:r>
      <w:proofErr w:type="gramEnd"/>
      <w:r w:rsidRPr="00366DCF">
        <w:rPr>
          <w:sz w:val="28"/>
          <w:szCs w:val="28"/>
        </w:rPr>
        <w:t xml:space="preserve"> уточненном годовом плане 1</w:t>
      </w:r>
      <w:r w:rsidR="007C424F">
        <w:rPr>
          <w:sz w:val="28"/>
          <w:szCs w:val="28"/>
        </w:rPr>
        <w:t xml:space="preserve"> </w:t>
      </w:r>
      <w:r w:rsidRPr="00366DCF">
        <w:rPr>
          <w:sz w:val="28"/>
          <w:szCs w:val="28"/>
        </w:rPr>
        <w:t xml:space="preserve">212,6 тыс. рублей исполнение по неналоговым доходам составило 870,3 тыс. рублей или 71,8%, что составило 31%  по отношению к 2019 году. Многие арендаторы муниципального имущества не смогли в регламентированный срок снести платежи за аренду. Данная категория плательщиков наиболее пострадала в результате введения ограничительных мер, связанных с противоэпидемиологической обстановкой в 2020 году. </w:t>
      </w:r>
    </w:p>
    <w:p w14:paraId="3FB21C98" w14:textId="30FC9126" w:rsidR="00366DCF" w:rsidRPr="00366DCF" w:rsidRDefault="00366DCF" w:rsidP="00366DCF">
      <w:pPr>
        <w:ind w:firstLine="567"/>
        <w:jc w:val="both"/>
        <w:rPr>
          <w:sz w:val="28"/>
          <w:szCs w:val="28"/>
        </w:rPr>
      </w:pPr>
      <w:r w:rsidRPr="00366DCF">
        <w:rPr>
          <w:sz w:val="28"/>
          <w:szCs w:val="28"/>
        </w:rPr>
        <w:t xml:space="preserve">В 2020 году доля </w:t>
      </w:r>
      <w:proofErr w:type="gramStart"/>
      <w:r w:rsidRPr="00366DCF">
        <w:rPr>
          <w:sz w:val="28"/>
          <w:szCs w:val="28"/>
        </w:rPr>
        <w:t>бюджетных ассигнований</w:t>
      </w:r>
      <w:proofErr w:type="gramEnd"/>
      <w:r w:rsidRPr="00366DCF">
        <w:rPr>
          <w:sz w:val="28"/>
          <w:szCs w:val="28"/>
        </w:rPr>
        <w:t xml:space="preserve"> аккумулированных в муниципальные программы в общем объеме плановых назначений по бюджетным ассигнованиям составила 98% или 49</w:t>
      </w:r>
      <w:r w:rsidR="007C424F">
        <w:rPr>
          <w:sz w:val="28"/>
          <w:szCs w:val="28"/>
        </w:rPr>
        <w:t xml:space="preserve"> </w:t>
      </w:r>
      <w:r w:rsidRPr="00366DCF">
        <w:rPr>
          <w:sz w:val="28"/>
          <w:szCs w:val="28"/>
        </w:rPr>
        <w:t>544,4 тыс. рублей, а доля бюджетных ассигнований аккумулированных в муниципальные программы, исходя из фактического исполнения, составила 99,7% или 49</w:t>
      </w:r>
      <w:r w:rsidR="007C424F">
        <w:rPr>
          <w:sz w:val="28"/>
          <w:szCs w:val="28"/>
        </w:rPr>
        <w:t xml:space="preserve"> </w:t>
      </w:r>
      <w:r w:rsidRPr="00366DCF">
        <w:rPr>
          <w:sz w:val="28"/>
          <w:szCs w:val="28"/>
        </w:rPr>
        <w:t>412,5 тыс. рублей.</w:t>
      </w:r>
    </w:p>
    <w:p w14:paraId="0B6DD427" w14:textId="6459229D" w:rsidR="00BB5F4D" w:rsidRDefault="00366DCF" w:rsidP="00366DCF">
      <w:pPr>
        <w:ind w:firstLine="567"/>
        <w:jc w:val="both"/>
        <w:rPr>
          <w:sz w:val="28"/>
          <w:szCs w:val="28"/>
        </w:rPr>
      </w:pPr>
      <w:r w:rsidRPr="00366DCF">
        <w:rPr>
          <w:sz w:val="28"/>
          <w:szCs w:val="28"/>
        </w:rPr>
        <w:t xml:space="preserve">Кассовое исполнение по расходам за 2020 год при уточненном плане на </w:t>
      </w:r>
      <w:proofErr w:type="gramStart"/>
      <w:r w:rsidRPr="00366DCF">
        <w:rPr>
          <w:sz w:val="28"/>
          <w:szCs w:val="28"/>
        </w:rPr>
        <w:t>год  составило</w:t>
      </w:r>
      <w:proofErr w:type="gramEnd"/>
      <w:r w:rsidRPr="00366DCF">
        <w:rPr>
          <w:sz w:val="28"/>
          <w:szCs w:val="28"/>
        </w:rPr>
        <w:t xml:space="preserve"> 50</w:t>
      </w:r>
      <w:r w:rsidR="007C424F">
        <w:rPr>
          <w:sz w:val="28"/>
          <w:szCs w:val="28"/>
        </w:rPr>
        <w:t xml:space="preserve"> </w:t>
      </w:r>
      <w:r w:rsidRPr="00366DCF">
        <w:rPr>
          <w:sz w:val="28"/>
          <w:szCs w:val="28"/>
        </w:rPr>
        <w:t>577,9 тыс.</w:t>
      </w:r>
      <w:r w:rsidR="00BB5F4D">
        <w:rPr>
          <w:sz w:val="28"/>
          <w:szCs w:val="28"/>
        </w:rPr>
        <w:t xml:space="preserve"> </w:t>
      </w:r>
      <w:r w:rsidRPr="00366DCF">
        <w:rPr>
          <w:sz w:val="28"/>
          <w:szCs w:val="28"/>
        </w:rPr>
        <w:t>рублей,  что составило 97,9</w:t>
      </w:r>
      <w:r w:rsidR="00B172FF">
        <w:rPr>
          <w:sz w:val="28"/>
          <w:szCs w:val="28"/>
        </w:rPr>
        <w:t>%</w:t>
      </w:r>
      <w:r w:rsidRPr="00366DCF">
        <w:rPr>
          <w:sz w:val="28"/>
          <w:szCs w:val="28"/>
        </w:rPr>
        <w:t xml:space="preserve"> к уточненным бюджетным ассигнованиям.</w:t>
      </w:r>
    </w:p>
    <w:p w14:paraId="2EFFD154" w14:textId="4A91C9A2" w:rsidR="00366DCF" w:rsidRPr="00366DCF" w:rsidRDefault="00366DCF" w:rsidP="00366DCF">
      <w:pPr>
        <w:ind w:firstLine="567"/>
        <w:jc w:val="both"/>
        <w:rPr>
          <w:sz w:val="28"/>
          <w:szCs w:val="28"/>
        </w:rPr>
      </w:pPr>
      <w:r w:rsidRPr="00366DCF">
        <w:rPr>
          <w:sz w:val="28"/>
          <w:szCs w:val="28"/>
        </w:rPr>
        <w:t xml:space="preserve">На 01.01.2021 год кредиторская </w:t>
      </w:r>
      <w:proofErr w:type="gramStart"/>
      <w:r w:rsidRPr="00366DCF">
        <w:rPr>
          <w:sz w:val="28"/>
          <w:szCs w:val="28"/>
        </w:rPr>
        <w:t>задолженность  составила</w:t>
      </w:r>
      <w:proofErr w:type="gramEnd"/>
      <w:r w:rsidRPr="00366DCF">
        <w:rPr>
          <w:sz w:val="28"/>
          <w:szCs w:val="28"/>
        </w:rPr>
        <w:t xml:space="preserve"> 10,8 тыс. рублей, что на 18</w:t>
      </w:r>
      <w:r w:rsidR="00B172FF">
        <w:rPr>
          <w:sz w:val="28"/>
          <w:szCs w:val="28"/>
        </w:rPr>
        <w:t>%</w:t>
      </w:r>
      <w:r w:rsidRPr="00366DCF">
        <w:rPr>
          <w:sz w:val="28"/>
          <w:szCs w:val="28"/>
        </w:rPr>
        <w:t xml:space="preserve"> меньше чем на конец 2019 года. Комплекс мер по повышению эффективности бюджетных расходов, реализуемых Администрацией муниципального образования, в 2020 году позволил сохранить стабильность и устойчивость бюджетной системы муниципального образования, обеспечить положительную динамику основных показателей социально</w:t>
      </w:r>
      <w:r w:rsidR="00ED0EA1">
        <w:rPr>
          <w:sz w:val="28"/>
          <w:szCs w:val="28"/>
        </w:rPr>
        <w:t>–</w:t>
      </w:r>
      <w:r w:rsidRPr="00366DCF">
        <w:rPr>
          <w:sz w:val="28"/>
          <w:szCs w:val="28"/>
        </w:rPr>
        <w:t xml:space="preserve"> экономического развития поселения. Первоначальный бюджет поселения на 2020 год был принят бездефицитный, с учетом всех внесенных изменения и уточнений за 2020 года дефицит бюджета на 01.01.2021 год по плановым назначениям составил 372,4 тыс. рублей. Учитывая фактическое поступление доходов и фактически произведенные расходы в бюджете муниципального образования Переволоцкий поссовет на 01.01.2021 год, </w:t>
      </w:r>
      <w:proofErr w:type="gramStart"/>
      <w:r w:rsidRPr="00366DCF">
        <w:rPr>
          <w:sz w:val="28"/>
          <w:szCs w:val="28"/>
        </w:rPr>
        <w:t>в  результате</w:t>
      </w:r>
      <w:proofErr w:type="gramEnd"/>
      <w:r w:rsidRPr="00366DCF">
        <w:rPr>
          <w:sz w:val="28"/>
          <w:szCs w:val="28"/>
        </w:rPr>
        <w:t xml:space="preserve"> исполнения бюджета за 2020 год сложился профицит в сумме 1</w:t>
      </w:r>
      <w:r w:rsidR="007C424F">
        <w:rPr>
          <w:sz w:val="28"/>
          <w:szCs w:val="28"/>
        </w:rPr>
        <w:t xml:space="preserve"> </w:t>
      </w:r>
      <w:r w:rsidRPr="00366DCF">
        <w:rPr>
          <w:sz w:val="28"/>
          <w:szCs w:val="28"/>
        </w:rPr>
        <w:t>903,4 тыс. рублей.</w:t>
      </w:r>
    </w:p>
    <w:p w14:paraId="270E62C0" w14:textId="55F13B92" w:rsidR="00366DCF" w:rsidRDefault="00366DCF" w:rsidP="00366DCF">
      <w:pPr>
        <w:ind w:firstLine="567"/>
        <w:jc w:val="both"/>
        <w:rPr>
          <w:sz w:val="28"/>
          <w:szCs w:val="28"/>
        </w:rPr>
      </w:pPr>
      <w:r w:rsidRPr="00366DCF">
        <w:rPr>
          <w:sz w:val="28"/>
          <w:szCs w:val="28"/>
        </w:rPr>
        <w:t xml:space="preserve">Остаток средств на едином казначейском счете на 01.01.2021 год составил </w:t>
      </w:r>
      <w:proofErr w:type="gramStart"/>
      <w:r w:rsidRPr="00366DCF">
        <w:rPr>
          <w:sz w:val="28"/>
          <w:szCs w:val="28"/>
        </w:rPr>
        <w:t>2  275</w:t>
      </w:r>
      <w:proofErr w:type="gramEnd"/>
      <w:r w:rsidRPr="00366DCF">
        <w:rPr>
          <w:sz w:val="28"/>
          <w:szCs w:val="28"/>
        </w:rPr>
        <w:t>,8 тыс. рублей</w:t>
      </w:r>
      <w:r w:rsidR="00D44D7A">
        <w:rPr>
          <w:sz w:val="28"/>
          <w:szCs w:val="28"/>
        </w:rPr>
        <w:t>.</w:t>
      </w:r>
    </w:p>
    <w:p w14:paraId="6DEF346B" w14:textId="6E2668E2" w:rsidR="00D44D7A" w:rsidRDefault="00D44D7A" w:rsidP="00366DCF">
      <w:pPr>
        <w:ind w:firstLine="567"/>
        <w:jc w:val="both"/>
        <w:rPr>
          <w:sz w:val="28"/>
          <w:szCs w:val="28"/>
        </w:rPr>
      </w:pPr>
    </w:p>
    <w:p w14:paraId="5292A40E" w14:textId="77777777" w:rsidR="00BB5F4D" w:rsidRDefault="00BB5F4D" w:rsidP="00366DCF">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24"/>
        <w:gridCol w:w="8097"/>
      </w:tblGrid>
      <w:tr w:rsidR="00D44D7A" w14:paraId="4D7D7175" w14:textId="77777777" w:rsidTr="00D44D7A">
        <w:tc>
          <w:tcPr>
            <w:tcW w:w="1150" w:type="dxa"/>
          </w:tcPr>
          <w:p w14:paraId="0CBAD074" w14:textId="77777777" w:rsidR="00D44D7A" w:rsidRDefault="00AB4EBF" w:rsidP="00D44D7A">
            <w:pPr>
              <w:widowControl w:val="0"/>
              <w:tabs>
                <w:tab w:val="left" w:pos="709"/>
              </w:tabs>
              <w:jc w:val="both"/>
              <w:rPr>
                <w:sz w:val="28"/>
                <w:szCs w:val="28"/>
              </w:rPr>
            </w:pPr>
            <w:r>
              <w:rPr>
                <w:noProof/>
                <w:sz w:val="28"/>
                <w:szCs w:val="28"/>
              </w:rPr>
              <w:drawing>
                <wp:inline distT="0" distB="0" distL="0" distR="0" wp14:anchorId="4065167E" wp14:editId="34B284B7">
                  <wp:extent cx="1021080" cy="1303506"/>
                  <wp:effectExtent l="0" t="0" r="0" b="508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52029" cy="1343016"/>
                          </a:xfrm>
                          <a:prstGeom prst="rect">
                            <a:avLst/>
                          </a:prstGeom>
                          <a:noFill/>
                        </pic:spPr>
                      </pic:pic>
                    </a:graphicData>
                  </a:graphic>
                </wp:inline>
              </w:drawing>
            </w:r>
          </w:p>
        </w:tc>
        <w:tc>
          <w:tcPr>
            <w:tcW w:w="8771" w:type="dxa"/>
          </w:tcPr>
          <w:p w14:paraId="6C1A7167" w14:textId="2AA95F97" w:rsidR="00D44D7A" w:rsidRPr="00BB5F4D" w:rsidRDefault="00BB5F4D" w:rsidP="00D44D7A">
            <w:pPr>
              <w:tabs>
                <w:tab w:val="left" w:pos="709"/>
              </w:tabs>
              <w:autoSpaceDE w:val="0"/>
              <w:autoSpaceDN w:val="0"/>
              <w:adjustRightInd w:val="0"/>
              <w:jc w:val="both"/>
              <w:rPr>
                <w:b/>
                <w:color w:val="1F497D" w:themeColor="text2"/>
                <w:sz w:val="28"/>
                <w:szCs w:val="28"/>
              </w:rPr>
            </w:pPr>
            <w:r w:rsidRPr="00D44D7A">
              <w:rPr>
                <w:b/>
                <w:color w:val="1F497D" w:themeColor="text2"/>
                <w:sz w:val="28"/>
                <w:szCs w:val="28"/>
              </w:rPr>
              <w:t xml:space="preserve">КРАСЮКОВСКОЕ СЕЛЬСКОЕ ПОСЕЛЕНИЕ </w:t>
            </w:r>
            <w:r>
              <w:rPr>
                <w:b/>
                <w:color w:val="1F497D" w:themeColor="text2"/>
                <w:sz w:val="28"/>
                <w:szCs w:val="28"/>
              </w:rPr>
              <w:t>ОКТЯБРЬСКОГО РАЙОНА РОСТОВСКОЙ ОБЛАСТИ</w:t>
            </w:r>
          </w:p>
        </w:tc>
      </w:tr>
    </w:tbl>
    <w:p w14:paraId="607664DA" w14:textId="77777777" w:rsidR="00D44D7A" w:rsidRDefault="00D44D7A" w:rsidP="00366DCF">
      <w:pPr>
        <w:ind w:firstLine="567"/>
        <w:jc w:val="both"/>
        <w:rPr>
          <w:sz w:val="28"/>
          <w:szCs w:val="28"/>
        </w:rPr>
      </w:pPr>
    </w:p>
    <w:p w14:paraId="15646F7D" w14:textId="1815CBFC" w:rsidR="00BB5F4D" w:rsidRDefault="001C1A7E" w:rsidP="001C1A7E">
      <w:pPr>
        <w:ind w:firstLine="567"/>
        <w:jc w:val="both"/>
        <w:rPr>
          <w:sz w:val="28"/>
          <w:szCs w:val="28"/>
        </w:rPr>
      </w:pPr>
      <w:proofErr w:type="spellStart"/>
      <w:r>
        <w:rPr>
          <w:sz w:val="28"/>
          <w:szCs w:val="28"/>
        </w:rPr>
        <w:t>Красюковское</w:t>
      </w:r>
      <w:proofErr w:type="spellEnd"/>
      <w:r w:rsidR="007C424F">
        <w:rPr>
          <w:sz w:val="28"/>
          <w:szCs w:val="28"/>
        </w:rPr>
        <w:t xml:space="preserve"> </w:t>
      </w:r>
      <w:r>
        <w:rPr>
          <w:sz w:val="28"/>
          <w:szCs w:val="28"/>
        </w:rPr>
        <w:t>сельское</w:t>
      </w:r>
      <w:r>
        <w:rPr>
          <w:sz w:val="28"/>
          <w:szCs w:val="28"/>
        </w:rPr>
        <w:tab/>
        <w:t xml:space="preserve">поселение </w:t>
      </w:r>
      <w:r w:rsidRPr="001C1A7E">
        <w:rPr>
          <w:sz w:val="28"/>
          <w:szCs w:val="28"/>
        </w:rPr>
        <w:t>расположено в Октябрьском районе Ростовской области. Административным центром является сл. Красюковская.</w:t>
      </w:r>
    </w:p>
    <w:p w14:paraId="3907E6BF" w14:textId="21AE5E90" w:rsidR="001C1A7E" w:rsidRDefault="001C1A7E" w:rsidP="001C1A7E">
      <w:pPr>
        <w:ind w:firstLine="567"/>
        <w:jc w:val="both"/>
        <w:rPr>
          <w:sz w:val="28"/>
          <w:szCs w:val="28"/>
        </w:rPr>
      </w:pPr>
      <w:r w:rsidRPr="001C1A7E">
        <w:rPr>
          <w:sz w:val="28"/>
          <w:szCs w:val="28"/>
        </w:rPr>
        <w:t>Общая</w:t>
      </w:r>
      <w:r w:rsidR="00BB5F4D">
        <w:rPr>
          <w:sz w:val="28"/>
          <w:szCs w:val="28"/>
        </w:rPr>
        <w:t xml:space="preserve"> </w:t>
      </w:r>
      <w:r w:rsidRPr="001C1A7E">
        <w:rPr>
          <w:sz w:val="28"/>
          <w:szCs w:val="28"/>
        </w:rPr>
        <w:t>площадь</w:t>
      </w:r>
      <w:r>
        <w:rPr>
          <w:sz w:val="28"/>
          <w:szCs w:val="28"/>
        </w:rPr>
        <w:t xml:space="preserve"> </w:t>
      </w:r>
      <w:r w:rsidRPr="001C1A7E">
        <w:rPr>
          <w:sz w:val="28"/>
          <w:szCs w:val="28"/>
        </w:rPr>
        <w:t>муницип</w:t>
      </w:r>
      <w:r>
        <w:rPr>
          <w:sz w:val="28"/>
          <w:szCs w:val="28"/>
        </w:rPr>
        <w:t xml:space="preserve">ального образования </w:t>
      </w:r>
      <w:r w:rsidR="00BB5F4D">
        <w:rPr>
          <w:sz w:val="28"/>
          <w:szCs w:val="28"/>
        </w:rPr>
        <w:t>–</w:t>
      </w:r>
      <w:r>
        <w:rPr>
          <w:sz w:val="28"/>
          <w:szCs w:val="28"/>
        </w:rPr>
        <w:t xml:space="preserve"> 23</w:t>
      </w:r>
      <w:r w:rsidR="007C424F">
        <w:rPr>
          <w:sz w:val="28"/>
          <w:szCs w:val="28"/>
        </w:rPr>
        <w:t xml:space="preserve"> </w:t>
      </w:r>
      <w:r>
        <w:rPr>
          <w:sz w:val="28"/>
          <w:szCs w:val="28"/>
        </w:rPr>
        <w:t>254 га. Численность</w:t>
      </w:r>
      <w:r w:rsidR="00BB5F4D">
        <w:rPr>
          <w:sz w:val="28"/>
          <w:szCs w:val="28"/>
        </w:rPr>
        <w:t xml:space="preserve"> </w:t>
      </w:r>
      <w:r>
        <w:rPr>
          <w:sz w:val="28"/>
          <w:szCs w:val="28"/>
        </w:rPr>
        <w:t>домовладений</w:t>
      </w:r>
      <w:r w:rsidR="00BB5F4D">
        <w:rPr>
          <w:sz w:val="28"/>
          <w:szCs w:val="28"/>
        </w:rPr>
        <w:t xml:space="preserve"> </w:t>
      </w:r>
      <w:r w:rsidR="00ED0EA1">
        <w:rPr>
          <w:sz w:val="28"/>
          <w:szCs w:val="28"/>
        </w:rPr>
        <w:t>–</w:t>
      </w:r>
      <w:r>
        <w:rPr>
          <w:sz w:val="28"/>
          <w:szCs w:val="28"/>
        </w:rPr>
        <w:t xml:space="preserve"> </w:t>
      </w:r>
      <w:r w:rsidRPr="001C1A7E">
        <w:rPr>
          <w:sz w:val="28"/>
          <w:szCs w:val="28"/>
        </w:rPr>
        <w:t>2</w:t>
      </w:r>
      <w:r w:rsidR="007C424F">
        <w:rPr>
          <w:sz w:val="28"/>
          <w:szCs w:val="28"/>
        </w:rPr>
        <w:t xml:space="preserve"> </w:t>
      </w:r>
      <w:r w:rsidRPr="001C1A7E">
        <w:rPr>
          <w:sz w:val="28"/>
          <w:szCs w:val="28"/>
        </w:rPr>
        <w:t>838. Численность населения</w:t>
      </w:r>
      <w:r w:rsidRPr="001C1A7E">
        <w:rPr>
          <w:sz w:val="28"/>
          <w:szCs w:val="28"/>
        </w:rPr>
        <w:tab/>
        <w:t>по д</w:t>
      </w:r>
      <w:r>
        <w:rPr>
          <w:sz w:val="28"/>
          <w:szCs w:val="28"/>
        </w:rPr>
        <w:t xml:space="preserve">анным </w:t>
      </w:r>
      <w:r w:rsidRPr="001C1A7E">
        <w:rPr>
          <w:sz w:val="28"/>
          <w:szCs w:val="28"/>
        </w:rPr>
        <w:t>статистики составляет 6</w:t>
      </w:r>
      <w:r w:rsidR="007C424F">
        <w:rPr>
          <w:sz w:val="28"/>
          <w:szCs w:val="28"/>
        </w:rPr>
        <w:t xml:space="preserve"> </w:t>
      </w:r>
      <w:r w:rsidRPr="001C1A7E">
        <w:rPr>
          <w:sz w:val="28"/>
          <w:szCs w:val="28"/>
        </w:rPr>
        <w:t xml:space="preserve">400 чел. В состав </w:t>
      </w:r>
      <w:proofErr w:type="spellStart"/>
      <w:r w:rsidRPr="001C1A7E">
        <w:rPr>
          <w:sz w:val="28"/>
          <w:szCs w:val="28"/>
        </w:rPr>
        <w:t>Красюковского</w:t>
      </w:r>
      <w:proofErr w:type="spellEnd"/>
      <w:r w:rsidRPr="001C1A7E">
        <w:rPr>
          <w:sz w:val="28"/>
          <w:szCs w:val="28"/>
        </w:rPr>
        <w:t xml:space="preserve"> сельского поселения входит 7 населенных пунктов: слобода Красюковская,</w:t>
      </w:r>
      <w:r w:rsidRPr="001C1A7E">
        <w:t xml:space="preserve"> </w:t>
      </w:r>
      <w:r w:rsidRPr="001C1A7E">
        <w:rPr>
          <w:sz w:val="28"/>
          <w:szCs w:val="28"/>
        </w:rPr>
        <w:t xml:space="preserve">хутор </w:t>
      </w:r>
      <w:proofErr w:type="spellStart"/>
      <w:r w:rsidRPr="001C1A7E">
        <w:rPr>
          <w:sz w:val="28"/>
          <w:szCs w:val="28"/>
        </w:rPr>
        <w:t>Аюта</w:t>
      </w:r>
      <w:proofErr w:type="spellEnd"/>
      <w:r w:rsidRPr="001C1A7E">
        <w:rPr>
          <w:sz w:val="28"/>
          <w:szCs w:val="28"/>
        </w:rPr>
        <w:t xml:space="preserve">, хутор Красный, хутор Миллеров, посёлок </w:t>
      </w:r>
      <w:proofErr w:type="spellStart"/>
      <w:r w:rsidRPr="001C1A7E">
        <w:rPr>
          <w:sz w:val="28"/>
          <w:szCs w:val="28"/>
        </w:rPr>
        <w:t>Новоперсиа</w:t>
      </w:r>
      <w:r>
        <w:rPr>
          <w:sz w:val="28"/>
          <w:szCs w:val="28"/>
        </w:rPr>
        <w:t>новка</w:t>
      </w:r>
      <w:proofErr w:type="spellEnd"/>
      <w:r>
        <w:rPr>
          <w:sz w:val="28"/>
          <w:szCs w:val="28"/>
        </w:rPr>
        <w:t xml:space="preserve">, хутор </w:t>
      </w:r>
      <w:proofErr w:type="spellStart"/>
      <w:r>
        <w:rPr>
          <w:sz w:val="28"/>
          <w:szCs w:val="28"/>
        </w:rPr>
        <w:t>Сусол</w:t>
      </w:r>
      <w:proofErr w:type="spellEnd"/>
      <w:r>
        <w:rPr>
          <w:sz w:val="28"/>
          <w:szCs w:val="28"/>
        </w:rPr>
        <w:t>, хутор</w:t>
      </w:r>
      <w:r>
        <w:rPr>
          <w:sz w:val="28"/>
          <w:szCs w:val="28"/>
        </w:rPr>
        <w:tab/>
      </w:r>
      <w:proofErr w:type="spellStart"/>
      <w:r>
        <w:rPr>
          <w:sz w:val="28"/>
          <w:szCs w:val="28"/>
        </w:rPr>
        <w:t>Яново</w:t>
      </w:r>
      <w:proofErr w:type="spellEnd"/>
      <w:r>
        <w:rPr>
          <w:sz w:val="28"/>
          <w:szCs w:val="28"/>
        </w:rPr>
        <w:t xml:space="preserve"> </w:t>
      </w:r>
      <w:r w:rsidRPr="001C1A7E">
        <w:rPr>
          <w:sz w:val="28"/>
          <w:szCs w:val="28"/>
        </w:rPr>
        <w:t>Грушевский.</w:t>
      </w:r>
    </w:p>
    <w:p w14:paraId="7F2C0845" w14:textId="5EC115AC" w:rsidR="001C1A7E" w:rsidRPr="001C1A7E" w:rsidRDefault="001C1A7E" w:rsidP="001C1A7E">
      <w:pPr>
        <w:ind w:firstLine="567"/>
        <w:jc w:val="both"/>
        <w:rPr>
          <w:sz w:val="28"/>
          <w:szCs w:val="28"/>
        </w:rPr>
      </w:pPr>
      <w:r w:rsidRPr="001C1A7E">
        <w:rPr>
          <w:sz w:val="28"/>
          <w:szCs w:val="28"/>
        </w:rPr>
        <w:t>Граничит</w:t>
      </w:r>
      <w:r w:rsidR="00BB5F4D">
        <w:rPr>
          <w:sz w:val="28"/>
          <w:szCs w:val="28"/>
        </w:rPr>
        <w:t xml:space="preserve"> </w:t>
      </w:r>
      <w:r w:rsidRPr="001C1A7E">
        <w:rPr>
          <w:sz w:val="28"/>
          <w:szCs w:val="28"/>
        </w:rPr>
        <w:t>с</w:t>
      </w:r>
      <w:r>
        <w:rPr>
          <w:sz w:val="28"/>
          <w:szCs w:val="28"/>
        </w:rPr>
        <w:t xml:space="preserve"> </w:t>
      </w:r>
      <w:proofErr w:type="spellStart"/>
      <w:r w:rsidRPr="001C1A7E">
        <w:rPr>
          <w:sz w:val="28"/>
          <w:szCs w:val="28"/>
        </w:rPr>
        <w:t>Аксайским</w:t>
      </w:r>
      <w:proofErr w:type="spellEnd"/>
      <w:r w:rsidR="00BB5F4D">
        <w:rPr>
          <w:sz w:val="28"/>
          <w:szCs w:val="28"/>
        </w:rPr>
        <w:t xml:space="preserve"> </w:t>
      </w:r>
      <w:r w:rsidRPr="001C1A7E">
        <w:rPr>
          <w:sz w:val="28"/>
          <w:szCs w:val="28"/>
        </w:rPr>
        <w:t>и</w:t>
      </w:r>
      <w:r w:rsidRPr="001C1A7E">
        <w:rPr>
          <w:sz w:val="28"/>
          <w:szCs w:val="28"/>
        </w:rPr>
        <w:tab/>
      </w:r>
      <w:proofErr w:type="spellStart"/>
      <w:r w:rsidRPr="001C1A7E">
        <w:rPr>
          <w:sz w:val="28"/>
          <w:szCs w:val="28"/>
        </w:rPr>
        <w:t>Родионово</w:t>
      </w:r>
      <w:r w:rsidR="007C424F">
        <w:rPr>
          <w:sz w:val="28"/>
          <w:szCs w:val="28"/>
        </w:rPr>
        <w:t>-</w:t>
      </w:r>
      <w:r w:rsidRPr="001C1A7E">
        <w:rPr>
          <w:sz w:val="28"/>
          <w:szCs w:val="28"/>
        </w:rPr>
        <w:t>Несветайским</w:t>
      </w:r>
      <w:proofErr w:type="spellEnd"/>
      <w:r>
        <w:rPr>
          <w:sz w:val="28"/>
          <w:szCs w:val="28"/>
        </w:rPr>
        <w:t xml:space="preserve"> </w:t>
      </w:r>
      <w:r w:rsidRPr="001C1A7E">
        <w:rPr>
          <w:sz w:val="28"/>
          <w:szCs w:val="28"/>
        </w:rPr>
        <w:t xml:space="preserve">районами, а также с </w:t>
      </w:r>
      <w:proofErr w:type="spellStart"/>
      <w:r w:rsidRPr="001C1A7E">
        <w:rPr>
          <w:sz w:val="28"/>
          <w:szCs w:val="28"/>
        </w:rPr>
        <w:t>Персиановским</w:t>
      </w:r>
      <w:proofErr w:type="spellEnd"/>
      <w:r w:rsidRPr="001C1A7E">
        <w:rPr>
          <w:sz w:val="28"/>
          <w:szCs w:val="28"/>
        </w:rPr>
        <w:t xml:space="preserve">, Коммунарским, </w:t>
      </w:r>
      <w:proofErr w:type="spellStart"/>
      <w:r w:rsidRPr="001C1A7E">
        <w:rPr>
          <w:sz w:val="28"/>
          <w:szCs w:val="28"/>
        </w:rPr>
        <w:t>Краснокутским</w:t>
      </w:r>
      <w:proofErr w:type="spellEnd"/>
      <w:r w:rsidRPr="001C1A7E">
        <w:rPr>
          <w:sz w:val="28"/>
          <w:szCs w:val="28"/>
        </w:rPr>
        <w:t xml:space="preserve"> и Алексеевским поселениями Октябрьского района.</w:t>
      </w:r>
    </w:p>
    <w:p w14:paraId="57464BEE" w14:textId="0EC9A882" w:rsidR="001C1A7E" w:rsidRPr="001C1A7E" w:rsidRDefault="001C1A7E" w:rsidP="001C1A7E">
      <w:pPr>
        <w:ind w:firstLine="567"/>
        <w:jc w:val="both"/>
        <w:rPr>
          <w:sz w:val="28"/>
          <w:szCs w:val="28"/>
        </w:rPr>
      </w:pPr>
      <w:r w:rsidRPr="001C1A7E">
        <w:rPr>
          <w:sz w:val="28"/>
          <w:szCs w:val="28"/>
        </w:rPr>
        <w:t xml:space="preserve">На территории </w:t>
      </w:r>
      <w:proofErr w:type="spellStart"/>
      <w:r w:rsidRPr="001C1A7E">
        <w:rPr>
          <w:sz w:val="28"/>
          <w:szCs w:val="28"/>
        </w:rPr>
        <w:t>Красюковского</w:t>
      </w:r>
      <w:proofErr w:type="spellEnd"/>
      <w:r w:rsidRPr="001C1A7E">
        <w:rPr>
          <w:sz w:val="28"/>
          <w:szCs w:val="28"/>
        </w:rPr>
        <w:t xml:space="preserve"> сельс</w:t>
      </w:r>
      <w:r>
        <w:rPr>
          <w:sz w:val="28"/>
          <w:szCs w:val="28"/>
        </w:rPr>
        <w:t>кого поселения</w:t>
      </w:r>
      <w:r w:rsidR="00BB5F4D">
        <w:rPr>
          <w:sz w:val="28"/>
          <w:szCs w:val="28"/>
        </w:rPr>
        <w:t xml:space="preserve"> </w:t>
      </w:r>
      <w:r>
        <w:rPr>
          <w:sz w:val="28"/>
          <w:szCs w:val="28"/>
        </w:rPr>
        <w:t xml:space="preserve">зарегистрировано </w:t>
      </w:r>
      <w:r w:rsidRPr="001C1A7E">
        <w:rPr>
          <w:sz w:val="28"/>
          <w:szCs w:val="28"/>
        </w:rPr>
        <w:t>261 хозяйствующих субъектов, (в том числе 44 юридических лица и 219 индивидуальных предпринимателя).</w:t>
      </w:r>
    </w:p>
    <w:p w14:paraId="3EDBD5E2" w14:textId="3069442C" w:rsidR="001C1A7E" w:rsidRPr="001C1A7E" w:rsidRDefault="001C1A7E" w:rsidP="001C1A7E">
      <w:pPr>
        <w:ind w:firstLine="567"/>
        <w:jc w:val="both"/>
        <w:rPr>
          <w:sz w:val="28"/>
          <w:szCs w:val="28"/>
        </w:rPr>
      </w:pPr>
      <w:r w:rsidRPr="001C1A7E">
        <w:rPr>
          <w:sz w:val="28"/>
          <w:szCs w:val="28"/>
        </w:rPr>
        <w:t>Исходная ситуация</w:t>
      </w:r>
      <w:r w:rsidR="007C424F">
        <w:rPr>
          <w:sz w:val="28"/>
          <w:szCs w:val="28"/>
        </w:rPr>
        <w:t>:</w:t>
      </w:r>
    </w:p>
    <w:p w14:paraId="12A91293" w14:textId="3792CC27" w:rsidR="001C1A7E" w:rsidRPr="001C1A7E" w:rsidRDefault="001C1A7E" w:rsidP="001C1A7E">
      <w:pPr>
        <w:ind w:firstLine="567"/>
        <w:jc w:val="both"/>
        <w:rPr>
          <w:sz w:val="28"/>
          <w:szCs w:val="28"/>
        </w:rPr>
      </w:pPr>
      <w:r w:rsidRPr="001C1A7E">
        <w:rPr>
          <w:sz w:val="28"/>
          <w:szCs w:val="28"/>
        </w:rPr>
        <w:t>Проблема обеспечения самодостаточн</w:t>
      </w:r>
      <w:r>
        <w:rPr>
          <w:sz w:val="28"/>
          <w:szCs w:val="28"/>
        </w:rPr>
        <w:t xml:space="preserve">ости муниципального образования является </w:t>
      </w:r>
      <w:r w:rsidRPr="001C1A7E">
        <w:rPr>
          <w:sz w:val="28"/>
          <w:szCs w:val="28"/>
        </w:rPr>
        <w:t>многоаспектной и требует комплексного решения. Для этого необходимы: эффективное управление средствами б</w:t>
      </w:r>
      <w:r>
        <w:rPr>
          <w:sz w:val="28"/>
          <w:szCs w:val="28"/>
        </w:rPr>
        <w:t xml:space="preserve">юджета, мотивация к наращиванию </w:t>
      </w:r>
      <w:r w:rsidRPr="001C1A7E">
        <w:rPr>
          <w:sz w:val="28"/>
          <w:szCs w:val="28"/>
        </w:rPr>
        <w:t>собственного</w:t>
      </w:r>
      <w:r w:rsidR="00BB5F4D">
        <w:rPr>
          <w:sz w:val="28"/>
          <w:szCs w:val="28"/>
        </w:rPr>
        <w:t xml:space="preserve"> </w:t>
      </w:r>
      <w:r w:rsidRPr="001C1A7E">
        <w:rPr>
          <w:sz w:val="28"/>
          <w:szCs w:val="28"/>
        </w:rPr>
        <w:t>доходного</w:t>
      </w:r>
      <w:r>
        <w:rPr>
          <w:sz w:val="28"/>
          <w:szCs w:val="28"/>
        </w:rPr>
        <w:t xml:space="preserve"> </w:t>
      </w:r>
      <w:r w:rsidRPr="001C1A7E">
        <w:rPr>
          <w:sz w:val="28"/>
          <w:szCs w:val="28"/>
        </w:rPr>
        <w:t>потенциала, стимулирование социально</w:t>
      </w:r>
      <w:r w:rsidR="00BB5F4D">
        <w:rPr>
          <w:sz w:val="28"/>
          <w:szCs w:val="28"/>
        </w:rPr>
        <w:t>-</w:t>
      </w:r>
      <w:r w:rsidRPr="001C1A7E">
        <w:rPr>
          <w:sz w:val="28"/>
          <w:szCs w:val="28"/>
        </w:rPr>
        <w:t>экономического развития на всей тер</w:t>
      </w:r>
      <w:r>
        <w:rPr>
          <w:sz w:val="28"/>
          <w:szCs w:val="28"/>
        </w:rPr>
        <w:t xml:space="preserve">ритории </w:t>
      </w:r>
      <w:proofErr w:type="spellStart"/>
      <w:r>
        <w:rPr>
          <w:sz w:val="28"/>
          <w:szCs w:val="28"/>
        </w:rPr>
        <w:t>Красюковского</w:t>
      </w:r>
      <w:proofErr w:type="spellEnd"/>
      <w:r>
        <w:rPr>
          <w:sz w:val="28"/>
          <w:szCs w:val="28"/>
        </w:rPr>
        <w:t xml:space="preserve"> сельского </w:t>
      </w:r>
      <w:r w:rsidRPr="001C1A7E">
        <w:rPr>
          <w:sz w:val="28"/>
          <w:szCs w:val="28"/>
        </w:rPr>
        <w:t>поселения</w:t>
      </w:r>
      <w:r>
        <w:rPr>
          <w:sz w:val="28"/>
          <w:szCs w:val="28"/>
        </w:rPr>
        <w:t xml:space="preserve"> </w:t>
      </w:r>
      <w:r w:rsidRPr="001C1A7E">
        <w:rPr>
          <w:sz w:val="28"/>
          <w:szCs w:val="28"/>
        </w:rPr>
        <w:t>Октябрьского района.</w:t>
      </w:r>
    </w:p>
    <w:p w14:paraId="7B3A5236" w14:textId="4813D5E3" w:rsidR="001C1A7E" w:rsidRPr="001C1A7E" w:rsidRDefault="001C1A7E" w:rsidP="001C1A7E">
      <w:pPr>
        <w:ind w:firstLine="567"/>
        <w:jc w:val="both"/>
        <w:rPr>
          <w:sz w:val="28"/>
          <w:szCs w:val="28"/>
        </w:rPr>
      </w:pPr>
      <w:r w:rsidRPr="001C1A7E">
        <w:rPr>
          <w:sz w:val="28"/>
          <w:szCs w:val="28"/>
        </w:rPr>
        <w:t>Формирование и развитие доходной базы, направленной на увеличение налоговых и неналоговых</w:t>
      </w:r>
      <w:r w:rsidR="00D0255B">
        <w:rPr>
          <w:sz w:val="28"/>
          <w:szCs w:val="28"/>
        </w:rPr>
        <w:t xml:space="preserve"> </w:t>
      </w:r>
      <w:r w:rsidRPr="001C1A7E">
        <w:rPr>
          <w:sz w:val="28"/>
          <w:szCs w:val="28"/>
        </w:rPr>
        <w:t>поступлений</w:t>
      </w:r>
      <w:r w:rsidR="00D0255B">
        <w:rPr>
          <w:sz w:val="28"/>
          <w:szCs w:val="28"/>
        </w:rPr>
        <w:t xml:space="preserve"> </w:t>
      </w:r>
      <w:r w:rsidRPr="001C1A7E">
        <w:rPr>
          <w:sz w:val="28"/>
          <w:szCs w:val="28"/>
        </w:rPr>
        <w:t>в</w:t>
      </w:r>
      <w:r w:rsidRPr="001C1A7E">
        <w:rPr>
          <w:sz w:val="28"/>
          <w:szCs w:val="28"/>
        </w:rPr>
        <w:tab/>
        <w:t>бюджет</w:t>
      </w:r>
      <w:r w:rsidR="007C424F">
        <w:rPr>
          <w:sz w:val="28"/>
          <w:szCs w:val="28"/>
        </w:rPr>
        <w:t xml:space="preserve"> </w:t>
      </w:r>
      <w:proofErr w:type="spellStart"/>
      <w:r w:rsidRPr="001C1A7E">
        <w:rPr>
          <w:sz w:val="28"/>
          <w:szCs w:val="28"/>
        </w:rPr>
        <w:t>Красюковског</w:t>
      </w:r>
      <w:proofErr w:type="spellEnd"/>
      <w:r w:rsidRPr="001C1A7E">
        <w:rPr>
          <w:sz w:val="28"/>
          <w:szCs w:val="28"/>
        </w:rPr>
        <w:t xml:space="preserve"> сельского</w:t>
      </w:r>
      <w:r w:rsidR="00D0255B">
        <w:rPr>
          <w:sz w:val="28"/>
          <w:szCs w:val="28"/>
        </w:rPr>
        <w:t xml:space="preserve"> </w:t>
      </w:r>
      <w:r w:rsidRPr="001C1A7E">
        <w:rPr>
          <w:sz w:val="28"/>
          <w:szCs w:val="28"/>
        </w:rPr>
        <w:t>поселения Октябрьского</w:t>
      </w:r>
      <w:r w:rsidR="00D0255B">
        <w:rPr>
          <w:sz w:val="28"/>
          <w:szCs w:val="28"/>
        </w:rPr>
        <w:t xml:space="preserve"> </w:t>
      </w:r>
      <w:r w:rsidRPr="001C1A7E">
        <w:rPr>
          <w:sz w:val="28"/>
          <w:szCs w:val="28"/>
        </w:rPr>
        <w:t>района</w:t>
      </w:r>
      <w:r w:rsidR="00D0255B">
        <w:rPr>
          <w:sz w:val="28"/>
          <w:szCs w:val="28"/>
        </w:rPr>
        <w:t xml:space="preserve"> </w:t>
      </w:r>
      <w:r w:rsidRPr="001C1A7E">
        <w:rPr>
          <w:sz w:val="28"/>
          <w:szCs w:val="28"/>
        </w:rPr>
        <w:t>и</w:t>
      </w:r>
      <w:r w:rsidR="00D0255B">
        <w:rPr>
          <w:sz w:val="28"/>
          <w:szCs w:val="28"/>
        </w:rPr>
        <w:t xml:space="preserve"> </w:t>
      </w:r>
      <w:r w:rsidRPr="001C1A7E">
        <w:rPr>
          <w:sz w:val="28"/>
          <w:szCs w:val="28"/>
        </w:rPr>
        <w:t>обеспечение устойчивости бюджета с целью улучшения социально</w:t>
      </w:r>
      <w:r w:rsidR="00D0255B">
        <w:rPr>
          <w:sz w:val="28"/>
          <w:szCs w:val="28"/>
        </w:rPr>
        <w:t>-</w:t>
      </w:r>
      <w:r w:rsidRPr="001C1A7E">
        <w:rPr>
          <w:sz w:val="28"/>
          <w:szCs w:val="28"/>
        </w:rPr>
        <w:t>экономического развития.</w:t>
      </w:r>
    </w:p>
    <w:p w14:paraId="0770E665" w14:textId="6E444061" w:rsidR="001C1A7E" w:rsidRPr="001C1A7E" w:rsidRDefault="001C1A7E" w:rsidP="001C1A7E">
      <w:pPr>
        <w:ind w:firstLine="567"/>
        <w:jc w:val="both"/>
        <w:rPr>
          <w:sz w:val="28"/>
          <w:szCs w:val="28"/>
        </w:rPr>
      </w:pPr>
      <w:r w:rsidRPr="001C1A7E">
        <w:rPr>
          <w:sz w:val="28"/>
          <w:szCs w:val="28"/>
        </w:rPr>
        <w:t>Содержание практики</w:t>
      </w:r>
      <w:r w:rsidR="00D0255B">
        <w:rPr>
          <w:sz w:val="28"/>
          <w:szCs w:val="28"/>
        </w:rPr>
        <w:t>:</w:t>
      </w:r>
    </w:p>
    <w:p w14:paraId="11435F13" w14:textId="7F339050" w:rsidR="001C1A7E" w:rsidRPr="00D0255B" w:rsidRDefault="001C1A7E" w:rsidP="0083380E">
      <w:pPr>
        <w:pStyle w:val="a9"/>
        <w:numPr>
          <w:ilvl w:val="0"/>
          <w:numId w:val="25"/>
        </w:numPr>
        <w:ind w:left="0" w:firstLine="709"/>
        <w:jc w:val="both"/>
        <w:rPr>
          <w:szCs w:val="28"/>
        </w:rPr>
      </w:pPr>
      <w:r w:rsidRPr="00D0255B">
        <w:rPr>
          <w:szCs w:val="28"/>
        </w:rPr>
        <w:t xml:space="preserve">Создание дополнительных рабочих мест и легализация неформальной занятости в </w:t>
      </w:r>
      <w:proofErr w:type="spellStart"/>
      <w:r w:rsidRPr="00D0255B">
        <w:rPr>
          <w:szCs w:val="28"/>
        </w:rPr>
        <w:t>Красюковском</w:t>
      </w:r>
      <w:proofErr w:type="spellEnd"/>
      <w:r w:rsidRPr="00D0255B">
        <w:rPr>
          <w:szCs w:val="28"/>
        </w:rPr>
        <w:t xml:space="preserve"> сельском поселении.</w:t>
      </w:r>
    </w:p>
    <w:p w14:paraId="60A32016" w14:textId="5A47950C" w:rsidR="001C1A7E" w:rsidRPr="00D0255B" w:rsidRDefault="001C1A7E" w:rsidP="0083380E">
      <w:pPr>
        <w:pStyle w:val="a9"/>
        <w:numPr>
          <w:ilvl w:val="0"/>
          <w:numId w:val="25"/>
        </w:numPr>
        <w:ind w:left="0" w:firstLine="709"/>
        <w:jc w:val="both"/>
        <w:rPr>
          <w:szCs w:val="28"/>
        </w:rPr>
      </w:pPr>
      <w:r w:rsidRPr="00D0255B">
        <w:rPr>
          <w:szCs w:val="28"/>
        </w:rPr>
        <w:t>Реализация Стратегии социально</w:t>
      </w:r>
      <w:r w:rsidR="00D0255B">
        <w:rPr>
          <w:szCs w:val="28"/>
        </w:rPr>
        <w:t>-</w:t>
      </w:r>
      <w:r w:rsidRPr="00D0255B">
        <w:rPr>
          <w:szCs w:val="28"/>
        </w:rPr>
        <w:t xml:space="preserve">экономического развития </w:t>
      </w:r>
      <w:proofErr w:type="spellStart"/>
      <w:r w:rsidRPr="00D0255B">
        <w:rPr>
          <w:szCs w:val="28"/>
        </w:rPr>
        <w:t>Красюковского</w:t>
      </w:r>
      <w:proofErr w:type="spellEnd"/>
      <w:r w:rsidRPr="00D0255B">
        <w:rPr>
          <w:szCs w:val="28"/>
        </w:rPr>
        <w:t xml:space="preserve"> сельского поселения на период до 2030 года.</w:t>
      </w:r>
    </w:p>
    <w:p w14:paraId="6D12D111" w14:textId="3FC315E2" w:rsidR="001C1A7E" w:rsidRPr="00D0255B" w:rsidRDefault="001C1A7E" w:rsidP="0083380E">
      <w:pPr>
        <w:pStyle w:val="a9"/>
        <w:numPr>
          <w:ilvl w:val="0"/>
          <w:numId w:val="25"/>
        </w:numPr>
        <w:ind w:left="0" w:firstLine="709"/>
        <w:jc w:val="both"/>
        <w:rPr>
          <w:szCs w:val="28"/>
        </w:rPr>
      </w:pPr>
      <w:r w:rsidRPr="00D0255B">
        <w:rPr>
          <w:szCs w:val="28"/>
        </w:rPr>
        <w:t xml:space="preserve">Выполнение целевых показателей муниципальных программ </w:t>
      </w:r>
      <w:proofErr w:type="spellStart"/>
      <w:r w:rsidRPr="00D0255B">
        <w:rPr>
          <w:szCs w:val="28"/>
        </w:rPr>
        <w:t>Красюковского</w:t>
      </w:r>
      <w:proofErr w:type="spellEnd"/>
      <w:r w:rsidRPr="00D0255B">
        <w:rPr>
          <w:szCs w:val="28"/>
        </w:rPr>
        <w:t xml:space="preserve"> сельского поселения Октябрьского района.</w:t>
      </w:r>
    </w:p>
    <w:p w14:paraId="05EB7AA8" w14:textId="2CA0DFFB" w:rsidR="001C1A7E" w:rsidRPr="00D0255B" w:rsidRDefault="001C1A7E" w:rsidP="0083380E">
      <w:pPr>
        <w:pStyle w:val="a9"/>
        <w:numPr>
          <w:ilvl w:val="0"/>
          <w:numId w:val="25"/>
        </w:numPr>
        <w:ind w:left="0" w:firstLine="709"/>
        <w:jc w:val="both"/>
        <w:rPr>
          <w:szCs w:val="28"/>
        </w:rPr>
      </w:pPr>
      <w:r w:rsidRPr="00D0255B">
        <w:rPr>
          <w:szCs w:val="28"/>
        </w:rPr>
        <w:t xml:space="preserve">Привлечение инвестиций на территорию </w:t>
      </w:r>
      <w:proofErr w:type="spellStart"/>
      <w:r w:rsidRPr="00D0255B">
        <w:rPr>
          <w:szCs w:val="28"/>
        </w:rPr>
        <w:t>Красюковского</w:t>
      </w:r>
      <w:proofErr w:type="spellEnd"/>
      <w:r w:rsidRPr="00D0255B">
        <w:rPr>
          <w:szCs w:val="28"/>
        </w:rPr>
        <w:t xml:space="preserve"> сельского поселения.</w:t>
      </w:r>
    </w:p>
    <w:p w14:paraId="35CD2DB6" w14:textId="29D6CBAA" w:rsidR="001C1A7E" w:rsidRPr="00D0255B" w:rsidRDefault="001C1A7E" w:rsidP="0083380E">
      <w:pPr>
        <w:pStyle w:val="a9"/>
        <w:numPr>
          <w:ilvl w:val="0"/>
          <w:numId w:val="25"/>
        </w:numPr>
        <w:ind w:left="0" w:firstLine="709"/>
        <w:jc w:val="both"/>
        <w:rPr>
          <w:szCs w:val="28"/>
        </w:rPr>
      </w:pPr>
      <w:r w:rsidRPr="00D0255B">
        <w:rPr>
          <w:szCs w:val="28"/>
        </w:rPr>
        <w:t xml:space="preserve">Развитие малого и среднего предпринимательства в </w:t>
      </w:r>
      <w:proofErr w:type="spellStart"/>
      <w:r w:rsidRPr="00D0255B">
        <w:rPr>
          <w:szCs w:val="28"/>
        </w:rPr>
        <w:t>Красюковском</w:t>
      </w:r>
      <w:proofErr w:type="spellEnd"/>
      <w:r w:rsidRPr="00D0255B">
        <w:rPr>
          <w:szCs w:val="28"/>
        </w:rPr>
        <w:t xml:space="preserve"> сельском поселении.</w:t>
      </w:r>
    </w:p>
    <w:p w14:paraId="1B5F7F2E" w14:textId="233B7B6B" w:rsidR="00D44D7A" w:rsidRPr="00D0255B" w:rsidRDefault="001C1A7E" w:rsidP="0083380E">
      <w:pPr>
        <w:pStyle w:val="a9"/>
        <w:numPr>
          <w:ilvl w:val="0"/>
          <w:numId w:val="25"/>
        </w:numPr>
        <w:ind w:left="0" w:firstLine="709"/>
        <w:jc w:val="both"/>
        <w:rPr>
          <w:szCs w:val="28"/>
        </w:rPr>
      </w:pPr>
      <w:r w:rsidRPr="00D0255B">
        <w:rPr>
          <w:szCs w:val="28"/>
        </w:rPr>
        <w:t>Развитие</w:t>
      </w:r>
      <w:r w:rsidR="00D0255B">
        <w:rPr>
          <w:szCs w:val="28"/>
        </w:rPr>
        <w:t xml:space="preserve"> </w:t>
      </w:r>
      <w:r w:rsidRPr="00D0255B">
        <w:rPr>
          <w:szCs w:val="28"/>
        </w:rPr>
        <w:t xml:space="preserve">социальной сферы </w:t>
      </w:r>
      <w:proofErr w:type="spellStart"/>
      <w:r w:rsidRPr="00D0255B">
        <w:rPr>
          <w:szCs w:val="28"/>
        </w:rPr>
        <w:t>Красюковского</w:t>
      </w:r>
      <w:proofErr w:type="spellEnd"/>
      <w:r w:rsidRPr="00D0255B">
        <w:rPr>
          <w:szCs w:val="28"/>
        </w:rPr>
        <w:t xml:space="preserve"> сельского поселения.</w:t>
      </w:r>
    </w:p>
    <w:p w14:paraId="399EB5F1" w14:textId="77777777" w:rsidR="001C1A7E" w:rsidRDefault="001C1A7E" w:rsidP="001C1A7E">
      <w:pPr>
        <w:ind w:firstLine="567"/>
        <w:jc w:val="both"/>
        <w:rPr>
          <w:sz w:val="28"/>
          <w:szCs w:val="28"/>
        </w:rPr>
      </w:pPr>
    </w:p>
    <w:p w14:paraId="35370137" w14:textId="072DE0E7" w:rsidR="001C1A7E" w:rsidRDefault="001C1A7E" w:rsidP="00D0255B">
      <w:pPr>
        <w:ind w:firstLine="567"/>
        <w:jc w:val="both"/>
        <w:rPr>
          <w:sz w:val="28"/>
          <w:szCs w:val="28"/>
        </w:rPr>
      </w:pPr>
      <w:r w:rsidRPr="001C1A7E">
        <w:rPr>
          <w:b/>
          <w:sz w:val="28"/>
          <w:szCs w:val="28"/>
        </w:rPr>
        <w:t>Перечень мер, принятых органами местного самоуправления</w:t>
      </w:r>
      <w:r>
        <w:rPr>
          <w:sz w:val="28"/>
          <w:szCs w:val="28"/>
        </w:rPr>
        <w:t>.</w:t>
      </w:r>
    </w:p>
    <w:p w14:paraId="1A367559" w14:textId="77777777" w:rsidR="001C1A7E" w:rsidRPr="001C1A7E" w:rsidRDefault="001C1A7E" w:rsidP="001C1A7E">
      <w:pPr>
        <w:ind w:firstLine="567"/>
        <w:jc w:val="both"/>
        <w:rPr>
          <w:sz w:val="28"/>
          <w:szCs w:val="28"/>
        </w:rPr>
      </w:pPr>
      <w:r w:rsidRPr="001C1A7E">
        <w:rPr>
          <w:sz w:val="28"/>
          <w:szCs w:val="28"/>
        </w:rPr>
        <w:t>Наращивание достигнутого уровня налогового потенциала и создание условий для полного и стабильного поступления в бюджет поселения закрепленных налогов и сборов за счет:</w:t>
      </w:r>
    </w:p>
    <w:p w14:paraId="36408D0E" w14:textId="4FE052E9" w:rsidR="001C1A7E" w:rsidRPr="00D0255B" w:rsidRDefault="001C1A7E" w:rsidP="0083380E">
      <w:pPr>
        <w:pStyle w:val="a9"/>
        <w:numPr>
          <w:ilvl w:val="0"/>
          <w:numId w:val="26"/>
        </w:numPr>
        <w:ind w:left="0" w:firstLine="709"/>
        <w:jc w:val="both"/>
        <w:rPr>
          <w:szCs w:val="28"/>
        </w:rPr>
      </w:pPr>
      <w:r w:rsidRPr="00D0255B">
        <w:rPr>
          <w:szCs w:val="28"/>
        </w:rPr>
        <w:t>мер, направленных на легализацию доходов физических лиц;</w:t>
      </w:r>
    </w:p>
    <w:p w14:paraId="657034FD" w14:textId="6BD9826B" w:rsidR="001C1A7E" w:rsidRPr="00D0255B" w:rsidRDefault="00C42048" w:rsidP="0083380E">
      <w:pPr>
        <w:pStyle w:val="a9"/>
        <w:numPr>
          <w:ilvl w:val="0"/>
          <w:numId w:val="26"/>
        </w:numPr>
        <w:ind w:left="0" w:firstLine="709"/>
        <w:jc w:val="both"/>
        <w:rPr>
          <w:szCs w:val="28"/>
        </w:rPr>
      </w:pPr>
      <w:r w:rsidRPr="00D0255B">
        <w:rPr>
          <w:szCs w:val="28"/>
        </w:rPr>
        <w:t>формирования</w:t>
      </w:r>
      <w:r w:rsidRPr="00D0255B">
        <w:rPr>
          <w:szCs w:val="28"/>
        </w:rPr>
        <w:tab/>
        <w:t>единой</w:t>
      </w:r>
      <w:r w:rsidRPr="00D0255B">
        <w:rPr>
          <w:szCs w:val="28"/>
        </w:rPr>
        <w:tab/>
        <w:t xml:space="preserve">позиции </w:t>
      </w:r>
      <w:r w:rsidR="001C1A7E" w:rsidRPr="00D0255B">
        <w:rPr>
          <w:szCs w:val="28"/>
        </w:rPr>
        <w:t xml:space="preserve">Администрации </w:t>
      </w:r>
      <w:proofErr w:type="spellStart"/>
      <w:r w:rsidR="001C1A7E" w:rsidRPr="00D0255B">
        <w:rPr>
          <w:szCs w:val="28"/>
        </w:rPr>
        <w:t>Красюковского</w:t>
      </w:r>
      <w:proofErr w:type="spellEnd"/>
      <w:r w:rsidR="001C1A7E" w:rsidRPr="00D0255B">
        <w:rPr>
          <w:szCs w:val="28"/>
        </w:rPr>
        <w:t xml:space="preserve"> сельского поселения и муниципального образования «Октябрьский район» по увеличению доходов бюджета поселения;</w:t>
      </w:r>
    </w:p>
    <w:p w14:paraId="1CADC520" w14:textId="126D318B" w:rsidR="001C1A7E" w:rsidRPr="00D0255B" w:rsidRDefault="001C1A7E" w:rsidP="0083380E">
      <w:pPr>
        <w:pStyle w:val="a9"/>
        <w:numPr>
          <w:ilvl w:val="0"/>
          <w:numId w:val="26"/>
        </w:numPr>
        <w:ind w:left="0" w:firstLine="709"/>
        <w:jc w:val="both"/>
        <w:rPr>
          <w:szCs w:val="28"/>
        </w:rPr>
      </w:pPr>
      <w:r w:rsidRPr="00D0255B">
        <w:rPr>
          <w:szCs w:val="28"/>
        </w:rPr>
        <w:t>оптимизации налоговых льгот и льгот по арендным платежам;</w:t>
      </w:r>
    </w:p>
    <w:p w14:paraId="51700FBA" w14:textId="02125FEA" w:rsidR="001C1A7E" w:rsidRPr="00D0255B" w:rsidRDefault="001C1A7E" w:rsidP="0083380E">
      <w:pPr>
        <w:pStyle w:val="a9"/>
        <w:numPr>
          <w:ilvl w:val="0"/>
          <w:numId w:val="26"/>
        </w:numPr>
        <w:ind w:left="0" w:firstLine="709"/>
        <w:jc w:val="both"/>
        <w:rPr>
          <w:szCs w:val="28"/>
        </w:rPr>
      </w:pPr>
      <w:r w:rsidRPr="00D0255B">
        <w:rPr>
          <w:szCs w:val="28"/>
        </w:rPr>
        <w:t>расширения налогооблагаемой базы через поддержку и развитие малого и среднего бизнеса;</w:t>
      </w:r>
    </w:p>
    <w:p w14:paraId="531827C3" w14:textId="15F65340" w:rsidR="001C1A7E" w:rsidRPr="00D0255B" w:rsidRDefault="001C1A7E" w:rsidP="0083380E">
      <w:pPr>
        <w:pStyle w:val="a9"/>
        <w:numPr>
          <w:ilvl w:val="0"/>
          <w:numId w:val="26"/>
        </w:numPr>
        <w:ind w:left="0" w:firstLine="709"/>
        <w:jc w:val="both"/>
        <w:rPr>
          <w:szCs w:val="28"/>
        </w:rPr>
      </w:pPr>
      <w:r w:rsidRPr="00D0255B">
        <w:rPr>
          <w:szCs w:val="28"/>
        </w:rPr>
        <w:t>повышения эффективности управления муниципальной собственностью;</w:t>
      </w:r>
    </w:p>
    <w:p w14:paraId="60BA51D5" w14:textId="70492927" w:rsidR="001C1A7E" w:rsidRPr="00D0255B" w:rsidRDefault="001C1A7E" w:rsidP="0083380E">
      <w:pPr>
        <w:pStyle w:val="a9"/>
        <w:numPr>
          <w:ilvl w:val="0"/>
          <w:numId w:val="26"/>
        </w:numPr>
        <w:ind w:left="0" w:firstLine="709"/>
        <w:jc w:val="both"/>
        <w:rPr>
          <w:szCs w:val="28"/>
        </w:rPr>
      </w:pPr>
      <w:r w:rsidRPr="00D0255B">
        <w:rPr>
          <w:szCs w:val="28"/>
        </w:rPr>
        <w:t>создания благоприятных условий для р</w:t>
      </w:r>
      <w:r w:rsidR="00C42048" w:rsidRPr="00D0255B">
        <w:rPr>
          <w:szCs w:val="28"/>
        </w:rPr>
        <w:t>азвития</w:t>
      </w:r>
      <w:r w:rsidR="00C42048" w:rsidRPr="00D0255B">
        <w:rPr>
          <w:szCs w:val="28"/>
        </w:rPr>
        <w:tab/>
        <w:t>экономики,</w:t>
      </w:r>
      <w:r w:rsidR="00C42048" w:rsidRPr="00D0255B">
        <w:rPr>
          <w:szCs w:val="28"/>
        </w:rPr>
        <w:tab/>
        <w:t>повышения</w:t>
      </w:r>
      <w:r w:rsidR="00D0255B">
        <w:rPr>
          <w:szCs w:val="28"/>
        </w:rPr>
        <w:t xml:space="preserve"> </w:t>
      </w:r>
      <w:r w:rsidR="00C42048" w:rsidRPr="00D0255B">
        <w:rPr>
          <w:szCs w:val="28"/>
        </w:rPr>
        <w:t xml:space="preserve">ее </w:t>
      </w:r>
      <w:r w:rsidRPr="00D0255B">
        <w:rPr>
          <w:szCs w:val="28"/>
        </w:rPr>
        <w:t>конкурентоспособности;</w:t>
      </w:r>
    </w:p>
    <w:p w14:paraId="66E24B18" w14:textId="41BCA04C" w:rsidR="001C1A7E" w:rsidRPr="00D0255B" w:rsidRDefault="00C42048" w:rsidP="0083380E">
      <w:pPr>
        <w:pStyle w:val="a9"/>
        <w:numPr>
          <w:ilvl w:val="0"/>
          <w:numId w:val="26"/>
        </w:numPr>
        <w:ind w:left="0" w:firstLine="709"/>
        <w:jc w:val="both"/>
        <w:rPr>
          <w:szCs w:val="28"/>
        </w:rPr>
      </w:pPr>
      <w:r w:rsidRPr="00D0255B">
        <w:rPr>
          <w:szCs w:val="28"/>
        </w:rPr>
        <w:t>стимулирования</w:t>
      </w:r>
      <w:r w:rsidRPr="00D0255B">
        <w:rPr>
          <w:szCs w:val="28"/>
        </w:rPr>
        <w:tab/>
        <w:t xml:space="preserve">инвестиционных </w:t>
      </w:r>
      <w:r w:rsidR="001C1A7E" w:rsidRPr="00D0255B">
        <w:rPr>
          <w:szCs w:val="28"/>
        </w:rPr>
        <w:t>процессов;</w:t>
      </w:r>
    </w:p>
    <w:p w14:paraId="4D16C22E" w14:textId="77777777" w:rsidR="00D0255B" w:rsidRDefault="001C1A7E" w:rsidP="0083380E">
      <w:pPr>
        <w:pStyle w:val="a9"/>
        <w:numPr>
          <w:ilvl w:val="0"/>
          <w:numId w:val="26"/>
        </w:numPr>
        <w:ind w:left="0" w:firstLine="709"/>
        <w:jc w:val="both"/>
        <w:rPr>
          <w:szCs w:val="28"/>
        </w:rPr>
      </w:pPr>
      <w:r w:rsidRPr="00D0255B">
        <w:rPr>
          <w:szCs w:val="28"/>
        </w:rPr>
        <w:t>содействия развитию потребительского рынка и сферы платных услуг населению;</w:t>
      </w:r>
    </w:p>
    <w:p w14:paraId="2F9AA68B" w14:textId="139BB2D2" w:rsidR="001C1A7E" w:rsidRPr="00D0255B" w:rsidRDefault="00C42048" w:rsidP="0083380E">
      <w:pPr>
        <w:pStyle w:val="a9"/>
        <w:numPr>
          <w:ilvl w:val="0"/>
          <w:numId w:val="26"/>
        </w:numPr>
        <w:ind w:left="0" w:firstLine="709"/>
        <w:jc w:val="both"/>
        <w:rPr>
          <w:szCs w:val="28"/>
        </w:rPr>
      </w:pPr>
      <w:r w:rsidRPr="00D0255B">
        <w:rPr>
          <w:szCs w:val="28"/>
        </w:rPr>
        <w:t>развития</w:t>
      </w:r>
      <w:r w:rsidR="00D0255B">
        <w:rPr>
          <w:szCs w:val="28"/>
        </w:rPr>
        <w:t xml:space="preserve"> </w:t>
      </w:r>
      <w:r w:rsidRPr="00D0255B">
        <w:rPr>
          <w:szCs w:val="28"/>
        </w:rPr>
        <w:t>прозрачного</w:t>
      </w:r>
      <w:r w:rsidR="00D0255B">
        <w:rPr>
          <w:szCs w:val="28"/>
        </w:rPr>
        <w:t xml:space="preserve"> </w:t>
      </w:r>
      <w:r w:rsidRPr="00D0255B">
        <w:rPr>
          <w:szCs w:val="28"/>
        </w:rPr>
        <w:t xml:space="preserve">рынка </w:t>
      </w:r>
      <w:r w:rsidR="001C1A7E" w:rsidRPr="00D0255B">
        <w:rPr>
          <w:szCs w:val="28"/>
        </w:rPr>
        <w:t>недвижимости, в том числе земельных отношений;</w:t>
      </w:r>
    </w:p>
    <w:p w14:paraId="5AF3FA03" w14:textId="57CBCBA3" w:rsidR="001C1A7E" w:rsidRPr="00D0255B" w:rsidRDefault="00C42048" w:rsidP="0083380E">
      <w:pPr>
        <w:pStyle w:val="a9"/>
        <w:numPr>
          <w:ilvl w:val="0"/>
          <w:numId w:val="26"/>
        </w:numPr>
        <w:ind w:left="0" w:firstLine="709"/>
        <w:jc w:val="both"/>
        <w:rPr>
          <w:szCs w:val="28"/>
        </w:rPr>
      </w:pPr>
      <w:r w:rsidRPr="00D0255B">
        <w:rPr>
          <w:szCs w:val="28"/>
        </w:rPr>
        <w:t>проведения</w:t>
      </w:r>
      <w:r w:rsidR="00D0255B">
        <w:rPr>
          <w:szCs w:val="28"/>
        </w:rPr>
        <w:t xml:space="preserve"> </w:t>
      </w:r>
      <w:r w:rsidRPr="00D0255B">
        <w:rPr>
          <w:szCs w:val="28"/>
        </w:rPr>
        <w:t xml:space="preserve">регулярного анализа </w:t>
      </w:r>
      <w:r w:rsidR="001C1A7E" w:rsidRPr="00D0255B">
        <w:rPr>
          <w:szCs w:val="28"/>
        </w:rPr>
        <w:t>налоговой базы поселения для определения возможных путей его развития;</w:t>
      </w:r>
    </w:p>
    <w:p w14:paraId="5CCB24EC" w14:textId="405008E7" w:rsidR="001C1A7E" w:rsidRPr="00D0255B" w:rsidRDefault="00C42048" w:rsidP="0083380E">
      <w:pPr>
        <w:pStyle w:val="a9"/>
        <w:numPr>
          <w:ilvl w:val="0"/>
          <w:numId w:val="26"/>
        </w:numPr>
        <w:ind w:left="0" w:firstLine="709"/>
        <w:jc w:val="both"/>
        <w:rPr>
          <w:szCs w:val="28"/>
        </w:rPr>
      </w:pPr>
      <w:r w:rsidRPr="00D0255B">
        <w:rPr>
          <w:szCs w:val="28"/>
        </w:rPr>
        <w:t>оптимизаций</w:t>
      </w:r>
      <w:r w:rsidR="001C1A7E" w:rsidRPr="00D0255B">
        <w:rPr>
          <w:szCs w:val="28"/>
        </w:rPr>
        <w:t xml:space="preserve"> и переформатировани</w:t>
      </w:r>
      <w:r w:rsidRPr="00D0255B">
        <w:rPr>
          <w:szCs w:val="28"/>
        </w:rPr>
        <w:t>я</w:t>
      </w:r>
      <w:r w:rsidR="001C1A7E" w:rsidRPr="00D0255B">
        <w:rPr>
          <w:szCs w:val="28"/>
        </w:rPr>
        <w:t xml:space="preserve"> бюджетных расходов с учетом необходимости исполнения приоритетных направлений;</w:t>
      </w:r>
    </w:p>
    <w:p w14:paraId="785457C9" w14:textId="12075BB7" w:rsidR="001C1A7E" w:rsidRPr="00D0255B" w:rsidRDefault="00C42048" w:rsidP="0083380E">
      <w:pPr>
        <w:pStyle w:val="a9"/>
        <w:numPr>
          <w:ilvl w:val="0"/>
          <w:numId w:val="26"/>
        </w:numPr>
        <w:ind w:left="0" w:firstLine="709"/>
        <w:jc w:val="both"/>
        <w:rPr>
          <w:szCs w:val="28"/>
        </w:rPr>
      </w:pPr>
      <w:r w:rsidRPr="00D0255B">
        <w:rPr>
          <w:szCs w:val="28"/>
        </w:rPr>
        <w:t>обеспечения</w:t>
      </w:r>
      <w:r w:rsidR="001C1A7E" w:rsidRPr="00D0255B">
        <w:rPr>
          <w:szCs w:val="28"/>
        </w:rPr>
        <w:t xml:space="preserve"> запаса прочности:</w:t>
      </w:r>
    </w:p>
    <w:p w14:paraId="56B8A2FE" w14:textId="1F2446D0" w:rsidR="001C1A7E" w:rsidRPr="00D0255B" w:rsidRDefault="001C1A7E" w:rsidP="0083380E">
      <w:pPr>
        <w:pStyle w:val="a9"/>
        <w:numPr>
          <w:ilvl w:val="0"/>
          <w:numId w:val="27"/>
        </w:numPr>
        <w:ind w:left="0" w:firstLine="709"/>
        <w:jc w:val="both"/>
        <w:rPr>
          <w:szCs w:val="28"/>
        </w:rPr>
      </w:pPr>
      <w:r w:rsidRPr="00D0255B">
        <w:rPr>
          <w:szCs w:val="28"/>
        </w:rPr>
        <w:t>сбалансированность по доходам, расходам и источникам финансирования дефицита;</w:t>
      </w:r>
    </w:p>
    <w:p w14:paraId="0451D68C" w14:textId="055CAA89" w:rsidR="001C1A7E" w:rsidRPr="00D0255B" w:rsidRDefault="001C1A7E" w:rsidP="0083380E">
      <w:pPr>
        <w:pStyle w:val="a9"/>
        <w:numPr>
          <w:ilvl w:val="0"/>
          <w:numId w:val="27"/>
        </w:numPr>
        <w:ind w:left="0" w:firstLine="709"/>
        <w:jc w:val="both"/>
        <w:rPr>
          <w:szCs w:val="28"/>
        </w:rPr>
      </w:pPr>
      <w:r w:rsidRPr="00D0255B">
        <w:rPr>
          <w:szCs w:val="28"/>
        </w:rPr>
        <w:t>реалистичный прогноз поступления собственных доходов;</w:t>
      </w:r>
    </w:p>
    <w:p w14:paraId="52A07E64" w14:textId="7A1DFD3D" w:rsidR="001C1A7E" w:rsidRPr="00D0255B" w:rsidRDefault="00C42048" w:rsidP="0083380E">
      <w:pPr>
        <w:pStyle w:val="a9"/>
        <w:numPr>
          <w:ilvl w:val="0"/>
          <w:numId w:val="27"/>
        </w:numPr>
        <w:ind w:left="0" w:firstLine="709"/>
        <w:jc w:val="both"/>
        <w:rPr>
          <w:szCs w:val="28"/>
        </w:rPr>
      </w:pPr>
      <w:r w:rsidRPr="00D0255B">
        <w:rPr>
          <w:szCs w:val="28"/>
        </w:rPr>
        <w:t xml:space="preserve">средства на исполнение принятых </w:t>
      </w:r>
      <w:proofErr w:type="spellStart"/>
      <w:r w:rsidRPr="00D0255B">
        <w:rPr>
          <w:szCs w:val="28"/>
        </w:rPr>
        <w:t>Красюковским</w:t>
      </w:r>
      <w:proofErr w:type="spellEnd"/>
      <w:r w:rsidR="00D0255B" w:rsidRPr="00D0255B">
        <w:rPr>
          <w:szCs w:val="28"/>
        </w:rPr>
        <w:t xml:space="preserve"> </w:t>
      </w:r>
      <w:r w:rsidRPr="00D0255B">
        <w:rPr>
          <w:szCs w:val="28"/>
        </w:rPr>
        <w:t xml:space="preserve">сельским поселением </w:t>
      </w:r>
      <w:r w:rsidR="001C1A7E" w:rsidRPr="00D0255B">
        <w:rPr>
          <w:szCs w:val="28"/>
        </w:rPr>
        <w:t>обязательств, прежде всего социаль</w:t>
      </w:r>
      <w:r w:rsidRPr="00D0255B">
        <w:rPr>
          <w:szCs w:val="28"/>
        </w:rPr>
        <w:t xml:space="preserve">ного характера, предусмотрены </w:t>
      </w:r>
      <w:r w:rsidR="001C1A7E" w:rsidRPr="00D0255B">
        <w:rPr>
          <w:szCs w:val="28"/>
        </w:rPr>
        <w:t>полном объеме, в соответствии с требованиями бюджетного законодательства;</w:t>
      </w:r>
    </w:p>
    <w:p w14:paraId="721DB1BE" w14:textId="46DAAE87" w:rsidR="00C42048" w:rsidRPr="00C42048" w:rsidRDefault="001C1A7E" w:rsidP="0083380E">
      <w:pPr>
        <w:pStyle w:val="a9"/>
        <w:numPr>
          <w:ilvl w:val="0"/>
          <w:numId w:val="26"/>
        </w:numPr>
        <w:ind w:left="0" w:firstLine="709"/>
        <w:jc w:val="both"/>
        <w:rPr>
          <w:szCs w:val="28"/>
        </w:rPr>
      </w:pPr>
      <w:r w:rsidRPr="001C1A7E">
        <w:rPr>
          <w:szCs w:val="28"/>
        </w:rPr>
        <w:t>повышени</w:t>
      </w:r>
      <w:r w:rsidR="00C42048">
        <w:rPr>
          <w:szCs w:val="28"/>
        </w:rPr>
        <w:t>я</w:t>
      </w:r>
      <w:r w:rsidRPr="001C1A7E">
        <w:rPr>
          <w:szCs w:val="28"/>
        </w:rPr>
        <w:t xml:space="preserve"> эффективности процедур пр</w:t>
      </w:r>
      <w:r w:rsidR="00C42048">
        <w:rPr>
          <w:szCs w:val="28"/>
        </w:rPr>
        <w:t xml:space="preserve">оведения муниципальных закупок; </w:t>
      </w:r>
      <w:r w:rsidRPr="001C1A7E">
        <w:rPr>
          <w:szCs w:val="28"/>
        </w:rPr>
        <w:t xml:space="preserve">оптимизация расходов </w:t>
      </w:r>
      <w:r w:rsidR="00C42048">
        <w:rPr>
          <w:szCs w:val="28"/>
        </w:rPr>
        <w:t>бюджета, направляемых</w:t>
      </w:r>
      <w:r w:rsidR="00C42048">
        <w:rPr>
          <w:szCs w:val="28"/>
        </w:rPr>
        <w:tab/>
      </w:r>
      <w:proofErr w:type="gramStart"/>
      <w:r w:rsidR="00C42048">
        <w:rPr>
          <w:szCs w:val="28"/>
        </w:rPr>
        <w:t xml:space="preserve">бюджетным  </w:t>
      </w:r>
      <w:r w:rsidRPr="001C1A7E">
        <w:rPr>
          <w:szCs w:val="28"/>
        </w:rPr>
        <w:t>учреждениям</w:t>
      </w:r>
      <w:proofErr w:type="gramEnd"/>
      <w:r w:rsidR="00C42048">
        <w:rPr>
          <w:szCs w:val="28"/>
        </w:rPr>
        <w:t xml:space="preserve"> </w:t>
      </w:r>
      <w:proofErr w:type="spellStart"/>
      <w:r w:rsidRPr="001C1A7E">
        <w:rPr>
          <w:szCs w:val="28"/>
        </w:rPr>
        <w:t>Красюковского</w:t>
      </w:r>
      <w:proofErr w:type="spellEnd"/>
      <w:r w:rsidRPr="001C1A7E">
        <w:rPr>
          <w:szCs w:val="28"/>
        </w:rPr>
        <w:t xml:space="preserve"> сельского поселения в форме</w:t>
      </w:r>
      <w:r w:rsidR="00C42048">
        <w:rPr>
          <w:szCs w:val="28"/>
        </w:rPr>
        <w:t xml:space="preserve"> </w:t>
      </w:r>
      <w:r w:rsidR="00C42048" w:rsidRPr="00C42048">
        <w:rPr>
          <w:szCs w:val="28"/>
        </w:rPr>
        <w:t>субсидий на оказание муниципальных услуг за счет привлечения альтернативных источников финансирования;</w:t>
      </w:r>
    </w:p>
    <w:p w14:paraId="7838CA0B" w14:textId="444B1DAC" w:rsidR="00C42048" w:rsidRDefault="00C42048" w:rsidP="0083380E">
      <w:pPr>
        <w:pStyle w:val="a9"/>
        <w:numPr>
          <w:ilvl w:val="0"/>
          <w:numId w:val="26"/>
        </w:numPr>
        <w:ind w:left="0" w:firstLine="709"/>
        <w:jc w:val="both"/>
        <w:rPr>
          <w:szCs w:val="28"/>
        </w:rPr>
      </w:pPr>
      <w:r w:rsidRPr="00C42048">
        <w:rPr>
          <w:szCs w:val="28"/>
        </w:rPr>
        <w:t>привлечени</w:t>
      </w:r>
      <w:r>
        <w:rPr>
          <w:szCs w:val="28"/>
        </w:rPr>
        <w:t>я</w:t>
      </w:r>
      <w:r w:rsidRPr="00C42048">
        <w:rPr>
          <w:szCs w:val="28"/>
        </w:rPr>
        <w:t xml:space="preserve"> внебюджетных ресурсов, в том числе для повышения оплаты труда работников учреждений культуры согласно указам П</w:t>
      </w:r>
      <w:r>
        <w:rPr>
          <w:szCs w:val="28"/>
        </w:rPr>
        <w:t xml:space="preserve">резидента Российской Федерации; </w:t>
      </w:r>
    </w:p>
    <w:p w14:paraId="35AC0A4C" w14:textId="7BD6F031" w:rsidR="00C42048" w:rsidRPr="00C42048" w:rsidRDefault="00C42048" w:rsidP="0083380E">
      <w:pPr>
        <w:pStyle w:val="a9"/>
        <w:numPr>
          <w:ilvl w:val="0"/>
          <w:numId w:val="26"/>
        </w:numPr>
        <w:ind w:left="0" w:firstLine="709"/>
        <w:jc w:val="both"/>
        <w:rPr>
          <w:szCs w:val="28"/>
        </w:rPr>
      </w:pPr>
      <w:r>
        <w:rPr>
          <w:szCs w:val="28"/>
        </w:rPr>
        <w:t>планирования</w:t>
      </w:r>
      <w:r w:rsidR="00D0255B">
        <w:rPr>
          <w:szCs w:val="28"/>
        </w:rPr>
        <w:t xml:space="preserve"> </w:t>
      </w:r>
      <w:r>
        <w:rPr>
          <w:szCs w:val="28"/>
        </w:rPr>
        <w:t>расходов</w:t>
      </w:r>
      <w:r w:rsidR="00D0255B">
        <w:rPr>
          <w:szCs w:val="28"/>
        </w:rPr>
        <w:t xml:space="preserve"> </w:t>
      </w:r>
      <w:r>
        <w:rPr>
          <w:szCs w:val="28"/>
        </w:rPr>
        <w:t xml:space="preserve">на </w:t>
      </w:r>
      <w:r w:rsidRPr="00C42048">
        <w:rPr>
          <w:szCs w:val="28"/>
        </w:rPr>
        <w:t>строительство, реконструкцию и капитальный ремонт</w:t>
      </w:r>
      <w:r w:rsidR="00D0255B">
        <w:rPr>
          <w:szCs w:val="28"/>
        </w:rPr>
        <w:t xml:space="preserve"> </w:t>
      </w:r>
      <w:r w:rsidRPr="00C42048">
        <w:rPr>
          <w:szCs w:val="28"/>
        </w:rPr>
        <w:t>по</w:t>
      </w:r>
      <w:r w:rsidR="00D0255B">
        <w:rPr>
          <w:szCs w:val="28"/>
        </w:rPr>
        <w:t xml:space="preserve"> </w:t>
      </w:r>
      <w:r w:rsidRPr="00C42048">
        <w:rPr>
          <w:szCs w:val="28"/>
        </w:rPr>
        <w:t>объектам</w:t>
      </w:r>
      <w:r w:rsidR="00D0255B">
        <w:rPr>
          <w:szCs w:val="28"/>
        </w:rPr>
        <w:t xml:space="preserve"> </w:t>
      </w:r>
      <w:r w:rsidRPr="00C42048">
        <w:rPr>
          <w:szCs w:val="28"/>
        </w:rPr>
        <w:t>областной</w:t>
      </w:r>
      <w:r w:rsidR="00D0255B">
        <w:rPr>
          <w:szCs w:val="28"/>
        </w:rPr>
        <w:t xml:space="preserve"> </w:t>
      </w:r>
      <w:r w:rsidRPr="00C42048">
        <w:rPr>
          <w:szCs w:val="28"/>
        </w:rPr>
        <w:t>и</w:t>
      </w:r>
      <w:r>
        <w:rPr>
          <w:szCs w:val="28"/>
        </w:rPr>
        <w:t xml:space="preserve"> </w:t>
      </w:r>
      <w:r w:rsidRPr="00C42048">
        <w:rPr>
          <w:szCs w:val="28"/>
        </w:rPr>
        <w:t>муниципальной собственности только при наличии проектно</w:t>
      </w:r>
      <w:r w:rsidR="00D0255B">
        <w:rPr>
          <w:szCs w:val="28"/>
        </w:rPr>
        <w:t>-</w:t>
      </w:r>
      <w:r w:rsidRPr="00C42048">
        <w:rPr>
          <w:szCs w:val="28"/>
        </w:rPr>
        <w:t>сметной документации с положительным заключением экспертизы;</w:t>
      </w:r>
    </w:p>
    <w:p w14:paraId="2413DAA8" w14:textId="07BC71A3" w:rsidR="001C1A7E" w:rsidRDefault="00C42048" w:rsidP="0083380E">
      <w:pPr>
        <w:pStyle w:val="a9"/>
        <w:numPr>
          <w:ilvl w:val="0"/>
          <w:numId w:val="26"/>
        </w:numPr>
        <w:ind w:left="0" w:firstLine="709"/>
        <w:jc w:val="both"/>
        <w:rPr>
          <w:szCs w:val="28"/>
        </w:rPr>
      </w:pPr>
      <w:r w:rsidRPr="00C42048">
        <w:rPr>
          <w:szCs w:val="28"/>
        </w:rPr>
        <w:t>недопущение увеличения действующих и принятия новых расходных обязательств, необеспеченных финансовыми источниками.</w:t>
      </w:r>
    </w:p>
    <w:p w14:paraId="28B818BA" w14:textId="77777777" w:rsidR="002360CC" w:rsidRDefault="002360CC" w:rsidP="00C42048">
      <w:pPr>
        <w:ind w:firstLine="567"/>
        <w:jc w:val="both"/>
        <w:rPr>
          <w:sz w:val="28"/>
          <w:szCs w:val="28"/>
        </w:rPr>
      </w:pPr>
    </w:p>
    <w:p w14:paraId="4DD763DE" w14:textId="60A33519" w:rsidR="002360CC" w:rsidRPr="00EF20F4" w:rsidRDefault="002360CC" w:rsidP="00EF20F4">
      <w:pPr>
        <w:ind w:firstLine="567"/>
        <w:jc w:val="both"/>
        <w:rPr>
          <w:b/>
          <w:sz w:val="28"/>
          <w:szCs w:val="28"/>
        </w:rPr>
      </w:pPr>
      <w:r w:rsidRPr="002360CC">
        <w:rPr>
          <w:b/>
          <w:sz w:val="28"/>
          <w:szCs w:val="28"/>
        </w:rPr>
        <w:t>Результаты реализации муниципальных практик.</w:t>
      </w:r>
    </w:p>
    <w:p w14:paraId="5B1F28F8" w14:textId="4FBC8807" w:rsidR="002360CC" w:rsidRPr="002360CC" w:rsidRDefault="002360CC" w:rsidP="002360CC">
      <w:pPr>
        <w:ind w:firstLine="567"/>
        <w:jc w:val="both"/>
        <w:rPr>
          <w:sz w:val="28"/>
          <w:szCs w:val="28"/>
        </w:rPr>
      </w:pPr>
      <w:r w:rsidRPr="002360CC">
        <w:rPr>
          <w:sz w:val="28"/>
          <w:szCs w:val="28"/>
        </w:rPr>
        <w:t>Одним из главных направлений увеличения налоговой базы поселения является постоянная работа по с</w:t>
      </w:r>
      <w:r>
        <w:rPr>
          <w:sz w:val="28"/>
          <w:szCs w:val="28"/>
        </w:rPr>
        <w:t xml:space="preserve">озданию рабочих мест. Благодаря действующей инфраструктуре </w:t>
      </w:r>
      <w:r w:rsidRPr="002360CC">
        <w:rPr>
          <w:sz w:val="28"/>
          <w:szCs w:val="28"/>
        </w:rPr>
        <w:t>поддержки, за 2020 год в поселении зар</w:t>
      </w:r>
      <w:r>
        <w:rPr>
          <w:sz w:val="28"/>
          <w:szCs w:val="28"/>
        </w:rPr>
        <w:t>егистрировано</w:t>
      </w:r>
      <w:r w:rsidR="00EF20F4">
        <w:rPr>
          <w:sz w:val="28"/>
          <w:szCs w:val="28"/>
        </w:rPr>
        <w:t xml:space="preserve"> </w:t>
      </w:r>
      <w:r>
        <w:rPr>
          <w:sz w:val="28"/>
          <w:szCs w:val="28"/>
        </w:rPr>
        <w:t xml:space="preserve">36 индивидуальных </w:t>
      </w:r>
      <w:r w:rsidRPr="002360CC">
        <w:rPr>
          <w:sz w:val="28"/>
          <w:szCs w:val="28"/>
        </w:rPr>
        <w:t>предпринимателей.</w:t>
      </w:r>
    </w:p>
    <w:p w14:paraId="55738C75" w14:textId="77777777" w:rsidR="002360CC" w:rsidRPr="002360CC" w:rsidRDefault="002360CC" w:rsidP="002360CC">
      <w:pPr>
        <w:ind w:firstLine="567"/>
        <w:jc w:val="both"/>
        <w:rPr>
          <w:sz w:val="28"/>
          <w:szCs w:val="28"/>
        </w:rPr>
      </w:pPr>
      <w:r w:rsidRPr="002360CC">
        <w:rPr>
          <w:sz w:val="28"/>
          <w:szCs w:val="28"/>
        </w:rPr>
        <w:t xml:space="preserve">Всего за год </w:t>
      </w:r>
      <w:r>
        <w:rPr>
          <w:sz w:val="28"/>
          <w:szCs w:val="28"/>
        </w:rPr>
        <w:t>создано 44 новых рабочих места</w:t>
      </w:r>
      <w:r w:rsidRPr="002360CC">
        <w:rPr>
          <w:sz w:val="28"/>
          <w:szCs w:val="28"/>
        </w:rPr>
        <w:t>:</w:t>
      </w:r>
    </w:p>
    <w:p w14:paraId="4CE04097" w14:textId="6D2FBE6B" w:rsidR="002360CC" w:rsidRPr="002360CC" w:rsidRDefault="002360CC" w:rsidP="0083380E">
      <w:pPr>
        <w:pStyle w:val="a9"/>
        <w:numPr>
          <w:ilvl w:val="0"/>
          <w:numId w:val="26"/>
        </w:numPr>
        <w:ind w:left="0" w:firstLine="709"/>
        <w:jc w:val="both"/>
        <w:rPr>
          <w:szCs w:val="28"/>
        </w:rPr>
      </w:pPr>
      <w:r w:rsidRPr="002360CC">
        <w:rPr>
          <w:szCs w:val="28"/>
        </w:rPr>
        <w:t>6 рабочих мест в действующих организациях;</w:t>
      </w:r>
    </w:p>
    <w:p w14:paraId="7EFB5369" w14:textId="77777777" w:rsidR="00EF20F4" w:rsidRDefault="002360CC" w:rsidP="0083380E">
      <w:pPr>
        <w:pStyle w:val="a9"/>
        <w:numPr>
          <w:ilvl w:val="0"/>
          <w:numId w:val="26"/>
        </w:numPr>
        <w:ind w:left="0" w:firstLine="709"/>
        <w:jc w:val="both"/>
        <w:rPr>
          <w:szCs w:val="28"/>
        </w:rPr>
      </w:pPr>
      <w:r w:rsidRPr="002360CC">
        <w:rPr>
          <w:szCs w:val="28"/>
        </w:rPr>
        <w:t>26 рабочих мест за счет регистрации новых индивидуальных предпринимателей;</w:t>
      </w:r>
    </w:p>
    <w:p w14:paraId="67D4E0AF" w14:textId="27464D6E" w:rsidR="002360CC" w:rsidRPr="00EF20F4" w:rsidRDefault="002360CC" w:rsidP="0083380E">
      <w:pPr>
        <w:pStyle w:val="a9"/>
        <w:numPr>
          <w:ilvl w:val="0"/>
          <w:numId w:val="26"/>
        </w:numPr>
        <w:ind w:left="0" w:firstLine="709"/>
        <w:jc w:val="both"/>
        <w:rPr>
          <w:szCs w:val="28"/>
        </w:rPr>
      </w:pPr>
      <w:r w:rsidRPr="00EF20F4">
        <w:rPr>
          <w:szCs w:val="28"/>
        </w:rPr>
        <w:t>10 при реализации инвестиционного проекта (ООО «Х</w:t>
      </w:r>
      <w:r w:rsidR="003040A4">
        <w:rPr>
          <w:szCs w:val="28"/>
        </w:rPr>
        <w:t>-</w:t>
      </w:r>
      <w:proofErr w:type="spellStart"/>
      <w:r w:rsidRPr="00EF20F4">
        <w:rPr>
          <w:szCs w:val="28"/>
        </w:rPr>
        <w:t>Бургер</w:t>
      </w:r>
      <w:proofErr w:type="spellEnd"/>
      <w:r w:rsidRPr="00EF20F4">
        <w:rPr>
          <w:szCs w:val="28"/>
        </w:rPr>
        <w:t>»).</w:t>
      </w:r>
    </w:p>
    <w:p w14:paraId="6CBC9966" w14:textId="77777777" w:rsidR="002360CC" w:rsidRPr="002360CC" w:rsidRDefault="002360CC" w:rsidP="002360CC">
      <w:pPr>
        <w:ind w:firstLine="567"/>
        <w:jc w:val="both"/>
        <w:rPr>
          <w:sz w:val="28"/>
          <w:szCs w:val="28"/>
        </w:rPr>
      </w:pPr>
      <w:r w:rsidRPr="002360CC">
        <w:rPr>
          <w:sz w:val="28"/>
          <w:szCs w:val="28"/>
        </w:rPr>
        <w:t>В 2020 году финансовая помощь Муниципальным фондом местного развития и поддержки предпринимательства Октябрьского района предоставлена 12 субъектам малого бизнеса на сумму 14,1 млн рублей, что позволило сохранить 8 рабочих мест.</w:t>
      </w:r>
    </w:p>
    <w:p w14:paraId="1A55D99D" w14:textId="67BAA767" w:rsidR="002360CC" w:rsidRPr="002360CC" w:rsidRDefault="002360CC" w:rsidP="002360CC">
      <w:pPr>
        <w:ind w:firstLine="567"/>
        <w:jc w:val="both"/>
        <w:rPr>
          <w:sz w:val="28"/>
          <w:szCs w:val="28"/>
        </w:rPr>
      </w:pPr>
      <w:r w:rsidRPr="002360CC">
        <w:rPr>
          <w:sz w:val="28"/>
          <w:szCs w:val="28"/>
        </w:rPr>
        <w:t>В социально</w:t>
      </w:r>
      <w:r w:rsidR="003040A4">
        <w:rPr>
          <w:sz w:val="28"/>
          <w:szCs w:val="28"/>
        </w:rPr>
        <w:t>-</w:t>
      </w:r>
      <w:r w:rsidRPr="002360CC">
        <w:rPr>
          <w:sz w:val="28"/>
          <w:szCs w:val="28"/>
        </w:rPr>
        <w:t>экономическое развитие поселения вложено 390,5 млн рублей инвестиций или в 3,3 раза больше в сравнении с аналогичным периодом прошлого года.</w:t>
      </w:r>
    </w:p>
    <w:p w14:paraId="6A8A23BD" w14:textId="7AD3F5D0" w:rsidR="002360CC" w:rsidRPr="002360CC" w:rsidRDefault="002360CC" w:rsidP="002360CC">
      <w:pPr>
        <w:ind w:firstLine="567"/>
        <w:jc w:val="both"/>
        <w:rPr>
          <w:sz w:val="28"/>
          <w:szCs w:val="28"/>
        </w:rPr>
      </w:pPr>
      <w:r w:rsidRPr="002360CC">
        <w:rPr>
          <w:sz w:val="28"/>
          <w:szCs w:val="28"/>
        </w:rPr>
        <w:t>На индивидуальную застройку в 2020 году направлено 196,6 млн рублей. В сферу образования направлено 117,1 млн рублей (школа</w:t>
      </w:r>
      <w:r w:rsidR="003040A4">
        <w:rPr>
          <w:sz w:val="28"/>
          <w:szCs w:val="28"/>
        </w:rPr>
        <w:t>-</w:t>
      </w:r>
      <w:r w:rsidRPr="002360CC">
        <w:rPr>
          <w:sz w:val="28"/>
          <w:szCs w:val="28"/>
        </w:rPr>
        <w:t xml:space="preserve">детский сад в х. </w:t>
      </w:r>
      <w:proofErr w:type="spellStart"/>
      <w:r w:rsidRPr="002360CC">
        <w:rPr>
          <w:sz w:val="28"/>
          <w:szCs w:val="28"/>
        </w:rPr>
        <w:t>Яново</w:t>
      </w:r>
      <w:proofErr w:type="spellEnd"/>
      <w:r w:rsidR="003040A4">
        <w:rPr>
          <w:sz w:val="28"/>
          <w:szCs w:val="28"/>
        </w:rPr>
        <w:t>-</w:t>
      </w:r>
      <w:r w:rsidRPr="002360CC">
        <w:rPr>
          <w:sz w:val="28"/>
          <w:szCs w:val="28"/>
        </w:rPr>
        <w:t>Грушевский и детский сад сл. Красюковская).</w:t>
      </w:r>
    </w:p>
    <w:p w14:paraId="508A0358" w14:textId="7E7D7E62" w:rsidR="002360CC" w:rsidRPr="002360CC" w:rsidRDefault="002360CC" w:rsidP="002360CC">
      <w:pPr>
        <w:ind w:firstLine="567"/>
        <w:jc w:val="both"/>
        <w:rPr>
          <w:sz w:val="28"/>
          <w:szCs w:val="28"/>
        </w:rPr>
      </w:pPr>
      <w:r w:rsidRPr="002360CC">
        <w:rPr>
          <w:sz w:val="28"/>
          <w:szCs w:val="28"/>
        </w:rPr>
        <w:t>Завершена реконструкция школы</w:t>
      </w:r>
      <w:r w:rsidR="003040A4">
        <w:rPr>
          <w:sz w:val="28"/>
          <w:szCs w:val="28"/>
        </w:rPr>
        <w:t>-</w:t>
      </w:r>
      <w:r w:rsidRPr="002360CC">
        <w:rPr>
          <w:sz w:val="28"/>
          <w:szCs w:val="28"/>
        </w:rPr>
        <w:t xml:space="preserve">детский сад в х. </w:t>
      </w:r>
      <w:proofErr w:type="spellStart"/>
      <w:r w:rsidRPr="002360CC">
        <w:rPr>
          <w:sz w:val="28"/>
          <w:szCs w:val="28"/>
        </w:rPr>
        <w:t>Яново</w:t>
      </w:r>
      <w:proofErr w:type="spellEnd"/>
      <w:r w:rsidR="003040A4">
        <w:rPr>
          <w:sz w:val="28"/>
          <w:szCs w:val="28"/>
        </w:rPr>
        <w:t>-</w:t>
      </w:r>
      <w:r w:rsidRPr="002360CC">
        <w:rPr>
          <w:sz w:val="28"/>
          <w:szCs w:val="28"/>
        </w:rPr>
        <w:t>Грушевский (освоение в 2020 году 78,8 млн рублей), в 2021 году</w:t>
      </w:r>
      <w:r>
        <w:rPr>
          <w:sz w:val="28"/>
          <w:szCs w:val="28"/>
        </w:rPr>
        <w:t xml:space="preserve"> </w:t>
      </w:r>
      <w:r w:rsidRPr="002360CC">
        <w:rPr>
          <w:sz w:val="28"/>
          <w:szCs w:val="28"/>
        </w:rPr>
        <w:t>продолжаются работы по вводу объекта в эксплуатацию;</w:t>
      </w:r>
    </w:p>
    <w:p w14:paraId="59AF2035" w14:textId="4B45970C" w:rsidR="002360CC" w:rsidRPr="002360CC" w:rsidRDefault="002360CC" w:rsidP="002360CC">
      <w:pPr>
        <w:ind w:firstLine="567"/>
        <w:jc w:val="both"/>
        <w:rPr>
          <w:sz w:val="28"/>
          <w:szCs w:val="28"/>
        </w:rPr>
      </w:pPr>
      <w:r w:rsidRPr="002360CC">
        <w:rPr>
          <w:sz w:val="28"/>
          <w:szCs w:val="28"/>
        </w:rPr>
        <w:t>В 2020 году подготовлена документация и начато строительство детского сада в сл. Красюковской на 120 мест, в настоящее время продолжаются работы по строительству.</w:t>
      </w:r>
      <w:r>
        <w:rPr>
          <w:sz w:val="28"/>
          <w:szCs w:val="28"/>
        </w:rPr>
        <w:t xml:space="preserve"> Окончание работ по</w:t>
      </w:r>
      <w:r w:rsidR="003040A4">
        <w:rPr>
          <w:sz w:val="28"/>
          <w:szCs w:val="28"/>
        </w:rPr>
        <w:t xml:space="preserve"> </w:t>
      </w:r>
      <w:r>
        <w:rPr>
          <w:sz w:val="28"/>
          <w:szCs w:val="28"/>
        </w:rPr>
        <w:t xml:space="preserve">контракту </w:t>
      </w:r>
      <w:r w:rsidR="003040A4">
        <w:rPr>
          <w:sz w:val="28"/>
          <w:szCs w:val="28"/>
        </w:rPr>
        <w:t>-</w:t>
      </w:r>
      <w:r>
        <w:rPr>
          <w:sz w:val="28"/>
          <w:szCs w:val="28"/>
        </w:rPr>
        <w:t xml:space="preserve"> </w:t>
      </w:r>
      <w:r w:rsidRPr="002360CC">
        <w:rPr>
          <w:sz w:val="28"/>
          <w:szCs w:val="28"/>
        </w:rPr>
        <w:t>01.12.2021 года.</w:t>
      </w:r>
    </w:p>
    <w:p w14:paraId="2E7377E8" w14:textId="418ACBCB" w:rsidR="002360CC" w:rsidRPr="002360CC" w:rsidRDefault="002360CC" w:rsidP="002360CC">
      <w:pPr>
        <w:ind w:firstLine="567"/>
        <w:jc w:val="both"/>
        <w:rPr>
          <w:sz w:val="28"/>
          <w:szCs w:val="28"/>
        </w:rPr>
      </w:pPr>
      <w:r w:rsidRPr="002360CC">
        <w:rPr>
          <w:sz w:val="28"/>
          <w:szCs w:val="28"/>
        </w:rPr>
        <w:t>В сферу здравоохранения направлен</w:t>
      </w:r>
      <w:r>
        <w:rPr>
          <w:sz w:val="28"/>
          <w:szCs w:val="28"/>
        </w:rPr>
        <w:t>о 8,7 млн рублей</w:t>
      </w:r>
      <w:r w:rsidR="003040A4">
        <w:rPr>
          <w:sz w:val="28"/>
          <w:szCs w:val="28"/>
        </w:rPr>
        <w:t xml:space="preserve"> </w:t>
      </w:r>
      <w:r>
        <w:rPr>
          <w:sz w:val="28"/>
          <w:szCs w:val="28"/>
        </w:rPr>
        <w:t>(амбулатория</w:t>
      </w:r>
      <w:r w:rsidR="003040A4">
        <w:rPr>
          <w:sz w:val="28"/>
          <w:szCs w:val="28"/>
        </w:rPr>
        <w:t xml:space="preserve"> </w:t>
      </w:r>
      <w:r>
        <w:rPr>
          <w:sz w:val="28"/>
          <w:szCs w:val="28"/>
        </w:rPr>
        <w:t xml:space="preserve">в </w:t>
      </w:r>
      <w:r w:rsidRPr="002360CC">
        <w:rPr>
          <w:sz w:val="28"/>
          <w:szCs w:val="28"/>
        </w:rPr>
        <w:t>сл. Красюковской).</w:t>
      </w:r>
    </w:p>
    <w:p w14:paraId="1ECBD347" w14:textId="77777777" w:rsidR="002360CC" w:rsidRPr="002360CC" w:rsidRDefault="002360CC" w:rsidP="002360CC">
      <w:pPr>
        <w:ind w:firstLine="567"/>
        <w:jc w:val="both"/>
        <w:rPr>
          <w:sz w:val="28"/>
          <w:szCs w:val="28"/>
        </w:rPr>
      </w:pPr>
      <w:r w:rsidRPr="002360CC">
        <w:rPr>
          <w:sz w:val="28"/>
          <w:szCs w:val="28"/>
        </w:rPr>
        <w:t xml:space="preserve">На Устройство основания и </w:t>
      </w:r>
      <w:proofErr w:type="spellStart"/>
      <w:r w:rsidRPr="002360CC">
        <w:rPr>
          <w:sz w:val="28"/>
          <w:szCs w:val="28"/>
        </w:rPr>
        <w:t>отмостки</w:t>
      </w:r>
      <w:proofErr w:type="spellEnd"/>
      <w:r w:rsidRPr="002360CC">
        <w:rPr>
          <w:sz w:val="28"/>
          <w:szCs w:val="28"/>
        </w:rPr>
        <w:t>, приобретение и установку врачебной амбулатории сл. Красюковская направлено 8,7 млн рублей, объект введен в эксплуатацию.</w:t>
      </w:r>
    </w:p>
    <w:p w14:paraId="0C751606" w14:textId="77777777" w:rsidR="002360CC" w:rsidRPr="002360CC" w:rsidRDefault="002360CC" w:rsidP="002360CC">
      <w:pPr>
        <w:ind w:firstLine="567"/>
        <w:jc w:val="both"/>
        <w:rPr>
          <w:sz w:val="28"/>
          <w:szCs w:val="28"/>
        </w:rPr>
      </w:pPr>
      <w:r w:rsidRPr="002360CC">
        <w:rPr>
          <w:sz w:val="28"/>
          <w:szCs w:val="28"/>
        </w:rPr>
        <w:t>На приобретение сельскохозяйственной техники, оборудования за счет средств предприятий направлено 67,5 млн рублей.</w:t>
      </w:r>
    </w:p>
    <w:p w14:paraId="19154164" w14:textId="0448D2C0" w:rsidR="002360CC" w:rsidRPr="002360CC" w:rsidRDefault="002360CC" w:rsidP="003040A4">
      <w:pPr>
        <w:ind w:firstLine="567"/>
        <w:jc w:val="both"/>
        <w:rPr>
          <w:sz w:val="28"/>
          <w:szCs w:val="28"/>
        </w:rPr>
      </w:pPr>
      <w:r w:rsidRPr="002360CC">
        <w:rPr>
          <w:sz w:val="28"/>
          <w:szCs w:val="28"/>
        </w:rPr>
        <w:t xml:space="preserve">Обновлено газовое оборудование </w:t>
      </w:r>
      <w:r>
        <w:rPr>
          <w:sz w:val="28"/>
          <w:szCs w:val="28"/>
        </w:rPr>
        <w:t>и приобретены</w:t>
      </w:r>
      <w:r w:rsidR="003040A4">
        <w:rPr>
          <w:sz w:val="28"/>
          <w:szCs w:val="28"/>
        </w:rPr>
        <w:t xml:space="preserve"> </w:t>
      </w:r>
      <w:r>
        <w:rPr>
          <w:sz w:val="28"/>
          <w:szCs w:val="28"/>
        </w:rPr>
        <w:t>основные</w:t>
      </w:r>
      <w:r w:rsidR="003040A4">
        <w:rPr>
          <w:sz w:val="28"/>
          <w:szCs w:val="28"/>
        </w:rPr>
        <w:t xml:space="preserve"> </w:t>
      </w:r>
      <w:r>
        <w:rPr>
          <w:sz w:val="28"/>
          <w:szCs w:val="28"/>
        </w:rPr>
        <w:t xml:space="preserve">средства </w:t>
      </w:r>
      <w:r w:rsidRPr="002360CC">
        <w:rPr>
          <w:sz w:val="28"/>
          <w:szCs w:val="28"/>
        </w:rPr>
        <w:t>в</w:t>
      </w:r>
      <w:r w:rsidR="003040A4">
        <w:rPr>
          <w:sz w:val="28"/>
          <w:szCs w:val="28"/>
        </w:rPr>
        <w:t xml:space="preserve"> </w:t>
      </w:r>
      <w:r w:rsidRPr="002360CC">
        <w:rPr>
          <w:sz w:val="28"/>
          <w:szCs w:val="28"/>
        </w:rPr>
        <w:t>МУК «</w:t>
      </w:r>
      <w:proofErr w:type="spellStart"/>
      <w:r w:rsidRPr="002360CC">
        <w:rPr>
          <w:sz w:val="28"/>
          <w:szCs w:val="28"/>
        </w:rPr>
        <w:t>Красюковский</w:t>
      </w:r>
      <w:proofErr w:type="spellEnd"/>
      <w:r w:rsidRPr="002360CC">
        <w:rPr>
          <w:sz w:val="28"/>
          <w:szCs w:val="28"/>
        </w:rPr>
        <w:t xml:space="preserve"> СДК» на 0,6 млн рублей.</w:t>
      </w:r>
    </w:p>
    <w:p w14:paraId="5F7A6B3A" w14:textId="77777777" w:rsidR="002360CC" w:rsidRDefault="002360CC" w:rsidP="002360CC">
      <w:pPr>
        <w:ind w:firstLine="567"/>
        <w:jc w:val="both"/>
        <w:rPr>
          <w:sz w:val="28"/>
          <w:szCs w:val="28"/>
        </w:rPr>
      </w:pPr>
      <w:r w:rsidRPr="002360CC">
        <w:rPr>
          <w:sz w:val="28"/>
          <w:szCs w:val="28"/>
        </w:rPr>
        <w:t>Одним из источников привлечения средств населения и юридических лиц является оказание платных (дополнительных) услуг мун</w:t>
      </w:r>
      <w:r>
        <w:rPr>
          <w:sz w:val="28"/>
          <w:szCs w:val="28"/>
        </w:rPr>
        <w:t xml:space="preserve">иципальными организациями, </w:t>
      </w:r>
      <w:r w:rsidRPr="002360CC">
        <w:rPr>
          <w:sz w:val="28"/>
          <w:szCs w:val="28"/>
        </w:rPr>
        <w:t xml:space="preserve">финансируемыми из бюджета поселения. </w:t>
      </w:r>
    </w:p>
    <w:p w14:paraId="76706F00" w14:textId="2336C24F" w:rsidR="002360CC" w:rsidRPr="002360CC" w:rsidRDefault="002360CC" w:rsidP="002360CC">
      <w:pPr>
        <w:ind w:firstLine="567"/>
        <w:jc w:val="both"/>
        <w:rPr>
          <w:sz w:val="28"/>
          <w:szCs w:val="28"/>
        </w:rPr>
      </w:pPr>
      <w:r w:rsidRPr="002360CC">
        <w:rPr>
          <w:sz w:val="28"/>
          <w:szCs w:val="28"/>
        </w:rPr>
        <w:t>В поселении проводится постоянная работа по расширению сферы оказания дополнительных платных услуг (аренда зала, проведение театрализованных представлений, проведение мастер</w:t>
      </w:r>
      <w:r w:rsidR="003040A4">
        <w:rPr>
          <w:sz w:val="28"/>
          <w:szCs w:val="28"/>
        </w:rPr>
        <w:t>-</w:t>
      </w:r>
      <w:r w:rsidRPr="002360CC">
        <w:rPr>
          <w:sz w:val="28"/>
          <w:szCs w:val="28"/>
        </w:rPr>
        <w:t>классов по современным и классическим танцевальным направлениям, проведение дискотек). За отчетный год доходы от оказания платных услуг составили 522,8 тыс</w:t>
      </w:r>
      <w:r w:rsidR="003040A4">
        <w:rPr>
          <w:sz w:val="28"/>
          <w:szCs w:val="28"/>
        </w:rPr>
        <w:t>.</w:t>
      </w:r>
      <w:r w:rsidRPr="002360CC">
        <w:rPr>
          <w:sz w:val="28"/>
          <w:szCs w:val="28"/>
        </w:rPr>
        <w:t xml:space="preserve"> рублей.</w:t>
      </w:r>
    </w:p>
    <w:p w14:paraId="2ED3DA88" w14:textId="05D5B009" w:rsidR="002360CC" w:rsidRDefault="002360CC" w:rsidP="003040A4">
      <w:pPr>
        <w:ind w:firstLine="567"/>
        <w:jc w:val="both"/>
        <w:rPr>
          <w:sz w:val="28"/>
          <w:szCs w:val="28"/>
        </w:rPr>
      </w:pPr>
      <w:r>
        <w:rPr>
          <w:sz w:val="28"/>
          <w:szCs w:val="28"/>
        </w:rPr>
        <w:t>Администрацией</w:t>
      </w:r>
      <w:r w:rsidR="003040A4">
        <w:rPr>
          <w:sz w:val="28"/>
          <w:szCs w:val="28"/>
        </w:rPr>
        <w:t xml:space="preserve"> </w:t>
      </w:r>
      <w:proofErr w:type="spellStart"/>
      <w:r>
        <w:rPr>
          <w:sz w:val="28"/>
          <w:szCs w:val="28"/>
        </w:rPr>
        <w:t>Красюковского</w:t>
      </w:r>
      <w:proofErr w:type="spellEnd"/>
      <w:r>
        <w:rPr>
          <w:sz w:val="28"/>
          <w:szCs w:val="28"/>
        </w:rPr>
        <w:t xml:space="preserve"> </w:t>
      </w:r>
      <w:r w:rsidRPr="002360CC">
        <w:rPr>
          <w:sz w:val="28"/>
          <w:szCs w:val="28"/>
        </w:rPr>
        <w:t>сельского поселения постоянно проводится работа по выявлению юридических лиц, индивидуальных</w:t>
      </w:r>
      <w:r w:rsidRPr="002360CC">
        <w:rPr>
          <w:sz w:val="28"/>
          <w:szCs w:val="28"/>
        </w:rPr>
        <w:tab/>
        <w:t>предпринимателей,</w:t>
      </w:r>
      <w:r>
        <w:rPr>
          <w:sz w:val="28"/>
          <w:szCs w:val="28"/>
        </w:rPr>
        <w:t xml:space="preserve"> </w:t>
      </w:r>
      <w:r w:rsidRPr="002360CC">
        <w:rPr>
          <w:sz w:val="28"/>
          <w:szCs w:val="28"/>
        </w:rPr>
        <w:t>выполняющих работы по контрактам (договорам) и имеющих, в соответствии с положениями налогового законодательства признаки обособленного подразделения, и не состоящих на налоговом учете по м</w:t>
      </w:r>
      <w:r>
        <w:rPr>
          <w:sz w:val="28"/>
          <w:szCs w:val="28"/>
        </w:rPr>
        <w:t xml:space="preserve">есту осуществления деятельности </w:t>
      </w:r>
      <w:r w:rsidRPr="002360CC">
        <w:rPr>
          <w:sz w:val="28"/>
          <w:szCs w:val="28"/>
        </w:rPr>
        <w:t>с целью</w:t>
      </w:r>
      <w:r>
        <w:rPr>
          <w:sz w:val="28"/>
          <w:szCs w:val="28"/>
        </w:rPr>
        <w:t xml:space="preserve"> </w:t>
      </w:r>
      <w:r w:rsidRPr="002360CC">
        <w:rPr>
          <w:sz w:val="28"/>
          <w:szCs w:val="28"/>
        </w:rPr>
        <w:t>информирования об этом налогового органа.</w:t>
      </w:r>
    </w:p>
    <w:p w14:paraId="107362AF" w14:textId="77777777" w:rsidR="002360CC" w:rsidRPr="002360CC" w:rsidRDefault="002360CC" w:rsidP="002360CC">
      <w:pPr>
        <w:ind w:firstLine="567"/>
        <w:jc w:val="both"/>
        <w:rPr>
          <w:sz w:val="28"/>
          <w:szCs w:val="28"/>
        </w:rPr>
      </w:pPr>
      <w:r w:rsidRPr="002360CC">
        <w:rPr>
          <w:sz w:val="28"/>
          <w:szCs w:val="28"/>
        </w:rPr>
        <w:t>Выявляются</w:t>
      </w:r>
      <w:r w:rsidRPr="002360CC">
        <w:rPr>
          <w:sz w:val="28"/>
          <w:szCs w:val="28"/>
        </w:rPr>
        <w:tab/>
        <w:t>налогоплательщики,</w:t>
      </w:r>
      <w:r w:rsidRPr="002360CC">
        <w:t xml:space="preserve"> </w:t>
      </w:r>
      <w:r w:rsidRPr="002360CC">
        <w:rPr>
          <w:sz w:val="28"/>
          <w:szCs w:val="28"/>
        </w:rPr>
        <w:t>осуществляющие деятельность посредством нескольких объектов предпринимательской деятельности, но отражающих количество</w:t>
      </w:r>
      <w:r w:rsidRPr="002360CC">
        <w:t xml:space="preserve"> </w:t>
      </w:r>
      <w:r w:rsidRPr="002360CC">
        <w:rPr>
          <w:sz w:val="28"/>
          <w:szCs w:val="28"/>
        </w:rPr>
        <w:t>работников «1» или «0».</w:t>
      </w:r>
    </w:p>
    <w:p w14:paraId="75069B4D" w14:textId="77777777" w:rsidR="003040A4" w:rsidRDefault="002360CC" w:rsidP="003040A4">
      <w:pPr>
        <w:ind w:firstLine="567"/>
        <w:jc w:val="both"/>
        <w:rPr>
          <w:sz w:val="28"/>
          <w:szCs w:val="28"/>
        </w:rPr>
      </w:pPr>
      <w:r w:rsidRPr="002360CC">
        <w:rPr>
          <w:sz w:val="28"/>
          <w:szCs w:val="28"/>
        </w:rPr>
        <w:t>Проводится анализ количест</w:t>
      </w:r>
      <w:r>
        <w:rPr>
          <w:sz w:val="28"/>
          <w:szCs w:val="28"/>
        </w:rPr>
        <w:t>ва лиц, участвующих</w:t>
      </w:r>
      <w:r w:rsidR="003040A4">
        <w:rPr>
          <w:sz w:val="28"/>
          <w:szCs w:val="28"/>
        </w:rPr>
        <w:t xml:space="preserve"> </w:t>
      </w:r>
      <w:r>
        <w:rPr>
          <w:sz w:val="28"/>
          <w:szCs w:val="28"/>
        </w:rPr>
        <w:t xml:space="preserve">в легальной </w:t>
      </w:r>
      <w:r w:rsidRPr="002360CC">
        <w:rPr>
          <w:sz w:val="28"/>
          <w:szCs w:val="28"/>
        </w:rPr>
        <w:t>трудовой</w:t>
      </w:r>
      <w:r w:rsidR="003040A4">
        <w:rPr>
          <w:sz w:val="28"/>
          <w:szCs w:val="28"/>
        </w:rPr>
        <w:t xml:space="preserve"> </w:t>
      </w:r>
      <w:r w:rsidRPr="002360CC">
        <w:rPr>
          <w:sz w:val="28"/>
          <w:szCs w:val="28"/>
        </w:rPr>
        <w:t>деятельности, а также количества безработных граждан, с целью оказания помощи в трудоустройстве.</w:t>
      </w:r>
    </w:p>
    <w:p w14:paraId="03AC693F" w14:textId="7F4C22C3" w:rsidR="002360CC" w:rsidRPr="002360CC" w:rsidRDefault="002360CC" w:rsidP="003040A4">
      <w:pPr>
        <w:ind w:firstLine="567"/>
        <w:jc w:val="both"/>
        <w:rPr>
          <w:sz w:val="28"/>
          <w:szCs w:val="28"/>
        </w:rPr>
      </w:pPr>
      <w:r w:rsidRPr="002360CC">
        <w:rPr>
          <w:sz w:val="28"/>
          <w:szCs w:val="28"/>
        </w:rPr>
        <w:t>Благодаря</w:t>
      </w:r>
      <w:r w:rsidR="003040A4">
        <w:rPr>
          <w:sz w:val="28"/>
          <w:szCs w:val="28"/>
        </w:rPr>
        <w:t xml:space="preserve"> </w:t>
      </w:r>
      <w:r w:rsidRPr="002360CC">
        <w:rPr>
          <w:sz w:val="28"/>
          <w:szCs w:val="28"/>
        </w:rPr>
        <w:t>принятию</w:t>
      </w:r>
      <w:r>
        <w:rPr>
          <w:sz w:val="28"/>
          <w:szCs w:val="28"/>
        </w:rPr>
        <w:t xml:space="preserve"> </w:t>
      </w:r>
      <w:r w:rsidRPr="002360CC">
        <w:rPr>
          <w:sz w:val="28"/>
          <w:szCs w:val="28"/>
        </w:rPr>
        <w:t xml:space="preserve">вышеуказанных мер, в 2020 году трудоустроено 45 жителей </w:t>
      </w:r>
      <w:proofErr w:type="spellStart"/>
      <w:r w:rsidRPr="002360CC">
        <w:rPr>
          <w:sz w:val="28"/>
          <w:szCs w:val="28"/>
        </w:rPr>
        <w:t>Красюковского</w:t>
      </w:r>
      <w:proofErr w:type="spellEnd"/>
      <w:r w:rsidRPr="002360CC">
        <w:rPr>
          <w:sz w:val="28"/>
          <w:szCs w:val="28"/>
        </w:rPr>
        <w:t xml:space="preserve"> сельского поселения, в том числе 41 человек на постоянной основе и 4 человека на временной основе (сезонные работы).</w:t>
      </w:r>
    </w:p>
    <w:p w14:paraId="084E392F" w14:textId="248E2716" w:rsidR="002360CC" w:rsidRDefault="002360CC" w:rsidP="002360CC">
      <w:pPr>
        <w:ind w:firstLine="567"/>
        <w:jc w:val="both"/>
        <w:rPr>
          <w:sz w:val="28"/>
          <w:szCs w:val="28"/>
        </w:rPr>
      </w:pPr>
      <w:r w:rsidRPr="002360CC">
        <w:rPr>
          <w:sz w:val="28"/>
          <w:szCs w:val="28"/>
        </w:rPr>
        <w:t>План по имущественным налогам выполнен на 106,9</w:t>
      </w:r>
      <w:r w:rsidR="00B172FF">
        <w:rPr>
          <w:sz w:val="28"/>
          <w:szCs w:val="28"/>
        </w:rPr>
        <w:t>%</w:t>
      </w:r>
      <w:r w:rsidRPr="002360CC">
        <w:rPr>
          <w:sz w:val="28"/>
          <w:szCs w:val="28"/>
        </w:rPr>
        <w:t>, в бюджет поселения поступило 4895,8 тыс</w:t>
      </w:r>
      <w:r w:rsidR="003040A4">
        <w:rPr>
          <w:sz w:val="28"/>
          <w:szCs w:val="28"/>
        </w:rPr>
        <w:t>.</w:t>
      </w:r>
      <w:r w:rsidRPr="002360CC">
        <w:rPr>
          <w:sz w:val="28"/>
          <w:szCs w:val="28"/>
        </w:rPr>
        <w:t xml:space="preserve"> рублей. Столь высокому исполнению способствовала работа, проводимая Администрацией </w:t>
      </w:r>
      <w:proofErr w:type="spellStart"/>
      <w:r w:rsidRPr="002360CC">
        <w:rPr>
          <w:sz w:val="28"/>
          <w:szCs w:val="28"/>
        </w:rPr>
        <w:t>Красюковского</w:t>
      </w:r>
      <w:proofErr w:type="spellEnd"/>
      <w:r w:rsidRPr="002360CC">
        <w:rPr>
          <w:sz w:val="28"/>
          <w:szCs w:val="28"/>
        </w:rPr>
        <w:t xml:space="preserve"> сельского поселения. Проведена инвентаризация и</w:t>
      </w:r>
      <w:r>
        <w:rPr>
          <w:sz w:val="28"/>
          <w:szCs w:val="28"/>
        </w:rPr>
        <w:t xml:space="preserve"> постановка</w:t>
      </w:r>
      <w:r>
        <w:rPr>
          <w:sz w:val="28"/>
          <w:szCs w:val="28"/>
        </w:rPr>
        <w:tab/>
        <w:t>на</w:t>
      </w:r>
      <w:r w:rsidR="003040A4">
        <w:rPr>
          <w:sz w:val="28"/>
          <w:szCs w:val="28"/>
        </w:rPr>
        <w:t xml:space="preserve"> </w:t>
      </w:r>
      <w:r>
        <w:rPr>
          <w:sz w:val="28"/>
          <w:szCs w:val="28"/>
        </w:rPr>
        <w:t>учет</w:t>
      </w:r>
      <w:r w:rsidR="003040A4">
        <w:rPr>
          <w:sz w:val="28"/>
          <w:szCs w:val="28"/>
        </w:rPr>
        <w:t xml:space="preserve"> </w:t>
      </w:r>
      <w:r>
        <w:rPr>
          <w:sz w:val="28"/>
          <w:szCs w:val="28"/>
        </w:rPr>
        <w:t>земельных</w:t>
      </w:r>
      <w:r w:rsidR="003040A4">
        <w:rPr>
          <w:sz w:val="28"/>
          <w:szCs w:val="28"/>
        </w:rPr>
        <w:t xml:space="preserve"> </w:t>
      </w:r>
      <w:r>
        <w:rPr>
          <w:sz w:val="28"/>
          <w:szCs w:val="28"/>
        </w:rPr>
        <w:t xml:space="preserve">и </w:t>
      </w:r>
      <w:r w:rsidRPr="002360CC">
        <w:rPr>
          <w:sz w:val="28"/>
          <w:szCs w:val="28"/>
        </w:rPr>
        <w:t>имущественных объектов. Для этого в течении всего года была организована работа:</w:t>
      </w:r>
      <w:r>
        <w:rPr>
          <w:sz w:val="28"/>
          <w:szCs w:val="28"/>
        </w:rPr>
        <w:t xml:space="preserve"> </w:t>
      </w:r>
    </w:p>
    <w:p w14:paraId="3BF46264" w14:textId="36009E9E" w:rsidR="002360CC" w:rsidRPr="003040A4" w:rsidRDefault="002360CC" w:rsidP="0083380E">
      <w:pPr>
        <w:pStyle w:val="a9"/>
        <w:numPr>
          <w:ilvl w:val="0"/>
          <w:numId w:val="28"/>
        </w:numPr>
        <w:ind w:left="0" w:firstLine="709"/>
        <w:jc w:val="both"/>
        <w:rPr>
          <w:szCs w:val="28"/>
        </w:rPr>
      </w:pPr>
      <w:r w:rsidRPr="003040A4">
        <w:rPr>
          <w:szCs w:val="28"/>
        </w:rPr>
        <w:t>по содействию гражданам в оформлении прав собственности на земельные участки и имущество физических лиц;</w:t>
      </w:r>
    </w:p>
    <w:p w14:paraId="296F7783" w14:textId="20BACC82" w:rsidR="002360CC" w:rsidRPr="003040A4" w:rsidRDefault="002360CC" w:rsidP="0083380E">
      <w:pPr>
        <w:pStyle w:val="a9"/>
        <w:numPr>
          <w:ilvl w:val="0"/>
          <w:numId w:val="28"/>
        </w:numPr>
        <w:ind w:left="0" w:firstLine="709"/>
        <w:jc w:val="both"/>
        <w:rPr>
          <w:szCs w:val="28"/>
        </w:rPr>
      </w:pPr>
      <w:r w:rsidRPr="003040A4">
        <w:rPr>
          <w:szCs w:val="28"/>
        </w:rPr>
        <w:t>выявлялись собственники неучтенного имущества и земельных участков, проводилась разъяснительная работа с физическими лицами, являющимися потенциальными плательщиками налогов;</w:t>
      </w:r>
    </w:p>
    <w:p w14:paraId="3448A69F" w14:textId="0C432972" w:rsidR="002360CC" w:rsidRPr="003040A4" w:rsidRDefault="002360CC" w:rsidP="0083380E">
      <w:pPr>
        <w:pStyle w:val="a9"/>
        <w:numPr>
          <w:ilvl w:val="0"/>
          <w:numId w:val="28"/>
        </w:numPr>
        <w:ind w:left="0" w:firstLine="709"/>
        <w:jc w:val="both"/>
        <w:rPr>
          <w:szCs w:val="28"/>
        </w:rPr>
      </w:pPr>
      <w:r w:rsidRPr="003040A4">
        <w:rPr>
          <w:szCs w:val="28"/>
        </w:rPr>
        <w:t>были созданы рабочие группы по выявлению незареги</w:t>
      </w:r>
      <w:r w:rsidR="00AB4EBF" w:rsidRPr="003040A4">
        <w:rPr>
          <w:szCs w:val="28"/>
        </w:rPr>
        <w:t>стрированных объектов недвижимо</w:t>
      </w:r>
      <w:r w:rsidRPr="003040A4">
        <w:rPr>
          <w:szCs w:val="28"/>
        </w:rPr>
        <w:t>сти.</w:t>
      </w:r>
    </w:p>
    <w:p w14:paraId="622CE6EB" w14:textId="09D8100B" w:rsidR="00AB4EBF" w:rsidRDefault="002360CC" w:rsidP="00AB4EBF">
      <w:pPr>
        <w:ind w:firstLine="567"/>
        <w:jc w:val="both"/>
        <w:rPr>
          <w:sz w:val="28"/>
          <w:szCs w:val="28"/>
        </w:rPr>
      </w:pPr>
      <w:r w:rsidRPr="002360CC">
        <w:rPr>
          <w:sz w:val="28"/>
          <w:szCs w:val="28"/>
        </w:rPr>
        <w:t>В качестве еще одной меры по повышению поступлений от местных налогов выступило повышение качества информации об объектах</w:t>
      </w:r>
      <w:r w:rsidR="003040A4">
        <w:rPr>
          <w:sz w:val="28"/>
          <w:szCs w:val="28"/>
        </w:rPr>
        <w:t xml:space="preserve"> </w:t>
      </w:r>
      <w:r w:rsidRPr="002360CC">
        <w:rPr>
          <w:sz w:val="28"/>
          <w:szCs w:val="28"/>
        </w:rPr>
        <w:t>налогообложения</w:t>
      </w:r>
      <w:r w:rsidR="003040A4">
        <w:rPr>
          <w:sz w:val="28"/>
          <w:szCs w:val="28"/>
        </w:rPr>
        <w:t xml:space="preserve"> </w:t>
      </w:r>
      <w:r w:rsidR="00AB4EBF">
        <w:rPr>
          <w:sz w:val="28"/>
          <w:szCs w:val="28"/>
        </w:rPr>
        <w:t>и</w:t>
      </w:r>
      <w:r w:rsidR="003040A4">
        <w:rPr>
          <w:sz w:val="28"/>
          <w:szCs w:val="28"/>
        </w:rPr>
        <w:t xml:space="preserve"> </w:t>
      </w:r>
      <w:r w:rsidRPr="002360CC">
        <w:rPr>
          <w:sz w:val="28"/>
          <w:szCs w:val="28"/>
        </w:rPr>
        <w:t>совершенствование информационног</w:t>
      </w:r>
      <w:r w:rsidR="00AB4EBF">
        <w:rPr>
          <w:sz w:val="28"/>
          <w:szCs w:val="28"/>
        </w:rPr>
        <w:t>о обмена между</w:t>
      </w:r>
      <w:r w:rsidR="003040A4">
        <w:rPr>
          <w:sz w:val="28"/>
          <w:szCs w:val="28"/>
        </w:rPr>
        <w:t xml:space="preserve"> </w:t>
      </w:r>
      <w:r w:rsidR="00AB4EBF">
        <w:rPr>
          <w:sz w:val="28"/>
          <w:szCs w:val="28"/>
        </w:rPr>
        <w:t xml:space="preserve">регистрирующими, </w:t>
      </w:r>
      <w:r w:rsidRPr="002360CC">
        <w:rPr>
          <w:sz w:val="28"/>
          <w:szCs w:val="28"/>
        </w:rPr>
        <w:t xml:space="preserve">инвентаризирующими и налоговыми органами. </w:t>
      </w:r>
    </w:p>
    <w:p w14:paraId="6FA3B84F" w14:textId="77777777" w:rsidR="002360CC" w:rsidRPr="002360CC" w:rsidRDefault="002360CC" w:rsidP="00AB4EBF">
      <w:pPr>
        <w:ind w:firstLine="567"/>
        <w:jc w:val="both"/>
        <w:rPr>
          <w:sz w:val="28"/>
          <w:szCs w:val="28"/>
        </w:rPr>
      </w:pPr>
      <w:r w:rsidRPr="002360CC">
        <w:rPr>
          <w:sz w:val="28"/>
          <w:szCs w:val="28"/>
        </w:rPr>
        <w:t>Сотрудниками Администрации уточнялись сведения по земельным и имущественным объектам и передавались для уточнения в налоговую инспекцию.</w:t>
      </w:r>
    </w:p>
    <w:p w14:paraId="76E2A0F6" w14:textId="059DB369" w:rsidR="00AB4EBF" w:rsidRDefault="002360CC" w:rsidP="00AB4EBF">
      <w:pPr>
        <w:ind w:firstLine="567"/>
        <w:jc w:val="both"/>
        <w:rPr>
          <w:sz w:val="28"/>
          <w:szCs w:val="28"/>
        </w:rPr>
      </w:pPr>
      <w:r w:rsidRPr="002360CC">
        <w:rPr>
          <w:sz w:val="28"/>
          <w:szCs w:val="28"/>
        </w:rPr>
        <w:t>Установление</w:t>
      </w:r>
      <w:r w:rsidR="003040A4">
        <w:rPr>
          <w:sz w:val="28"/>
          <w:szCs w:val="28"/>
        </w:rPr>
        <w:t xml:space="preserve"> </w:t>
      </w:r>
      <w:r w:rsidR="00AB4EBF">
        <w:rPr>
          <w:sz w:val="28"/>
          <w:szCs w:val="28"/>
        </w:rPr>
        <w:t xml:space="preserve">экономически </w:t>
      </w:r>
      <w:r w:rsidRPr="002360CC">
        <w:rPr>
          <w:sz w:val="28"/>
          <w:szCs w:val="28"/>
        </w:rPr>
        <w:t>обоснованных налоговых ставок по местным налогам также является ме</w:t>
      </w:r>
      <w:r w:rsidR="00AB4EBF">
        <w:rPr>
          <w:sz w:val="28"/>
          <w:szCs w:val="28"/>
        </w:rPr>
        <w:t>рой повышения налоговых</w:t>
      </w:r>
      <w:r w:rsidR="003040A4">
        <w:rPr>
          <w:sz w:val="28"/>
          <w:szCs w:val="28"/>
        </w:rPr>
        <w:t xml:space="preserve"> </w:t>
      </w:r>
      <w:r w:rsidR="00AB4EBF">
        <w:rPr>
          <w:sz w:val="28"/>
          <w:szCs w:val="28"/>
        </w:rPr>
        <w:t xml:space="preserve">доходов </w:t>
      </w:r>
      <w:r w:rsidRPr="002360CC">
        <w:rPr>
          <w:sz w:val="28"/>
          <w:szCs w:val="28"/>
        </w:rPr>
        <w:t>муниципального</w:t>
      </w:r>
      <w:r w:rsidR="00AB4EBF">
        <w:rPr>
          <w:sz w:val="28"/>
          <w:szCs w:val="28"/>
        </w:rPr>
        <w:t xml:space="preserve"> </w:t>
      </w:r>
      <w:r w:rsidRPr="002360CC">
        <w:rPr>
          <w:sz w:val="28"/>
          <w:szCs w:val="28"/>
        </w:rPr>
        <w:t xml:space="preserve">образования. </w:t>
      </w:r>
    </w:p>
    <w:p w14:paraId="6F45FDB7" w14:textId="1567FF08" w:rsidR="002360CC" w:rsidRDefault="002360CC" w:rsidP="00AB4EBF">
      <w:pPr>
        <w:ind w:firstLine="567"/>
        <w:jc w:val="both"/>
        <w:rPr>
          <w:sz w:val="28"/>
          <w:szCs w:val="28"/>
        </w:rPr>
      </w:pPr>
      <w:r w:rsidRPr="002360CC">
        <w:rPr>
          <w:sz w:val="28"/>
          <w:szCs w:val="28"/>
        </w:rPr>
        <w:t xml:space="preserve">На территории </w:t>
      </w:r>
      <w:proofErr w:type="spellStart"/>
      <w:r w:rsidRPr="002360CC">
        <w:rPr>
          <w:sz w:val="28"/>
          <w:szCs w:val="28"/>
        </w:rPr>
        <w:t>Красюковского</w:t>
      </w:r>
      <w:proofErr w:type="spellEnd"/>
      <w:r w:rsidR="00AB4EBF">
        <w:rPr>
          <w:sz w:val="28"/>
          <w:szCs w:val="28"/>
        </w:rPr>
        <w:t xml:space="preserve"> сельского</w:t>
      </w:r>
      <w:r w:rsidR="003040A4">
        <w:rPr>
          <w:sz w:val="28"/>
          <w:szCs w:val="28"/>
        </w:rPr>
        <w:t xml:space="preserve"> </w:t>
      </w:r>
      <w:r w:rsidR="00AB4EBF">
        <w:rPr>
          <w:sz w:val="28"/>
          <w:szCs w:val="28"/>
        </w:rPr>
        <w:t>поселения</w:t>
      </w:r>
      <w:r w:rsidR="003040A4">
        <w:rPr>
          <w:sz w:val="28"/>
          <w:szCs w:val="28"/>
        </w:rPr>
        <w:t xml:space="preserve"> </w:t>
      </w:r>
      <w:r w:rsidR="00AB4EBF">
        <w:rPr>
          <w:sz w:val="28"/>
          <w:szCs w:val="28"/>
        </w:rPr>
        <w:t xml:space="preserve">установлены </w:t>
      </w:r>
      <w:r w:rsidRPr="002360CC">
        <w:rPr>
          <w:sz w:val="28"/>
          <w:szCs w:val="28"/>
        </w:rPr>
        <w:t>максимальные ставки по налогу на имущество физических лиц и земельному налогу.</w:t>
      </w:r>
    </w:p>
    <w:p w14:paraId="6B235B86" w14:textId="3DEF22E1" w:rsidR="00AB4EBF" w:rsidRPr="00AB4EBF" w:rsidRDefault="00AB4EBF" w:rsidP="00AB4EBF">
      <w:pPr>
        <w:ind w:firstLine="567"/>
        <w:jc w:val="both"/>
        <w:rPr>
          <w:sz w:val="28"/>
          <w:szCs w:val="28"/>
        </w:rPr>
      </w:pPr>
      <w:r w:rsidRPr="00AB4EBF">
        <w:rPr>
          <w:sz w:val="28"/>
          <w:szCs w:val="28"/>
        </w:rPr>
        <w:t>На данный момент</w:t>
      </w:r>
      <w:r>
        <w:rPr>
          <w:sz w:val="28"/>
          <w:szCs w:val="28"/>
        </w:rPr>
        <w:t xml:space="preserve"> значительной </w:t>
      </w:r>
      <w:r w:rsidRPr="00AB4EBF">
        <w:rPr>
          <w:sz w:val="28"/>
          <w:szCs w:val="28"/>
        </w:rPr>
        <w:t>проблемой при формировании доходов бюджета поселения является занижение с</w:t>
      </w:r>
      <w:r>
        <w:rPr>
          <w:sz w:val="28"/>
          <w:szCs w:val="28"/>
        </w:rPr>
        <w:t>тоимости имущественных</w:t>
      </w:r>
      <w:r w:rsidR="003040A4">
        <w:rPr>
          <w:sz w:val="28"/>
          <w:szCs w:val="28"/>
        </w:rPr>
        <w:t xml:space="preserve"> </w:t>
      </w:r>
      <w:r>
        <w:rPr>
          <w:sz w:val="28"/>
          <w:szCs w:val="28"/>
        </w:rPr>
        <w:t xml:space="preserve">объектов </w:t>
      </w:r>
      <w:r w:rsidRPr="00AB4EBF">
        <w:rPr>
          <w:sz w:val="28"/>
          <w:szCs w:val="28"/>
        </w:rPr>
        <w:t>при</w:t>
      </w:r>
      <w:r w:rsidR="003040A4">
        <w:rPr>
          <w:sz w:val="28"/>
          <w:szCs w:val="28"/>
        </w:rPr>
        <w:t xml:space="preserve"> </w:t>
      </w:r>
      <w:r w:rsidRPr="00AB4EBF">
        <w:rPr>
          <w:sz w:val="28"/>
          <w:szCs w:val="28"/>
        </w:rPr>
        <w:t>их</w:t>
      </w:r>
      <w:r>
        <w:rPr>
          <w:sz w:val="28"/>
          <w:szCs w:val="28"/>
        </w:rPr>
        <w:t xml:space="preserve"> </w:t>
      </w:r>
      <w:r w:rsidRPr="00AB4EBF">
        <w:rPr>
          <w:sz w:val="28"/>
          <w:szCs w:val="28"/>
        </w:rPr>
        <w:t>налогообложении.</w:t>
      </w:r>
    </w:p>
    <w:p w14:paraId="467B223C" w14:textId="44649783" w:rsidR="00AB4EBF" w:rsidRPr="00AB4EBF" w:rsidRDefault="00AB4EBF" w:rsidP="00AB4EBF">
      <w:pPr>
        <w:ind w:firstLine="567"/>
        <w:jc w:val="both"/>
        <w:rPr>
          <w:sz w:val="28"/>
          <w:szCs w:val="28"/>
        </w:rPr>
      </w:pPr>
      <w:r w:rsidRPr="00AB4EBF">
        <w:rPr>
          <w:sz w:val="28"/>
          <w:szCs w:val="28"/>
        </w:rPr>
        <w:t xml:space="preserve">Главный принцип формирования расходов бюджета </w:t>
      </w:r>
      <w:r w:rsidR="00ED0EA1">
        <w:rPr>
          <w:sz w:val="28"/>
          <w:szCs w:val="28"/>
        </w:rPr>
        <w:t>–</w:t>
      </w:r>
      <w:r w:rsidRPr="00AB4EBF">
        <w:rPr>
          <w:sz w:val="28"/>
          <w:szCs w:val="28"/>
        </w:rPr>
        <w:t xml:space="preserve"> это применение бюджетного маневра, означающего, что любые дополнительные обязательные расходы обеспечиваются за счет внутреннего перераспределения с наименее приоритетных.</w:t>
      </w:r>
    </w:p>
    <w:p w14:paraId="7CDD29B1" w14:textId="0A16D2D3" w:rsidR="00AB4EBF" w:rsidRPr="00AB4EBF" w:rsidRDefault="00AB4EBF" w:rsidP="00AB4EBF">
      <w:pPr>
        <w:ind w:firstLine="567"/>
        <w:jc w:val="both"/>
        <w:rPr>
          <w:sz w:val="28"/>
          <w:szCs w:val="28"/>
        </w:rPr>
      </w:pPr>
      <w:r w:rsidRPr="00AB4EBF">
        <w:rPr>
          <w:sz w:val="28"/>
          <w:szCs w:val="28"/>
        </w:rPr>
        <w:t xml:space="preserve">В 2020 году применялась сдержанная политика в области расходов с учетом запланированных к поступлению доходных источников. Формирование расходов бюджета </w:t>
      </w:r>
      <w:proofErr w:type="spellStart"/>
      <w:r w:rsidRPr="00AB4EBF">
        <w:rPr>
          <w:sz w:val="28"/>
          <w:szCs w:val="28"/>
        </w:rPr>
        <w:t>Кр</w:t>
      </w:r>
      <w:r>
        <w:rPr>
          <w:sz w:val="28"/>
          <w:szCs w:val="28"/>
        </w:rPr>
        <w:t>асюковского</w:t>
      </w:r>
      <w:proofErr w:type="spellEnd"/>
      <w:r w:rsidR="003040A4">
        <w:rPr>
          <w:sz w:val="28"/>
          <w:szCs w:val="28"/>
        </w:rPr>
        <w:t xml:space="preserve"> </w:t>
      </w:r>
      <w:r>
        <w:rPr>
          <w:sz w:val="28"/>
          <w:szCs w:val="28"/>
        </w:rPr>
        <w:t>сельского</w:t>
      </w:r>
      <w:r>
        <w:rPr>
          <w:sz w:val="28"/>
          <w:szCs w:val="28"/>
        </w:rPr>
        <w:tab/>
        <w:t xml:space="preserve">поселения </w:t>
      </w:r>
      <w:r w:rsidRPr="00AB4EBF">
        <w:rPr>
          <w:sz w:val="28"/>
          <w:szCs w:val="28"/>
        </w:rPr>
        <w:t xml:space="preserve">Октябрьского района на 2020 год осуществлялось на основе методики расчета планового объема бюджетных ассигнований бюджета </w:t>
      </w:r>
      <w:proofErr w:type="spellStart"/>
      <w:r w:rsidRPr="00AB4EBF">
        <w:rPr>
          <w:sz w:val="28"/>
          <w:szCs w:val="28"/>
        </w:rPr>
        <w:t>Красюковского</w:t>
      </w:r>
      <w:proofErr w:type="spellEnd"/>
      <w:r w:rsidRPr="00AB4EBF">
        <w:rPr>
          <w:sz w:val="28"/>
          <w:szCs w:val="28"/>
        </w:rPr>
        <w:t xml:space="preserve"> сельского поселения Октябрьского района, что позволило обеспечить соответствие объема действующих расходных обязательств реальным доходным источни</w:t>
      </w:r>
      <w:r>
        <w:rPr>
          <w:sz w:val="28"/>
          <w:szCs w:val="28"/>
        </w:rPr>
        <w:t>кам и источникам</w:t>
      </w:r>
      <w:r w:rsidR="003040A4">
        <w:rPr>
          <w:sz w:val="28"/>
          <w:szCs w:val="28"/>
        </w:rPr>
        <w:t xml:space="preserve"> </w:t>
      </w:r>
      <w:r>
        <w:rPr>
          <w:sz w:val="28"/>
          <w:szCs w:val="28"/>
        </w:rPr>
        <w:t xml:space="preserve">финансирования </w:t>
      </w:r>
      <w:r w:rsidRPr="00AB4EBF">
        <w:rPr>
          <w:sz w:val="28"/>
          <w:szCs w:val="28"/>
        </w:rPr>
        <w:t>дефицита</w:t>
      </w:r>
      <w:r>
        <w:rPr>
          <w:sz w:val="28"/>
          <w:szCs w:val="28"/>
        </w:rPr>
        <w:t xml:space="preserve"> </w:t>
      </w:r>
      <w:r w:rsidRPr="00AB4EBF">
        <w:rPr>
          <w:sz w:val="28"/>
          <w:szCs w:val="28"/>
        </w:rPr>
        <w:t>бюджета, а также комплексный взвешенный подход при рассмотрении возможности принятия новых расходных обязательств.</w:t>
      </w:r>
    </w:p>
    <w:p w14:paraId="4B955998" w14:textId="157C3BFC" w:rsidR="00AB4EBF" w:rsidRPr="00AB4EBF" w:rsidRDefault="00AB4EBF" w:rsidP="00AB4EBF">
      <w:pPr>
        <w:ind w:firstLine="567"/>
        <w:jc w:val="both"/>
        <w:rPr>
          <w:sz w:val="28"/>
          <w:szCs w:val="28"/>
        </w:rPr>
      </w:pPr>
      <w:r>
        <w:rPr>
          <w:sz w:val="28"/>
          <w:szCs w:val="28"/>
        </w:rPr>
        <w:t>Показатели</w:t>
      </w:r>
      <w:r w:rsidR="003040A4">
        <w:rPr>
          <w:sz w:val="28"/>
          <w:szCs w:val="28"/>
        </w:rPr>
        <w:t xml:space="preserve"> </w:t>
      </w:r>
      <w:r>
        <w:rPr>
          <w:sz w:val="28"/>
          <w:szCs w:val="28"/>
        </w:rPr>
        <w:t>расходов</w:t>
      </w:r>
      <w:r w:rsidR="003040A4">
        <w:rPr>
          <w:sz w:val="28"/>
          <w:szCs w:val="28"/>
        </w:rPr>
        <w:t xml:space="preserve"> </w:t>
      </w:r>
      <w:r>
        <w:rPr>
          <w:sz w:val="28"/>
          <w:szCs w:val="28"/>
        </w:rPr>
        <w:t xml:space="preserve">бюджета </w:t>
      </w:r>
      <w:proofErr w:type="spellStart"/>
      <w:r w:rsidRPr="00AB4EBF">
        <w:rPr>
          <w:sz w:val="28"/>
          <w:szCs w:val="28"/>
        </w:rPr>
        <w:t>Кр</w:t>
      </w:r>
      <w:r>
        <w:rPr>
          <w:sz w:val="28"/>
          <w:szCs w:val="28"/>
        </w:rPr>
        <w:t>асюковского</w:t>
      </w:r>
      <w:proofErr w:type="spellEnd"/>
      <w:r w:rsidR="003040A4">
        <w:rPr>
          <w:sz w:val="28"/>
          <w:szCs w:val="28"/>
        </w:rPr>
        <w:t xml:space="preserve"> </w:t>
      </w:r>
      <w:r>
        <w:rPr>
          <w:sz w:val="28"/>
          <w:szCs w:val="28"/>
        </w:rPr>
        <w:t>сельского</w:t>
      </w:r>
      <w:r w:rsidR="003040A4">
        <w:rPr>
          <w:sz w:val="28"/>
          <w:szCs w:val="28"/>
        </w:rPr>
        <w:t xml:space="preserve"> </w:t>
      </w:r>
      <w:r>
        <w:rPr>
          <w:sz w:val="28"/>
          <w:szCs w:val="28"/>
        </w:rPr>
        <w:t xml:space="preserve">поселения </w:t>
      </w:r>
      <w:r w:rsidRPr="00AB4EBF">
        <w:rPr>
          <w:sz w:val="28"/>
          <w:szCs w:val="28"/>
        </w:rPr>
        <w:t>Октябрьского района на 2020 год сформированы с учетом следующих общих подходов (правил), приоритетов и особенностей:</w:t>
      </w:r>
    </w:p>
    <w:p w14:paraId="3B9B0472" w14:textId="23527B1D" w:rsidR="00AB4EBF" w:rsidRPr="003040A4" w:rsidRDefault="00AB4EBF" w:rsidP="0083380E">
      <w:pPr>
        <w:pStyle w:val="a9"/>
        <w:numPr>
          <w:ilvl w:val="0"/>
          <w:numId w:val="29"/>
        </w:numPr>
        <w:ind w:left="0" w:firstLine="709"/>
        <w:jc w:val="both"/>
        <w:rPr>
          <w:szCs w:val="28"/>
        </w:rPr>
      </w:pPr>
      <w:r w:rsidRPr="003040A4">
        <w:rPr>
          <w:szCs w:val="28"/>
        </w:rPr>
        <w:t xml:space="preserve">индексация расходов на оплату труда работников муниципальных учреждений, обслуживающего и технического персонала аппарата управления </w:t>
      </w:r>
      <w:proofErr w:type="spellStart"/>
      <w:r w:rsidRPr="003040A4">
        <w:rPr>
          <w:szCs w:val="28"/>
        </w:rPr>
        <w:t>Красюковского</w:t>
      </w:r>
      <w:proofErr w:type="spellEnd"/>
      <w:r w:rsidRPr="003040A4">
        <w:rPr>
          <w:szCs w:val="28"/>
        </w:rPr>
        <w:t xml:space="preserve"> сельского поселения;</w:t>
      </w:r>
    </w:p>
    <w:p w14:paraId="4506564A" w14:textId="2E49C98C" w:rsidR="00AB4EBF" w:rsidRPr="003040A4" w:rsidRDefault="00AB4EBF" w:rsidP="0083380E">
      <w:pPr>
        <w:pStyle w:val="a9"/>
        <w:numPr>
          <w:ilvl w:val="0"/>
          <w:numId w:val="29"/>
        </w:numPr>
        <w:ind w:left="0" w:firstLine="709"/>
        <w:jc w:val="both"/>
        <w:rPr>
          <w:szCs w:val="28"/>
        </w:rPr>
      </w:pPr>
      <w:r w:rsidRPr="003040A4">
        <w:rPr>
          <w:szCs w:val="28"/>
        </w:rPr>
        <w:t>индексация расходов на оплату труда муниципальных служащих;</w:t>
      </w:r>
    </w:p>
    <w:p w14:paraId="1F293CA9" w14:textId="197CFEA2" w:rsidR="00AB4EBF" w:rsidRPr="003040A4" w:rsidRDefault="00AB4EBF" w:rsidP="0083380E">
      <w:pPr>
        <w:pStyle w:val="a9"/>
        <w:numPr>
          <w:ilvl w:val="0"/>
          <w:numId w:val="29"/>
        </w:numPr>
        <w:ind w:left="0" w:firstLine="709"/>
        <w:jc w:val="both"/>
        <w:rPr>
          <w:szCs w:val="28"/>
        </w:rPr>
      </w:pPr>
      <w:r w:rsidRPr="003040A4">
        <w:rPr>
          <w:szCs w:val="28"/>
        </w:rPr>
        <w:t>расчет расходов на финансовое обеспечение</w:t>
      </w:r>
      <w:r w:rsidR="003040A4">
        <w:rPr>
          <w:szCs w:val="28"/>
        </w:rPr>
        <w:t xml:space="preserve"> </w:t>
      </w:r>
      <w:proofErr w:type="gramStart"/>
      <w:r w:rsidRPr="003040A4">
        <w:rPr>
          <w:szCs w:val="28"/>
        </w:rPr>
        <w:t>бюджетных</w:t>
      </w:r>
      <w:r w:rsidR="003040A4">
        <w:rPr>
          <w:szCs w:val="28"/>
        </w:rPr>
        <w:t xml:space="preserve"> </w:t>
      </w:r>
      <w:r w:rsidRPr="003040A4">
        <w:rPr>
          <w:szCs w:val="28"/>
        </w:rPr>
        <w:t xml:space="preserve"> учреждений</w:t>
      </w:r>
      <w:proofErr w:type="gramEnd"/>
      <w:r w:rsidRPr="003040A4">
        <w:rPr>
          <w:szCs w:val="28"/>
        </w:rPr>
        <w:t xml:space="preserve"> </w:t>
      </w:r>
      <w:proofErr w:type="spellStart"/>
      <w:r w:rsidRPr="003040A4">
        <w:rPr>
          <w:szCs w:val="28"/>
        </w:rPr>
        <w:t>Красюковского</w:t>
      </w:r>
      <w:proofErr w:type="spellEnd"/>
      <w:r w:rsidRPr="003040A4">
        <w:rPr>
          <w:szCs w:val="28"/>
        </w:rPr>
        <w:t xml:space="preserve"> сельского поселения </w:t>
      </w:r>
      <w:r w:rsidR="00ED0EA1" w:rsidRPr="003040A4">
        <w:rPr>
          <w:szCs w:val="28"/>
        </w:rPr>
        <w:t>–</w:t>
      </w:r>
      <w:r w:rsidRPr="003040A4">
        <w:rPr>
          <w:szCs w:val="28"/>
        </w:rPr>
        <w:t xml:space="preserve"> за счет средств бюджета </w:t>
      </w:r>
      <w:proofErr w:type="spellStart"/>
      <w:r w:rsidRPr="003040A4">
        <w:rPr>
          <w:szCs w:val="28"/>
        </w:rPr>
        <w:t>Красюковского</w:t>
      </w:r>
      <w:proofErr w:type="spellEnd"/>
      <w:r w:rsidRPr="003040A4">
        <w:rPr>
          <w:szCs w:val="28"/>
        </w:rPr>
        <w:t xml:space="preserve"> сельского поселения Октябрьского района исходя из «закрытого» перечня затрат с учетом уменьшения на планируемые объемы поступлений от предпринимательской и иной, приносящей доход деятельности;</w:t>
      </w:r>
    </w:p>
    <w:p w14:paraId="0C08E8D4" w14:textId="335E514A" w:rsidR="00AB4EBF" w:rsidRPr="003040A4" w:rsidRDefault="00AB4EBF" w:rsidP="0083380E">
      <w:pPr>
        <w:pStyle w:val="a9"/>
        <w:numPr>
          <w:ilvl w:val="0"/>
          <w:numId w:val="29"/>
        </w:numPr>
        <w:ind w:left="0" w:firstLine="709"/>
        <w:jc w:val="both"/>
        <w:rPr>
          <w:szCs w:val="28"/>
          <w:lang w:bidi="ru-RU"/>
        </w:rPr>
      </w:pPr>
      <w:r w:rsidRPr="003040A4">
        <w:rPr>
          <w:szCs w:val="28"/>
          <w:lang w:bidi="ru-RU"/>
        </w:rPr>
        <w:t xml:space="preserve">сокращение расходов на 5 процентов в реальном выражении в соответствии с Посланием Президента Российской Федерации Федеральному Собранию от 04.12.2014 </w:t>
      </w:r>
      <w:r w:rsidR="007C424F">
        <w:rPr>
          <w:szCs w:val="28"/>
          <w:lang w:bidi="ru-RU"/>
        </w:rPr>
        <w:t xml:space="preserve">г. </w:t>
      </w:r>
      <w:r w:rsidRPr="003040A4">
        <w:rPr>
          <w:szCs w:val="28"/>
          <w:lang w:bidi="ru-RU"/>
        </w:rPr>
        <w:t>за исключением социально и законодательно защищенных статей (оплата труда с учетом начислений, меры социальной поддержки).</w:t>
      </w:r>
    </w:p>
    <w:p w14:paraId="4CD8C0CA" w14:textId="668ED14A" w:rsidR="00AB4EBF" w:rsidRPr="00AB4EBF" w:rsidRDefault="00AB4EBF" w:rsidP="00AB4EBF">
      <w:pPr>
        <w:ind w:firstLine="567"/>
        <w:jc w:val="both"/>
        <w:rPr>
          <w:sz w:val="28"/>
          <w:szCs w:val="28"/>
          <w:lang w:bidi="ru-RU"/>
        </w:rPr>
      </w:pPr>
      <w:r w:rsidRPr="00AB4EBF">
        <w:rPr>
          <w:sz w:val="28"/>
          <w:szCs w:val="28"/>
          <w:lang w:bidi="ru-RU"/>
        </w:rPr>
        <w:t>В</w:t>
      </w:r>
      <w:r w:rsidR="003040A4">
        <w:rPr>
          <w:sz w:val="28"/>
          <w:szCs w:val="28"/>
          <w:lang w:bidi="ru-RU"/>
        </w:rPr>
        <w:t xml:space="preserve"> </w:t>
      </w:r>
      <w:r w:rsidRPr="00AB4EBF">
        <w:rPr>
          <w:sz w:val="28"/>
          <w:szCs w:val="28"/>
          <w:lang w:bidi="ru-RU"/>
        </w:rPr>
        <w:t>2020</w:t>
      </w:r>
      <w:r w:rsidR="007C424F">
        <w:rPr>
          <w:sz w:val="28"/>
          <w:szCs w:val="28"/>
          <w:lang w:bidi="ru-RU"/>
        </w:rPr>
        <w:t xml:space="preserve"> </w:t>
      </w:r>
      <w:r w:rsidRPr="00AB4EBF">
        <w:rPr>
          <w:sz w:val="28"/>
          <w:szCs w:val="28"/>
          <w:lang w:bidi="ru-RU"/>
        </w:rPr>
        <w:t>году</w:t>
      </w:r>
      <w:r w:rsidR="003040A4">
        <w:rPr>
          <w:sz w:val="28"/>
          <w:szCs w:val="28"/>
          <w:lang w:bidi="ru-RU"/>
        </w:rPr>
        <w:t xml:space="preserve"> </w:t>
      </w:r>
      <w:r w:rsidRPr="00AB4EBF">
        <w:rPr>
          <w:sz w:val="28"/>
          <w:szCs w:val="28"/>
          <w:lang w:bidi="ru-RU"/>
        </w:rPr>
        <w:t>Администрацией</w:t>
      </w:r>
      <w:r>
        <w:rPr>
          <w:sz w:val="28"/>
          <w:szCs w:val="28"/>
          <w:lang w:bidi="ru-RU"/>
        </w:rPr>
        <w:t xml:space="preserve"> </w:t>
      </w:r>
      <w:proofErr w:type="spellStart"/>
      <w:r w:rsidRPr="00AB4EBF">
        <w:rPr>
          <w:sz w:val="28"/>
          <w:szCs w:val="28"/>
          <w:lang w:bidi="ru-RU"/>
        </w:rPr>
        <w:t>Красюковского</w:t>
      </w:r>
      <w:proofErr w:type="spellEnd"/>
      <w:r w:rsidRPr="00AB4EBF">
        <w:rPr>
          <w:sz w:val="28"/>
          <w:szCs w:val="28"/>
          <w:lang w:bidi="ru-RU"/>
        </w:rPr>
        <w:t xml:space="preserve"> сельского поселения в результате проведенных мероприятий выдержан норматив формирования расходов на содержание органов местного самоу</w:t>
      </w:r>
      <w:r>
        <w:rPr>
          <w:sz w:val="28"/>
          <w:szCs w:val="28"/>
          <w:lang w:bidi="ru-RU"/>
        </w:rPr>
        <w:t>правления 26,07%,</w:t>
      </w:r>
      <w:r w:rsidR="003040A4">
        <w:rPr>
          <w:sz w:val="28"/>
          <w:szCs w:val="28"/>
          <w:lang w:bidi="ru-RU"/>
        </w:rPr>
        <w:t xml:space="preserve"> </w:t>
      </w:r>
      <w:r>
        <w:rPr>
          <w:sz w:val="28"/>
          <w:szCs w:val="28"/>
          <w:lang w:bidi="ru-RU"/>
        </w:rPr>
        <w:t xml:space="preserve">установленный </w:t>
      </w:r>
      <w:r w:rsidRPr="00AB4EBF">
        <w:rPr>
          <w:sz w:val="28"/>
          <w:szCs w:val="28"/>
          <w:lang w:bidi="ru-RU"/>
        </w:rPr>
        <w:t>постановлением</w:t>
      </w:r>
      <w:r>
        <w:rPr>
          <w:sz w:val="28"/>
          <w:szCs w:val="28"/>
          <w:lang w:bidi="ru-RU"/>
        </w:rPr>
        <w:t xml:space="preserve"> </w:t>
      </w:r>
      <w:r w:rsidRPr="00AB4EBF">
        <w:rPr>
          <w:sz w:val="28"/>
          <w:szCs w:val="28"/>
          <w:lang w:bidi="ru-RU"/>
        </w:rPr>
        <w:t>Правительства Ростовс</w:t>
      </w:r>
      <w:r>
        <w:rPr>
          <w:sz w:val="28"/>
          <w:szCs w:val="28"/>
          <w:lang w:bidi="ru-RU"/>
        </w:rPr>
        <w:t>кой области от 25.12.2019</w:t>
      </w:r>
      <w:r w:rsidR="003040A4">
        <w:rPr>
          <w:sz w:val="28"/>
          <w:szCs w:val="28"/>
          <w:lang w:bidi="ru-RU"/>
        </w:rPr>
        <w:t xml:space="preserve"> </w:t>
      </w:r>
      <w:r>
        <w:rPr>
          <w:sz w:val="28"/>
          <w:szCs w:val="28"/>
          <w:lang w:bidi="ru-RU"/>
        </w:rPr>
        <w:t xml:space="preserve">№100 «О </w:t>
      </w:r>
      <w:r w:rsidRPr="00AB4EBF">
        <w:rPr>
          <w:sz w:val="28"/>
          <w:szCs w:val="28"/>
          <w:lang w:bidi="ru-RU"/>
        </w:rPr>
        <w:t>нормативах</w:t>
      </w:r>
      <w:r>
        <w:rPr>
          <w:sz w:val="28"/>
          <w:szCs w:val="28"/>
          <w:lang w:bidi="ru-RU"/>
        </w:rPr>
        <w:t xml:space="preserve"> </w:t>
      </w:r>
      <w:r w:rsidRPr="00AB4EBF">
        <w:rPr>
          <w:sz w:val="28"/>
          <w:szCs w:val="28"/>
          <w:lang w:bidi="ru-RU"/>
        </w:rPr>
        <w:t>формирования расходов на содержание органов местного самоуправления муниципальных образований Ростовской области». Фактический норматив</w:t>
      </w:r>
      <w:r w:rsidR="003040A4">
        <w:rPr>
          <w:sz w:val="28"/>
          <w:szCs w:val="28"/>
          <w:lang w:bidi="ru-RU"/>
        </w:rPr>
        <w:t xml:space="preserve"> </w:t>
      </w:r>
      <w:r w:rsidRPr="00AB4EBF">
        <w:rPr>
          <w:sz w:val="28"/>
          <w:szCs w:val="28"/>
          <w:lang w:bidi="ru-RU"/>
        </w:rPr>
        <w:t>формирования</w:t>
      </w:r>
      <w:r w:rsidR="003040A4">
        <w:rPr>
          <w:sz w:val="28"/>
          <w:szCs w:val="28"/>
          <w:lang w:bidi="ru-RU"/>
        </w:rPr>
        <w:t xml:space="preserve"> </w:t>
      </w:r>
      <w:r w:rsidRPr="00AB4EBF">
        <w:rPr>
          <w:sz w:val="28"/>
          <w:szCs w:val="28"/>
          <w:lang w:bidi="ru-RU"/>
        </w:rPr>
        <w:t>расходов</w:t>
      </w:r>
      <w:r w:rsidR="003040A4">
        <w:rPr>
          <w:sz w:val="28"/>
          <w:szCs w:val="28"/>
          <w:lang w:bidi="ru-RU"/>
        </w:rPr>
        <w:t xml:space="preserve"> </w:t>
      </w:r>
      <w:r w:rsidRPr="00AB4EBF">
        <w:rPr>
          <w:sz w:val="28"/>
          <w:szCs w:val="28"/>
          <w:lang w:bidi="ru-RU"/>
        </w:rPr>
        <w:t>на</w:t>
      </w:r>
      <w:r>
        <w:rPr>
          <w:sz w:val="28"/>
          <w:szCs w:val="28"/>
          <w:lang w:bidi="ru-RU"/>
        </w:rPr>
        <w:t xml:space="preserve"> </w:t>
      </w:r>
      <w:r w:rsidRPr="00AB4EBF">
        <w:rPr>
          <w:sz w:val="28"/>
          <w:szCs w:val="28"/>
          <w:lang w:bidi="ru-RU"/>
        </w:rPr>
        <w:t>содержание органов местного самоуправления по итогам 2020 года сложился 25,13</w:t>
      </w:r>
      <w:r w:rsidR="00B172FF">
        <w:rPr>
          <w:sz w:val="28"/>
          <w:szCs w:val="28"/>
          <w:lang w:bidi="ru-RU"/>
        </w:rPr>
        <w:t>%</w:t>
      </w:r>
      <w:r w:rsidRPr="00AB4EBF">
        <w:rPr>
          <w:sz w:val="28"/>
          <w:szCs w:val="28"/>
          <w:lang w:bidi="ru-RU"/>
        </w:rPr>
        <w:t>.</w:t>
      </w:r>
    </w:p>
    <w:p w14:paraId="3268F2EE" w14:textId="66C3AF26" w:rsidR="00AB4EBF" w:rsidRPr="00AB4EBF" w:rsidRDefault="00AB4EBF" w:rsidP="00AB4EBF">
      <w:pPr>
        <w:ind w:firstLine="567"/>
        <w:jc w:val="both"/>
        <w:rPr>
          <w:sz w:val="28"/>
          <w:szCs w:val="28"/>
          <w:lang w:bidi="ru-RU"/>
        </w:rPr>
      </w:pPr>
      <w:r w:rsidRPr="00AB4EBF">
        <w:rPr>
          <w:sz w:val="28"/>
          <w:szCs w:val="28"/>
          <w:lang w:bidi="ru-RU"/>
        </w:rPr>
        <w:t>В рамках решения задачи повышения эффективности оказания муниципальных услуг проведена работа</w:t>
      </w:r>
      <w:r>
        <w:rPr>
          <w:sz w:val="28"/>
          <w:szCs w:val="28"/>
          <w:lang w:bidi="ru-RU"/>
        </w:rPr>
        <w:t xml:space="preserve"> по созданию стимулов для более </w:t>
      </w:r>
      <w:r w:rsidRPr="00AB4EBF">
        <w:rPr>
          <w:sz w:val="28"/>
          <w:szCs w:val="28"/>
          <w:lang w:bidi="ru-RU"/>
        </w:rPr>
        <w:t>рационального</w:t>
      </w:r>
      <w:r w:rsidR="003040A4">
        <w:rPr>
          <w:sz w:val="28"/>
          <w:szCs w:val="28"/>
          <w:lang w:bidi="ru-RU"/>
        </w:rPr>
        <w:t xml:space="preserve"> </w:t>
      </w:r>
      <w:r w:rsidRPr="00AB4EBF">
        <w:rPr>
          <w:sz w:val="28"/>
          <w:szCs w:val="28"/>
          <w:lang w:bidi="ru-RU"/>
        </w:rPr>
        <w:t>и</w:t>
      </w:r>
      <w:r w:rsidR="003040A4">
        <w:rPr>
          <w:sz w:val="28"/>
          <w:szCs w:val="28"/>
          <w:lang w:bidi="ru-RU"/>
        </w:rPr>
        <w:t xml:space="preserve"> </w:t>
      </w:r>
      <w:r w:rsidRPr="00AB4EBF">
        <w:rPr>
          <w:sz w:val="28"/>
          <w:szCs w:val="28"/>
          <w:lang w:bidi="ru-RU"/>
        </w:rPr>
        <w:t>экономного</w:t>
      </w:r>
      <w:r>
        <w:rPr>
          <w:sz w:val="28"/>
          <w:szCs w:val="28"/>
          <w:lang w:bidi="ru-RU"/>
        </w:rPr>
        <w:t xml:space="preserve"> </w:t>
      </w:r>
      <w:r w:rsidRPr="00AB4EBF">
        <w:rPr>
          <w:sz w:val="28"/>
          <w:szCs w:val="28"/>
          <w:lang w:bidi="ru-RU"/>
        </w:rPr>
        <w:t>использования бюджетных средств.</w:t>
      </w:r>
    </w:p>
    <w:p w14:paraId="7F3C5D5D" w14:textId="6C2D1CA9" w:rsidR="00AB4EBF" w:rsidRPr="00AB4EBF" w:rsidRDefault="00AB4EBF" w:rsidP="00AB4EBF">
      <w:pPr>
        <w:ind w:firstLine="567"/>
        <w:jc w:val="both"/>
        <w:rPr>
          <w:sz w:val="28"/>
          <w:szCs w:val="28"/>
          <w:lang w:bidi="ru-RU"/>
        </w:rPr>
      </w:pPr>
      <w:r w:rsidRPr="00AB4EBF">
        <w:rPr>
          <w:sz w:val="28"/>
          <w:szCs w:val="28"/>
          <w:lang w:bidi="ru-RU"/>
        </w:rPr>
        <w:t xml:space="preserve">По результатам проделанной работы в 2020 году решён вопрос привлечения средств для благоустройства общественной территории п. </w:t>
      </w:r>
      <w:proofErr w:type="spellStart"/>
      <w:r w:rsidRPr="00AB4EBF">
        <w:rPr>
          <w:sz w:val="28"/>
          <w:szCs w:val="28"/>
          <w:lang w:bidi="ru-RU"/>
        </w:rPr>
        <w:t>Новоперсиановка</w:t>
      </w:r>
      <w:proofErr w:type="spellEnd"/>
      <w:r w:rsidRPr="00AB4EBF">
        <w:rPr>
          <w:sz w:val="28"/>
          <w:szCs w:val="28"/>
          <w:lang w:bidi="ru-RU"/>
        </w:rPr>
        <w:t xml:space="preserve">, стоимость работ по заключенному в 2020 году контракту составляет 15,4 млн рублей. В настоящее время ведутся работы по благоустройству общественной территории, в рамках муниципального контракта предусмотрен срок выполнения работ до 01.11.2022 года. После завершения работ в рамках положения о </w:t>
      </w:r>
      <w:proofErr w:type="spellStart"/>
      <w:r w:rsidRPr="00AB4EBF">
        <w:rPr>
          <w:sz w:val="28"/>
          <w:szCs w:val="28"/>
          <w:lang w:bidi="ru-RU"/>
        </w:rPr>
        <w:t>муниципально</w:t>
      </w:r>
      <w:proofErr w:type="spellEnd"/>
      <w:r w:rsidR="003040A4">
        <w:rPr>
          <w:sz w:val="28"/>
          <w:szCs w:val="28"/>
          <w:lang w:bidi="ru-RU"/>
        </w:rPr>
        <w:t>-</w:t>
      </w:r>
      <w:r w:rsidRPr="00AB4EBF">
        <w:rPr>
          <w:sz w:val="28"/>
          <w:szCs w:val="28"/>
          <w:lang w:bidi="ru-RU"/>
        </w:rPr>
        <w:t xml:space="preserve">частном партнерстве в </w:t>
      </w:r>
      <w:proofErr w:type="spellStart"/>
      <w:r w:rsidRPr="00AB4EBF">
        <w:rPr>
          <w:sz w:val="28"/>
          <w:szCs w:val="28"/>
          <w:lang w:bidi="ru-RU"/>
        </w:rPr>
        <w:t>Красюковском</w:t>
      </w:r>
      <w:proofErr w:type="spellEnd"/>
      <w:r w:rsidRPr="00AB4EBF">
        <w:rPr>
          <w:sz w:val="28"/>
          <w:szCs w:val="28"/>
          <w:lang w:bidi="ru-RU"/>
        </w:rPr>
        <w:t xml:space="preserve"> сельском поселении планируется заключение соглашения с фермерами п. </w:t>
      </w:r>
      <w:proofErr w:type="spellStart"/>
      <w:r w:rsidRPr="00AB4EBF">
        <w:rPr>
          <w:sz w:val="28"/>
          <w:szCs w:val="28"/>
          <w:lang w:bidi="ru-RU"/>
        </w:rPr>
        <w:t>Новоперсиановка</w:t>
      </w:r>
      <w:proofErr w:type="spellEnd"/>
      <w:r w:rsidRPr="00AB4EBF">
        <w:rPr>
          <w:sz w:val="28"/>
          <w:szCs w:val="28"/>
          <w:lang w:bidi="ru-RU"/>
        </w:rPr>
        <w:t xml:space="preserve"> по данному объекту.</w:t>
      </w:r>
    </w:p>
    <w:p w14:paraId="49D6AEDF" w14:textId="65CF5A3D" w:rsidR="00AB4EBF" w:rsidRPr="00AB4EBF" w:rsidRDefault="00AB4EBF" w:rsidP="00AB4EBF">
      <w:pPr>
        <w:ind w:firstLine="567"/>
        <w:jc w:val="both"/>
        <w:rPr>
          <w:sz w:val="28"/>
          <w:szCs w:val="28"/>
          <w:lang w:bidi="ru-RU"/>
        </w:rPr>
      </w:pPr>
      <w:r w:rsidRPr="00AB4EBF">
        <w:rPr>
          <w:sz w:val="28"/>
          <w:szCs w:val="28"/>
          <w:lang w:bidi="ru-RU"/>
        </w:rPr>
        <w:t>Приоритетное место в бюджете по</w:t>
      </w:r>
      <w:r w:rsidR="003040A4">
        <w:rPr>
          <w:sz w:val="28"/>
          <w:szCs w:val="28"/>
          <w:lang w:bidi="ru-RU"/>
        </w:rPr>
        <w:t>-</w:t>
      </w:r>
      <w:r w:rsidRPr="00AB4EBF">
        <w:rPr>
          <w:sz w:val="28"/>
          <w:szCs w:val="28"/>
          <w:lang w:bidi="ru-RU"/>
        </w:rPr>
        <w:t>прежнему</w:t>
      </w:r>
      <w:r w:rsidR="003040A4">
        <w:rPr>
          <w:sz w:val="28"/>
          <w:szCs w:val="28"/>
          <w:lang w:bidi="ru-RU"/>
        </w:rPr>
        <w:t xml:space="preserve"> </w:t>
      </w:r>
      <w:r w:rsidRPr="00AB4EBF">
        <w:rPr>
          <w:sz w:val="28"/>
          <w:szCs w:val="28"/>
          <w:lang w:bidi="ru-RU"/>
        </w:rPr>
        <w:t>занимают</w:t>
      </w:r>
      <w:r w:rsidR="003040A4">
        <w:rPr>
          <w:sz w:val="28"/>
          <w:szCs w:val="28"/>
          <w:lang w:bidi="ru-RU"/>
        </w:rPr>
        <w:t xml:space="preserve"> </w:t>
      </w:r>
      <w:r w:rsidRPr="00AB4EBF">
        <w:rPr>
          <w:sz w:val="28"/>
          <w:szCs w:val="28"/>
          <w:lang w:bidi="ru-RU"/>
        </w:rPr>
        <w:t>«социальные»</w:t>
      </w:r>
      <w:r>
        <w:rPr>
          <w:sz w:val="28"/>
          <w:szCs w:val="28"/>
          <w:lang w:bidi="ru-RU"/>
        </w:rPr>
        <w:t xml:space="preserve"> </w:t>
      </w:r>
      <w:r w:rsidRPr="00AB4EBF">
        <w:rPr>
          <w:sz w:val="28"/>
          <w:szCs w:val="28"/>
          <w:lang w:bidi="ru-RU"/>
        </w:rPr>
        <w:t>муниципальные программы.</w:t>
      </w:r>
    </w:p>
    <w:p w14:paraId="6D8FF33E" w14:textId="46738A02" w:rsidR="003040A4" w:rsidRDefault="00AB4EBF" w:rsidP="00AB4EBF">
      <w:pPr>
        <w:ind w:firstLine="567"/>
        <w:jc w:val="both"/>
        <w:rPr>
          <w:sz w:val="28"/>
          <w:szCs w:val="28"/>
          <w:lang w:bidi="ru-RU"/>
        </w:rPr>
      </w:pPr>
      <w:r w:rsidRPr="00AB4EBF">
        <w:rPr>
          <w:sz w:val="28"/>
          <w:szCs w:val="28"/>
          <w:lang w:bidi="ru-RU"/>
        </w:rPr>
        <w:t>Всего в рамках муниципальных п</w:t>
      </w:r>
      <w:r>
        <w:rPr>
          <w:sz w:val="28"/>
          <w:szCs w:val="28"/>
          <w:lang w:bidi="ru-RU"/>
        </w:rPr>
        <w:t xml:space="preserve">рограмм </w:t>
      </w:r>
      <w:proofErr w:type="spellStart"/>
      <w:r>
        <w:rPr>
          <w:sz w:val="28"/>
          <w:szCs w:val="28"/>
          <w:lang w:bidi="ru-RU"/>
        </w:rPr>
        <w:t>Красюковского</w:t>
      </w:r>
      <w:proofErr w:type="spellEnd"/>
      <w:r w:rsidR="003040A4">
        <w:rPr>
          <w:sz w:val="28"/>
          <w:szCs w:val="28"/>
          <w:lang w:bidi="ru-RU"/>
        </w:rPr>
        <w:t xml:space="preserve"> </w:t>
      </w:r>
      <w:r>
        <w:rPr>
          <w:sz w:val="28"/>
          <w:szCs w:val="28"/>
          <w:lang w:bidi="ru-RU"/>
        </w:rPr>
        <w:t xml:space="preserve">сельского </w:t>
      </w:r>
      <w:r w:rsidRPr="00AB4EBF">
        <w:rPr>
          <w:sz w:val="28"/>
          <w:szCs w:val="28"/>
          <w:lang w:bidi="ru-RU"/>
        </w:rPr>
        <w:t>поселения</w:t>
      </w:r>
      <w:r>
        <w:rPr>
          <w:sz w:val="28"/>
          <w:szCs w:val="28"/>
          <w:lang w:bidi="ru-RU"/>
        </w:rPr>
        <w:t xml:space="preserve"> </w:t>
      </w:r>
      <w:r w:rsidRPr="00AB4EBF">
        <w:rPr>
          <w:sz w:val="28"/>
          <w:szCs w:val="28"/>
          <w:lang w:bidi="ru-RU"/>
        </w:rPr>
        <w:t>Октябрьского района в 2020 году было освоено 25 331,8 тыс</w:t>
      </w:r>
      <w:r w:rsidR="003040A4">
        <w:rPr>
          <w:sz w:val="28"/>
          <w:szCs w:val="28"/>
          <w:lang w:bidi="ru-RU"/>
        </w:rPr>
        <w:t>.</w:t>
      </w:r>
      <w:r w:rsidRPr="00AB4EBF">
        <w:rPr>
          <w:sz w:val="28"/>
          <w:szCs w:val="28"/>
          <w:lang w:bidi="ru-RU"/>
        </w:rPr>
        <w:t xml:space="preserve"> рублей.</w:t>
      </w:r>
    </w:p>
    <w:p w14:paraId="4BFF850A" w14:textId="7DD9769D" w:rsidR="00AB4EBF" w:rsidRPr="002360CC" w:rsidRDefault="003040A4" w:rsidP="00AB4EBF">
      <w:pPr>
        <w:ind w:firstLine="567"/>
        <w:jc w:val="both"/>
        <w:rPr>
          <w:sz w:val="28"/>
          <w:szCs w:val="28"/>
          <w:lang w:bidi="ru-RU"/>
        </w:rPr>
      </w:pPr>
      <w:r w:rsidRPr="00AB4EBF">
        <w:rPr>
          <w:sz w:val="28"/>
          <w:szCs w:val="28"/>
          <w:lang w:bidi="ru-RU"/>
        </w:rPr>
        <w:t xml:space="preserve"> </w:t>
      </w:r>
      <w:r w:rsidR="00AB4EBF" w:rsidRPr="00AB4EBF">
        <w:rPr>
          <w:sz w:val="28"/>
          <w:szCs w:val="28"/>
          <w:lang w:bidi="ru-RU"/>
        </w:rPr>
        <w:t>В программах</w:t>
      </w:r>
      <w:r w:rsidR="00AB4EBF">
        <w:rPr>
          <w:sz w:val="28"/>
          <w:szCs w:val="28"/>
          <w:lang w:bidi="ru-RU"/>
        </w:rPr>
        <w:t xml:space="preserve"> </w:t>
      </w:r>
      <w:r w:rsidR="00AB4EBF" w:rsidRPr="00AB4EBF">
        <w:rPr>
          <w:sz w:val="28"/>
          <w:szCs w:val="28"/>
          <w:lang w:bidi="ru-RU"/>
        </w:rPr>
        <w:t>сосредоточено</w:t>
      </w:r>
      <w:r>
        <w:rPr>
          <w:sz w:val="28"/>
          <w:szCs w:val="28"/>
          <w:lang w:bidi="ru-RU"/>
        </w:rPr>
        <w:t xml:space="preserve"> </w:t>
      </w:r>
      <w:r w:rsidR="00AB4EBF" w:rsidRPr="00AB4EBF">
        <w:rPr>
          <w:sz w:val="28"/>
          <w:szCs w:val="28"/>
          <w:lang w:bidi="ru-RU"/>
        </w:rPr>
        <w:t>97,1 процентов</w:t>
      </w:r>
      <w:r>
        <w:rPr>
          <w:sz w:val="28"/>
          <w:szCs w:val="28"/>
          <w:lang w:bidi="ru-RU"/>
        </w:rPr>
        <w:t xml:space="preserve"> </w:t>
      </w:r>
      <w:r w:rsidR="00AB4EBF" w:rsidRPr="00AB4EBF">
        <w:rPr>
          <w:sz w:val="28"/>
          <w:szCs w:val="28"/>
          <w:lang w:bidi="ru-RU"/>
        </w:rPr>
        <w:t>расходов</w:t>
      </w:r>
      <w:r w:rsidR="00AB4EBF">
        <w:rPr>
          <w:sz w:val="28"/>
          <w:szCs w:val="28"/>
          <w:lang w:bidi="ru-RU"/>
        </w:rPr>
        <w:t xml:space="preserve"> </w:t>
      </w:r>
      <w:r w:rsidR="00AB4EBF" w:rsidRPr="00AB4EBF">
        <w:rPr>
          <w:sz w:val="28"/>
          <w:szCs w:val="28"/>
          <w:lang w:bidi="ru-RU"/>
        </w:rPr>
        <w:t xml:space="preserve">бюджета </w:t>
      </w:r>
      <w:proofErr w:type="spellStart"/>
      <w:r w:rsidR="00AB4EBF" w:rsidRPr="00AB4EBF">
        <w:rPr>
          <w:sz w:val="28"/>
          <w:szCs w:val="28"/>
          <w:lang w:bidi="ru-RU"/>
        </w:rPr>
        <w:t>Красюковского</w:t>
      </w:r>
      <w:proofErr w:type="spellEnd"/>
      <w:r w:rsidR="00AB4EBF" w:rsidRPr="00AB4EBF">
        <w:rPr>
          <w:sz w:val="28"/>
          <w:szCs w:val="28"/>
          <w:lang w:bidi="ru-RU"/>
        </w:rPr>
        <w:t xml:space="preserve"> сельского поселения.</w:t>
      </w:r>
    </w:p>
    <w:p w14:paraId="249FBD48" w14:textId="1AA86AB6" w:rsidR="00D44D7A" w:rsidRDefault="00D44D7A" w:rsidP="00366DCF">
      <w:pPr>
        <w:ind w:firstLine="567"/>
        <w:jc w:val="both"/>
        <w:rPr>
          <w:sz w:val="28"/>
          <w:szCs w:val="28"/>
        </w:rPr>
      </w:pPr>
    </w:p>
    <w:p w14:paraId="4A1288EE" w14:textId="77777777" w:rsidR="003040A4" w:rsidRDefault="003040A4" w:rsidP="00366DCF">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316"/>
        <w:gridCol w:w="7605"/>
      </w:tblGrid>
      <w:tr w:rsidR="00D44D7A" w14:paraId="19DF3C8B" w14:textId="77777777" w:rsidTr="00D44D7A">
        <w:tc>
          <w:tcPr>
            <w:tcW w:w="1150" w:type="dxa"/>
          </w:tcPr>
          <w:p w14:paraId="1F2D352C" w14:textId="77777777" w:rsidR="00D44D7A" w:rsidRDefault="00AB4EBF" w:rsidP="00D44D7A">
            <w:pPr>
              <w:widowControl w:val="0"/>
              <w:tabs>
                <w:tab w:val="left" w:pos="709"/>
              </w:tabs>
              <w:jc w:val="both"/>
              <w:rPr>
                <w:sz w:val="28"/>
                <w:szCs w:val="28"/>
              </w:rPr>
            </w:pPr>
            <w:r>
              <w:rPr>
                <w:noProof/>
                <w:sz w:val="28"/>
                <w:szCs w:val="28"/>
              </w:rPr>
              <w:drawing>
                <wp:inline distT="0" distB="0" distL="0" distR="0" wp14:anchorId="454336A1" wp14:editId="3E93A7B0">
                  <wp:extent cx="1323975" cy="1181100"/>
                  <wp:effectExtent l="0" t="0" r="9525" b="0"/>
                  <wp:docPr id="7183" name="Рисунок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23975" cy="1181100"/>
                          </a:xfrm>
                          <a:prstGeom prst="rect">
                            <a:avLst/>
                          </a:prstGeom>
                          <a:noFill/>
                        </pic:spPr>
                      </pic:pic>
                    </a:graphicData>
                  </a:graphic>
                </wp:inline>
              </w:drawing>
            </w:r>
          </w:p>
        </w:tc>
        <w:tc>
          <w:tcPr>
            <w:tcW w:w="8771" w:type="dxa"/>
          </w:tcPr>
          <w:p w14:paraId="2798541A" w14:textId="6450D28F" w:rsidR="00D44D7A" w:rsidRPr="003040A4" w:rsidRDefault="003040A4" w:rsidP="00D44D7A">
            <w:pPr>
              <w:tabs>
                <w:tab w:val="left" w:pos="709"/>
              </w:tabs>
              <w:autoSpaceDE w:val="0"/>
              <w:autoSpaceDN w:val="0"/>
              <w:adjustRightInd w:val="0"/>
              <w:jc w:val="both"/>
              <w:rPr>
                <w:b/>
                <w:color w:val="1F497D" w:themeColor="text2"/>
                <w:sz w:val="28"/>
                <w:szCs w:val="28"/>
              </w:rPr>
            </w:pPr>
            <w:r>
              <w:rPr>
                <w:b/>
                <w:color w:val="1F497D" w:themeColor="text2"/>
                <w:sz w:val="28"/>
                <w:szCs w:val="28"/>
              </w:rPr>
              <w:t>БОКОВСКОЕ</w:t>
            </w:r>
            <w:r w:rsidRPr="00D44D7A">
              <w:rPr>
                <w:b/>
                <w:color w:val="1F497D" w:themeColor="text2"/>
                <w:sz w:val="28"/>
                <w:szCs w:val="28"/>
              </w:rPr>
              <w:t xml:space="preserve"> СЕЛЬСКОЕ ПОСЕЛЕНИЕ </w:t>
            </w:r>
            <w:r>
              <w:rPr>
                <w:b/>
                <w:color w:val="1F497D" w:themeColor="text2"/>
                <w:sz w:val="28"/>
                <w:szCs w:val="28"/>
              </w:rPr>
              <w:t>БОКОВСКОГО</w:t>
            </w:r>
            <w:r w:rsidRPr="00D44D7A">
              <w:rPr>
                <w:b/>
                <w:color w:val="1F497D" w:themeColor="text2"/>
                <w:sz w:val="28"/>
                <w:szCs w:val="28"/>
              </w:rPr>
              <w:t xml:space="preserve"> РАЙОН</w:t>
            </w:r>
            <w:r>
              <w:rPr>
                <w:b/>
                <w:color w:val="1F497D" w:themeColor="text2"/>
                <w:sz w:val="28"/>
                <w:szCs w:val="28"/>
              </w:rPr>
              <w:t xml:space="preserve">А </w:t>
            </w:r>
            <w:r w:rsidRPr="00D44D7A">
              <w:rPr>
                <w:b/>
                <w:color w:val="1F497D" w:themeColor="text2"/>
                <w:sz w:val="28"/>
                <w:szCs w:val="28"/>
              </w:rPr>
              <w:t>РОСТОВСК</w:t>
            </w:r>
            <w:r>
              <w:rPr>
                <w:b/>
                <w:color w:val="1F497D" w:themeColor="text2"/>
                <w:sz w:val="28"/>
                <w:szCs w:val="28"/>
              </w:rPr>
              <w:t>ОЙ</w:t>
            </w:r>
            <w:r w:rsidRPr="00D44D7A">
              <w:rPr>
                <w:b/>
                <w:color w:val="1F497D" w:themeColor="text2"/>
                <w:sz w:val="28"/>
                <w:szCs w:val="28"/>
              </w:rPr>
              <w:t xml:space="preserve"> ОБЛАСТ</w:t>
            </w:r>
            <w:r>
              <w:rPr>
                <w:b/>
                <w:color w:val="1F497D" w:themeColor="text2"/>
                <w:sz w:val="28"/>
                <w:szCs w:val="28"/>
              </w:rPr>
              <w:t>И</w:t>
            </w:r>
          </w:p>
        </w:tc>
      </w:tr>
    </w:tbl>
    <w:p w14:paraId="242264D5" w14:textId="77777777" w:rsidR="00D44D7A" w:rsidRPr="00366DCF" w:rsidRDefault="00D44D7A" w:rsidP="00366DCF">
      <w:pPr>
        <w:ind w:firstLine="567"/>
        <w:jc w:val="both"/>
        <w:rPr>
          <w:sz w:val="28"/>
          <w:szCs w:val="28"/>
        </w:rPr>
      </w:pPr>
    </w:p>
    <w:p w14:paraId="56830C08" w14:textId="2B7F2ED9" w:rsidR="00D44D7A" w:rsidRDefault="00D44D7A" w:rsidP="00D44D7A">
      <w:pPr>
        <w:ind w:firstLine="567"/>
        <w:jc w:val="both"/>
        <w:rPr>
          <w:sz w:val="28"/>
          <w:szCs w:val="28"/>
        </w:rPr>
      </w:pPr>
      <w:proofErr w:type="spellStart"/>
      <w:r w:rsidRPr="00D44D7A">
        <w:rPr>
          <w:sz w:val="28"/>
          <w:szCs w:val="28"/>
        </w:rPr>
        <w:t>Боковское</w:t>
      </w:r>
      <w:proofErr w:type="spellEnd"/>
      <w:r w:rsidRPr="00D44D7A">
        <w:rPr>
          <w:sz w:val="28"/>
          <w:szCs w:val="28"/>
        </w:rPr>
        <w:t xml:space="preserve"> сельское поселение имеет собственный бюджет, который разрабатывается и утверждается в форме Решения Собрания депутатов </w:t>
      </w:r>
      <w:proofErr w:type="spellStart"/>
      <w:r w:rsidRPr="00D44D7A">
        <w:rPr>
          <w:sz w:val="28"/>
          <w:szCs w:val="28"/>
        </w:rPr>
        <w:t>Боковского</w:t>
      </w:r>
      <w:proofErr w:type="spellEnd"/>
      <w:r w:rsidRPr="00D44D7A">
        <w:rPr>
          <w:sz w:val="28"/>
          <w:szCs w:val="28"/>
        </w:rPr>
        <w:t xml:space="preserve"> сельского поселения. </w:t>
      </w:r>
    </w:p>
    <w:p w14:paraId="7C7161C6" w14:textId="77777777" w:rsidR="00D44D7A" w:rsidRDefault="00D44D7A" w:rsidP="00D44D7A">
      <w:pPr>
        <w:ind w:firstLine="567"/>
        <w:jc w:val="both"/>
        <w:rPr>
          <w:sz w:val="28"/>
          <w:szCs w:val="28"/>
        </w:rPr>
      </w:pPr>
      <w:r w:rsidRPr="00D44D7A">
        <w:rPr>
          <w:sz w:val="28"/>
          <w:szCs w:val="28"/>
        </w:rPr>
        <w:t xml:space="preserve">В бюджете раздельно предусматриваются доходы, направляемые на осуществление полномочий органов местного самоуправления по решению вопросов местного значения поселения, а также осуществляемые за счет указанных доходов соответствующие расходы бюджета </w:t>
      </w:r>
      <w:proofErr w:type="spellStart"/>
      <w:r w:rsidRPr="00D44D7A">
        <w:rPr>
          <w:sz w:val="28"/>
          <w:szCs w:val="28"/>
        </w:rPr>
        <w:t>Боковского</w:t>
      </w:r>
      <w:proofErr w:type="spellEnd"/>
      <w:r w:rsidRPr="00D44D7A">
        <w:rPr>
          <w:sz w:val="28"/>
          <w:szCs w:val="28"/>
        </w:rPr>
        <w:t xml:space="preserve"> сельского поселения.</w:t>
      </w:r>
    </w:p>
    <w:p w14:paraId="24C0E516" w14:textId="52E4AC74" w:rsidR="00D44D7A" w:rsidRDefault="00D44D7A" w:rsidP="00D44D7A">
      <w:pPr>
        <w:ind w:firstLine="567"/>
        <w:jc w:val="both"/>
        <w:rPr>
          <w:sz w:val="28"/>
          <w:szCs w:val="28"/>
        </w:rPr>
      </w:pPr>
      <w:r w:rsidRPr="00D44D7A">
        <w:rPr>
          <w:sz w:val="28"/>
          <w:szCs w:val="28"/>
        </w:rPr>
        <w:t xml:space="preserve"> Бюд</w:t>
      </w:r>
      <w:r>
        <w:rPr>
          <w:sz w:val="28"/>
          <w:szCs w:val="28"/>
        </w:rPr>
        <w:t>жетная</w:t>
      </w:r>
      <w:r w:rsidR="003040A4">
        <w:rPr>
          <w:sz w:val="28"/>
          <w:szCs w:val="28"/>
        </w:rPr>
        <w:t xml:space="preserve"> </w:t>
      </w:r>
      <w:r>
        <w:rPr>
          <w:sz w:val="28"/>
          <w:szCs w:val="28"/>
        </w:rPr>
        <w:t>политика</w:t>
      </w:r>
      <w:r w:rsidR="003040A4">
        <w:rPr>
          <w:sz w:val="28"/>
          <w:szCs w:val="28"/>
        </w:rPr>
        <w:t xml:space="preserve">, </w:t>
      </w:r>
      <w:r>
        <w:rPr>
          <w:sz w:val="28"/>
          <w:szCs w:val="28"/>
        </w:rPr>
        <w:t xml:space="preserve">осуществляемая </w:t>
      </w:r>
      <w:r w:rsidRPr="00D44D7A">
        <w:rPr>
          <w:sz w:val="28"/>
          <w:szCs w:val="28"/>
        </w:rPr>
        <w:t>администрацией поселения, основана на бюджетных посланиях Президента РФ, стратегии и прогнозе социально</w:t>
      </w:r>
      <w:r w:rsidR="003040A4">
        <w:rPr>
          <w:sz w:val="28"/>
          <w:szCs w:val="28"/>
        </w:rPr>
        <w:t>-</w:t>
      </w:r>
      <w:r w:rsidRPr="00D44D7A">
        <w:rPr>
          <w:sz w:val="28"/>
          <w:szCs w:val="28"/>
        </w:rPr>
        <w:t>экономического развития поселения, основных направлениях бюджетной и налоговой политики и призвана обеспечить сохранение</w:t>
      </w:r>
      <w:r w:rsidR="003040A4">
        <w:rPr>
          <w:sz w:val="28"/>
          <w:szCs w:val="28"/>
        </w:rPr>
        <w:t xml:space="preserve"> </w:t>
      </w:r>
      <w:r w:rsidRPr="00D44D7A">
        <w:rPr>
          <w:sz w:val="28"/>
          <w:szCs w:val="28"/>
        </w:rPr>
        <w:t>социально</w:t>
      </w:r>
      <w:r w:rsidR="003040A4">
        <w:rPr>
          <w:sz w:val="28"/>
          <w:szCs w:val="28"/>
        </w:rPr>
        <w:t>-</w:t>
      </w:r>
      <w:r w:rsidRPr="00D44D7A">
        <w:rPr>
          <w:sz w:val="28"/>
          <w:szCs w:val="28"/>
        </w:rPr>
        <w:t>ориентированной</w:t>
      </w:r>
      <w:r>
        <w:rPr>
          <w:sz w:val="28"/>
          <w:szCs w:val="28"/>
        </w:rPr>
        <w:t xml:space="preserve"> </w:t>
      </w:r>
      <w:r w:rsidRPr="00D44D7A">
        <w:rPr>
          <w:sz w:val="28"/>
          <w:szCs w:val="28"/>
        </w:rPr>
        <w:t xml:space="preserve">направленности бюджета поселения и повышение благосостояния жителей </w:t>
      </w:r>
      <w:proofErr w:type="spellStart"/>
      <w:r w:rsidRPr="00D44D7A">
        <w:rPr>
          <w:sz w:val="28"/>
          <w:szCs w:val="28"/>
        </w:rPr>
        <w:t>Боковского</w:t>
      </w:r>
      <w:proofErr w:type="spellEnd"/>
      <w:r w:rsidRPr="00D44D7A">
        <w:rPr>
          <w:sz w:val="28"/>
          <w:szCs w:val="28"/>
        </w:rPr>
        <w:t xml:space="preserve"> сельского поселения. </w:t>
      </w:r>
    </w:p>
    <w:p w14:paraId="17215616" w14:textId="5249E1D8" w:rsidR="00D44D7A" w:rsidRDefault="00D44D7A" w:rsidP="00D44D7A">
      <w:pPr>
        <w:ind w:firstLine="567"/>
        <w:jc w:val="both"/>
        <w:rPr>
          <w:sz w:val="28"/>
          <w:szCs w:val="28"/>
        </w:rPr>
      </w:pPr>
      <w:r w:rsidRPr="00D44D7A">
        <w:rPr>
          <w:sz w:val="28"/>
          <w:szCs w:val="28"/>
        </w:rPr>
        <w:t>При этом ставится задача проведения</w:t>
      </w:r>
      <w:r>
        <w:rPr>
          <w:sz w:val="28"/>
          <w:szCs w:val="28"/>
        </w:rPr>
        <w:t xml:space="preserve"> эффективной</w:t>
      </w:r>
      <w:r w:rsidR="003040A4">
        <w:rPr>
          <w:sz w:val="28"/>
          <w:szCs w:val="28"/>
        </w:rPr>
        <w:t xml:space="preserve"> </w:t>
      </w:r>
      <w:r>
        <w:rPr>
          <w:sz w:val="28"/>
          <w:szCs w:val="28"/>
        </w:rPr>
        <w:t>налоговой</w:t>
      </w:r>
      <w:r w:rsidR="003040A4">
        <w:rPr>
          <w:sz w:val="28"/>
          <w:szCs w:val="28"/>
        </w:rPr>
        <w:t xml:space="preserve"> </w:t>
      </w:r>
      <w:r>
        <w:rPr>
          <w:sz w:val="28"/>
          <w:szCs w:val="28"/>
        </w:rPr>
        <w:t xml:space="preserve">политик </w:t>
      </w:r>
      <w:r w:rsidRPr="00D44D7A">
        <w:rPr>
          <w:sz w:val="28"/>
          <w:szCs w:val="28"/>
        </w:rPr>
        <w:t>и</w:t>
      </w:r>
      <w:r>
        <w:rPr>
          <w:sz w:val="28"/>
          <w:szCs w:val="28"/>
        </w:rPr>
        <w:t xml:space="preserve"> </w:t>
      </w:r>
      <w:r w:rsidRPr="00D44D7A">
        <w:rPr>
          <w:sz w:val="28"/>
          <w:szCs w:val="28"/>
        </w:rPr>
        <w:t xml:space="preserve">финансирование приоритетных направлений бюджетных расходов. </w:t>
      </w:r>
    </w:p>
    <w:p w14:paraId="74F03C57" w14:textId="77777777" w:rsidR="000B1675" w:rsidRDefault="00D44D7A" w:rsidP="00D44D7A">
      <w:pPr>
        <w:ind w:firstLine="567"/>
        <w:jc w:val="both"/>
        <w:rPr>
          <w:sz w:val="28"/>
          <w:szCs w:val="28"/>
        </w:rPr>
      </w:pPr>
      <w:r w:rsidRPr="00D44D7A">
        <w:rPr>
          <w:sz w:val="28"/>
          <w:szCs w:val="28"/>
        </w:rPr>
        <w:t xml:space="preserve">Администрация </w:t>
      </w:r>
      <w:proofErr w:type="spellStart"/>
      <w:r w:rsidRPr="00D44D7A">
        <w:rPr>
          <w:sz w:val="28"/>
          <w:szCs w:val="28"/>
        </w:rPr>
        <w:t>Боковского</w:t>
      </w:r>
      <w:proofErr w:type="spellEnd"/>
      <w:r w:rsidRPr="00D44D7A">
        <w:rPr>
          <w:sz w:val="28"/>
          <w:szCs w:val="28"/>
        </w:rPr>
        <w:t xml:space="preserve"> сельского поселения при принятии решений о бюджете соблюдает ограничения, налагаемые БК РФ на размер дефицита бюджета, параметры муниципального долга, предельные объемы расходов на обслуживание муниципального долга. Одновременно при ведении бюджетного процесса Администрация </w:t>
      </w:r>
      <w:proofErr w:type="spellStart"/>
      <w:r w:rsidRPr="00D44D7A">
        <w:rPr>
          <w:sz w:val="28"/>
          <w:szCs w:val="28"/>
        </w:rPr>
        <w:t>Боковского</w:t>
      </w:r>
      <w:proofErr w:type="spellEnd"/>
      <w:r w:rsidRPr="00D44D7A">
        <w:rPr>
          <w:sz w:val="28"/>
          <w:szCs w:val="28"/>
        </w:rPr>
        <w:t xml:space="preserve"> сельского поселения в порядке, установленном федеральными законами и принимаемыми в соответствии с ними иными нормативными правовыми актами, представляет отчеты об исполнении бюджета.</w:t>
      </w:r>
    </w:p>
    <w:p w14:paraId="3F47D835" w14:textId="77777777" w:rsidR="00D44D7A" w:rsidRDefault="00D44D7A" w:rsidP="00D44D7A">
      <w:pPr>
        <w:ind w:firstLine="567"/>
        <w:jc w:val="both"/>
        <w:rPr>
          <w:sz w:val="28"/>
          <w:szCs w:val="28"/>
        </w:rPr>
      </w:pPr>
    </w:p>
    <w:p w14:paraId="67565BC5" w14:textId="7769F681" w:rsidR="00D44D7A" w:rsidRDefault="00D44D7A" w:rsidP="003040A4">
      <w:pPr>
        <w:widowControl w:val="0"/>
        <w:ind w:firstLine="567"/>
        <w:jc w:val="both"/>
        <w:rPr>
          <w:rFonts w:eastAsia="Calibri"/>
          <w:b/>
          <w:sz w:val="28"/>
          <w:szCs w:val="28"/>
        </w:rPr>
      </w:pPr>
      <w:r w:rsidRPr="00D44D7A">
        <w:rPr>
          <w:rFonts w:eastAsia="Calibri"/>
          <w:b/>
          <w:sz w:val="28"/>
          <w:szCs w:val="28"/>
        </w:rPr>
        <w:t>Перечень мер, принятых органами местного самоуправления</w:t>
      </w:r>
      <w:r>
        <w:rPr>
          <w:rFonts w:eastAsia="Calibri"/>
          <w:b/>
          <w:sz w:val="28"/>
          <w:szCs w:val="28"/>
        </w:rPr>
        <w:t>.</w:t>
      </w:r>
    </w:p>
    <w:p w14:paraId="770B9105" w14:textId="77777777" w:rsidR="002E215F" w:rsidRDefault="00D44D7A" w:rsidP="002E215F">
      <w:pPr>
        <w:ind w:firstLine="567"/>
        <w:jc w:val="both"/>
        <w:rPr>
          <w:sz w:val="28"/>
          <w:szCs w:val="28"/>
        </w:rPr>
      </w:pPr>
      <w:r w:rsidRPr="00D44D7A">
        <w:rPr>
          <w:sz w:val="28"/>
          <w:szCs w:val="28"/>
        </w:rPr>
        <w:t xml:space="preserve">В целях своевременного и достоверного ведения бюджетного процесса в </w:t>
      </w:r>
      <w:proofErr w:type="spellStart"/>
      <w:r w:rsidRPr="00D44D7A">
        <w:rPr>
          <w:sz w:val="28"/>
          <w:szCs w:val="28"/>
        </w:rPr>
        <w:t>Боковском</w:t>
      </w:r>
      <w:proofErr w:type="spellEnd"/>
      <w:r w:rsidRPr="00D44D7A">
        <w:rPr>
          <w:sz w:val="28"/>
          <w:szCs w:val="28"/>
        </w:rPr>
        <w:t xml:space="preserve"> поселении принято решение Собрания депутатов </w:t>
      </w:r>
      <w:proofErr w:type="spellStart"/>
      <w:r w:rsidRPr="00D44D7A">
        <w:rPr>
          <w:sz w:val="28"/>
          <w:szCs w:val="28"/>
        </w:rPr>
        <w:t>Боковского</w:t>
      </w:r>
      <w:proofErr w:type="spellEnd"/>
      <w:r w:rsidRPr="00D44D7A">
        <w:rPr>
          <w:sz w:val="28"/>
          <w:szCs w:val="28"/>
        </w:rPr>
        <w:t xml:space="preserve"> сельского поселения «Об утверждении Положения о бюджетном процессе в муниципальном образовании </w:t>
      </w:r>
      <w:proofErr w:type="spellStart"/>
      <w:r w:rsidRPr="00D44D7A">
        <w:rPr>
          <w:sz w:val="28"/>
          <w:szCs w:val="28"/>
        </w:rPr>
        <w:t>Боковское</w:t>
      </w:r>
      <w:proofErr w:type="spellEnd"/>
      <w:r w:rsidRPr="00D44D7A">
        <w:rPr>
          <w:sz w:val="28"/>
          <w:szCs w:val="28"/>
        </w:rPr>
        <w:t xml:space="preserve"> сельского поселение» от</w:t>
      </w:r>
      <w:r w:rsidR="002E215F">
        <w:rPr>
          <w:sz w:val="28"/>
          <w:szCs w:val="28"/>
        </w:rPr>
        <w:t xml:space="preserve"> </w:t>
      </w:r>
      <w:r w:rsidR="002E215F" w:rsidRPr="002E215F">
        <w:rPr>
          <w:sz w:val="28"/>
          <w:szCs w:val="28"/>
        </w:rPr>
        <w:t xml:space="preserve">03.11.2015 года № 116, согласно которому регулируются бюджетные правоотношения в процессе составления и рассмотрения проектов бюджета поселения, осуществления бюджетного учета, составления, рассмотрения и утверждения бюджетной отчетности, утверждения и исполнения бюджета поселения, контроля над их исполнением. </w:t>
      </w:r>
    </w:p>
    <w:p w14:paraId="11C761B5" w14:textId="678C1382" w:rsidR="002E215F" w:rsidRDefault="002E215F" w:rsidP="002E215F">
      <w:pPr>
        <w:ind w:firstLine="567"/>
        <w:jc w:val="both"/>
        <w:rPr>
          <w:sz w:val="28"/>
          <w:szCs w:val="28"/>
        </w:rPr>
      </w:pPr>
      <w:r w:rsidRPr="002E215F">
        <w:rPr>
          <w:sz w:val="28"/>
          <w:szCs w:val="28"/>
        </w:rPr>
        <w:t xml:space="preserve">Также принято постановление Администрации </w:t>
      </w:r>
      <w:proofErr w:type="spellStart"/>
      <w:r w:rsidRPr="002E215F">
        <w:rPr>
          <w:sz w:val="28"/>
          <w:szCs w:val="28"/>
        </w:rPr>
        <w:t>Боковского</w:t>
      </w:r>
      <w:proofErr w:type="spellEnd"/>
      <w:r w:rsidRPr="002E215F">
        <w:rPr>
          <w:sz w:val="28"/>
          <w:szCs w:val="28"/>
        </w:rPr>
        <w:t xml:space="preserve"> сельского поселения от 12.07.2017 года № 277 «О методике и порядке планирования бюджетных ассигнований бюджета </w:t>
      </w:r>
      <w:proofErr w:type="spellStart"/>
      <w:r w:rsidRPr="002E215F">
        <w:rPr>
          <w:sz w:val="28"/>
          <w:szCs w:val="28"/>
        </w:rPr>
        <w:t>Боковского</w:t>
      </w:r>
      <w:proofErr w:type="spellEnd"/>
      <w:r w:rsidRPr="002E215F">
        <w:rPr>
          <w:sz w:val="28"/>
          <w:szCs w:val="28"/>
        </w:rPr>
        <w:t xml:space="preserve"> сельского поселения </w:t>
      </w:r>
      <w:proofErr w:type="spellStart"/>
      <w:r w:rsidRPr="002E215F">
        <w:rPr>
          <w:sz w:val="28"/>
          <w:szCs w:val="28"/>
        </w:rPr>
        <w:t>Боковского</w:t>
      </w:r>
      <w:proofErr w:type="spellEnd"/>
      <w:r w:rsidRPr="002E215F">
        <w:rPr>
          <w:sz w:val="28"/>
          <w:szCs w:val="28"/>
        </w:rPr>
        <w:t xml:space="preserve"> района», которым определены формы, прави</w:t>
      </w:r>
      <w:r>
        <w:rPr>
          <w:sz w:val="28"/>
          <w:szCs w:val="28"/>
        </w:rPr>
        <w:t>ла формирования и представления главными</w:t>
      </w:r>
      <w:r w:rsidR="003040A4">
        <w:rPr>
          <w:sz w:val="28"/>
          <w:szCs w:val="28"/>
        </w:rPr>
        <w:t xml:space="preserve"> </w:t>
      </w:r>
      <w:r>
        <w:rPr>
          <w:sz w:val="28"/>
          <w:szCs w:val="28"/>
        </w:rPr>
        <w:t xml:space="preserve">распорядителями </w:t>
      </w:r>
      <w:r w:rsidRPr="002E215F">
        <w:rPr>
          <w:sz w:val="28"/>
          <w:szCs w:val="28"/>
        </w:rPr>
        <w:t>бю</w:t>
      </w:r>
      <w:r>
        <w:rPr>
          <w:sz w:val="28"/>
          <w:szCs w:val="28"/>
        </w:rPr>
        <w:t>джетных</w:t>
      </w:r>
      <w:r w:rsidR="003040A4">
        <w:rPr>
          <w:sz w:val="28"/>
          <w:szCs w:val="28"/>
        </w:rPr>
        <w:t xml:space="preserve"> </w:t>
      </w:r>
      <w:r>
        <w:rPr>
          <w:sz w:val="28"/>
          <w:szCs w:val="28"/>
        </w:rPr>
        <w:t>средств</w:t>
      </w:r>
      <w:r w:rsidR="003040A4">
        <w:rPr>
          <w:sz w:val="28"/>
          <w:szCs w:val="28"/>
        </w:rPr>
        <w:t xml:space="preserve"> </w:t>
      </w:r>
      <w:r>
        <w:rPr>
          <w:sz w:val="28"/>
          <w:szCs w:val="28"/>
        </w:rPr>
        <w:t>предложений</w:t>
      </w:r>
      <w:r w:rsidR="003040A4">
        <w:rPr>
          <w:sz w:val="28"/>
          <w:szCs w:val="28"/>
        </w:rPr>
        <w:t xml:space="preserve"> </w:t>
      </w:r>
      <w:r>
        <w:rPr>
          <w:sz w:val="28"/>
          <w:szCs w:val="28"/>
        </w:rPr>
        <w:t xml:space="preserve">для </w:t>
      </w:r>
      <w:r w:rsidRPr="002E215F">
        <w:rPr>
          <w:sz w:val="28"/>
          <w:szCs w:val="28"/>
        </w:rPr>
        <w:t xml:space="preserve">формирования предельных показателей расходов бюджета поселения и обоснований бюджетных ассигнований планирования расходов бюджета. </w:t>
      </w:r>
    </w:p>
    <w:p w14:paraId="28FC1E05" w14:textId="010ECF68" w:rsidR="002E215F" w:rsidRDefault="002E215F" w:rsidP="002E215F">
      <w:pPr>
        <w:ind w:firstLine="567"/>
        <w:jc w:val="both"/>
        <w:rPr>
          <w:sz w:val="28"/>
          <w:szCs w:val="28"/>
        </w:rPr>
      </w:pPr>
      <w:r>
        <w:rPr>
          <w:sz w:val="28"/>
          <w:szCs w:val="28"/>
        </w:rPr>
        <w:t>Помимо того</w:t>
      </w:r>
      <w:r w:rsidRPr="002E215F">
        <w:rPr>
          <w:sz w:val="28"/>
          <w:szCs w:val="28"/>
        </w:rPr>
        <w:t xml:space="preserve"> принято постановление от 10.06.2019 года № 141</w:t>
      </w:r>
      <w:r>
        <w:rPr>
          <w:sz w:val="28"/>
          <w:szCs w:val="28"/>
        </w:rPr>
        <w:t xml:space="preserve"> «Об утверждении Плана </w:t>
      </w:r>
      <w:r w:rsidRPr="002E215F">
        <w:rPr>
          <w:sz w:val="28"/>
          <w:szCs w:val="28"/>
        </w:rPr>
        <w:t>мероприятий</w:t>
      </w:r>
      <w:r>
        <w:rPr>
          <w:sz w:val="28"/>
          <w:szCs w:val="28"/>
        </w:rPr>
        <w:t xml:space="preserve"> по росту доходного </w:t>
      </w:r>
      <w:r w:rsidRPr="002E215F">
        <w:rPr>
          <w:sz w:val="28"/>
          <w:szCs w:val="28"/>
        </w:rPr>
        <w:t>потенциала</w:t>
      </w:r>
      <w:r w:rsidR="003040A4">
        <w:rPr>
          <w:sz w:val="28"/>
          <w:szCs w:val="28"/>
        </w:rPr>
        <w:t xml:space="preserve"> </w:t>
      </w:r>
      <w:proofErr w:type="spellStart"/>
      <w:r>
        <w:rPr>
          <w:sz w:val="28"/>
          <w:szCs w:val="28"/>
        </w:rPr>
        <w:t>Боковского</w:t>
      </w:r>
      <w:proofErr w:type="spellEnd"/>
      <w:r>
        <w:rPr>
          <w:sz w:val="28"/>
          <w:szCs w:val="28"/>
        </w:rPr>
        <w:t xml:space="preserve"> </w:t>
      </w:r>
      <w:r w:rsidRPr="002E215F">
        <w:rPr>
          <w:sz w:val="28"/>
          <w:szCs w:val="28"/>
        </w:rPr>
        <w:t>сельского</w:t>
      </w:r>
      <w:r w:rsidR="003040A4">
        <w:rPr>
          <w:sz w:val="28"/>
          <w:szCs w:val="28"/>
        </w:rPr>
        <w:t xml:space="preserve"> </w:t>
      </w:r>
      <w:r>
        <w:rPr>
          <w:sz w:val="28"/>
          <w:szCs w:val="28"/>
        </w:rPr>
        <w:t>поселения,</w:t>
      </w:r>
      <w:r w:rsidR="003040A4">
        <w:rPr>
          <w:sz w:val="28"/>
          <w:szCs w:val="28"/>
        </w:rPr>
        <w:t xml:space="preserve"> </w:t>
      </w:r>
      <w:r>
        <w:rPr>
          <w:sz w:val="28"/>
          <w:szCs w:val="28"/>
        </w:rPr>
        <w:t>оптимизации</w:t>
      </w:r>
      <w:r w:rsidR="003040A4">
        <w:rPr>
          <w:sz w:val="28"/>
          <w:szCs w:val="28"/>
        </w:rPr>
        <w:t xml:space="preserve"> </w:t>
      </w:r>
      <w:r>
        <w:rPr>
          <w:sz w:val="28"/>
          <w:szCs w:val="28"/>
        </w:rPr>
        <w:t xml:space="preserve">расходов бюджета </w:t>
      </w:r>
      <w:proofErr w:type="spellStart"/>
      <w:r w:rsidRPr="002E215F">
        <w:rPr>
          <w:sz w:val="28"/>
          <w:szCs w:val="28"/>
        </w:rPr>
        <w:t>Б</w:t>
      </w:r>
      <w:r>
        <w:rPr>
          <w:sz w:val="28"/>
          <w:szCs w:val="28"/>
        </w:rPr>
        <w:t>оковского</w:t>
      </w:r>
      <w:proofErr w:type="spellEnd"/>
      <w:r>
        <w:rPr>
          <w:sz w:val="28"/>
          <w:szCs w:val="28"/>
        </w:rPr>
        <w:t xml:space="preserve"> сельского поселения </w:t>
      </w:r>
      <w:proofErr w:type="spellStart"/>
      <w:r w:rsidRPr="002E215F">
        <w:rPr>
          <w:sz w:val="28"/>
          <w:szCs w:val="28"/>
        </w:rPr>
        <w:t>Боковского</w:t>
      </w:r>
      <w:proofErr w:type="spellEnd"/>
      <w:r w:rsidRPr="002E215F">
        <w:rPr>
          <w:sz w:val="28"/>
          <w:szCs w:val="28"/>
        </w:rPr>
        <w:t xml:space="preserve"> района и сокращению муниципального долга </w:t>
      </w:r>
      <w:proofErr w:type="spellStart"/>
      <w:r w:rsidRPr="002E215F">
        <w:rPr>
          <w:sz w:val="28"/>
          <w:szCs w:val="28"/>
        </w:rPr>
        <w:t>Боковского</w:t>
      </w:r>
      <w:proofErr w:type="spellEnd"/>
      <w:r w:rsidRPr="002E215F">
        <w:rPr>
          <w:sz w:val="28"/>
          <w:szCs w:val="28"/>
        </w:rPr>
        <w:t xml:space="preserve"> сельского поселения до 2024 года</w:t>
      </w:r>
      <w:r w:rsidR="007C424F">
        <w:rPr>
          <w:sz w:val="28"/>
          <w:szCs w:val="28"/>
        </w:rPr>
        <w:t>»</w:t>
      </w:r>
      <w:r w:rsidRPr="002E215F">
        <w:rPr>
          <w:sz w:val="28"/>
          <w:szCs w:val="28"/>
        </w:rPr>
        <w:t xml:space="preserve">, согласно которому ежегодно проводится оценка эффективности налоговых льгот (налоговых расходов), ведется работа по сокращению задолженности по платежам в бюджет. </w:t>
      </w:r>
    </w:p>
    <w:p w14:paraId="5A817CF7" w14:textId="77777777" w:rsidR="003040A4" w:rsidRDefault="002E215F" w:rsidP="003040A4">
      <w:pPr>
        <w:ind w:firstLine="567"/>
        <w:jc w:val="both"/>
        <w:rPr>
          <w:sz w:val="28"/>
          <w:szCs w:val="28"/>
        </w:rPr>
      </w:pPr>
      <w:r w:rsidRPr="002E215F">
        <w:rPr>
          <w:sz w:val="28"/>
          <w:szCs w:val="28"/>
        </w:rPr>
        <w:t>Проводится оценка эффективности расходов капитального характера, оптимизация расходов на содержание органов местного самоуправления, оптимизация бюджетной сети.</w:t>
      </w:r>
    </w:p>
    <w:p w14:paraId="2159F615" w14:textId="0FB57D02" w:rsidR="00D44D7A" w:rsidRPr="00D44D7A" w:rsidRDefault="002E215F" w:rsidP="003040A4">
      <w:pPr>
        <w:ind w:firstLine="567"/>
        <w:jc w:val="both"/>
        <w:rPr>
          <w:sz w:val="28"/>
          <w:szCs w:val="28"/>
        </w:rPr>
      </w:pPr>
      <w:r w:rsidRPr="002E215F">
        <w:rPr>
          <w:sz w:val="28"/>
          <w:szCs w:val="28"/>
        </w:rPr>
        <w:t>В целях регулирования муниципального долга разработаны</w:t>
      </w:r>
      <w:r w:rsidR="003040A4">
        <w:rPr>
          <w:sz w:val="28"/>
          <w:szCs w:val="28"/>
        </w:rPr>
        <w:t xml:space="preserve"> </w:t>
      </w:r>
      <w:r w:rsidRPr="002E215F">
        <w:rPr>
          <w:sz w:val="28"/>
          <w:szCs w:val="28"/>
        </w:rPr>
        <w:t>и</w:t>
      </w:r>
      <w:r w:rsidR="003040A4">
        <w:rPr>
          <w:sz w:val="28"/>
          <w:szCs w:val="28"/>
        </w:rPr>
        <w:t xml:space="preserve"> </w:t>
      </w:r>
      <w:r w:rsidRPr="002E215F">
        <w:rPr>
          <w:sz w:val="28"/>
          <w:szCs w:val="28"/>
        </w:rPr>
        <w:t>прин</w:t>
      </w:r>
      <w:r>
        <w:rPr>
          <w:sz w:val="28"/>
          <w:szCs w:val="28"/>
        </w:rPr>
        <w:t>яты</w:t>
      </w:r>
      <w:r w:rsidR="003040A4">
        <w:rPr>
          <w:sz w:val="28"/>
          <w:szCs w:val="28"/>
        </w:rPr>
        <w:t xml:space="preserve"> </w:t>
      </w:r>
      <w:r>
        <w:rPr>
          <w:sz w:val="28"/>
          <w:szCs w:val="28"/>
        </w:rPr>
        <w:t xml:space="preserve">постановления </w:t>
      </w:r>
      <w:r w:rsidRPr="002E215F">
        <w:rPr>
          <w:sz w:val="28"/>
          <w:szCs w:val="28"/>
        </w:rPr>
        <w:t xml:space="preserve">Администрации </w:t>
      </w:r>
      <w:proofErr w:type="spellStart"/>
      <w:r w:rsidRPr="002E215F">
        <w:rPr>
          <w:sz w:val="28"/>
          <w:szCs w:val="28"/>
        </w:rPr>
        <w:t>Боковского</w:t>
      </w:r>
      <w:proofErr w:type="spellEnd"/>
      <w:r w:rsidRPr="002E215F">
        <w:rPr>
          <w:sz w:val="28"/>
          <w:szCs w:val="28"/>
        </w:rPr>
        <w:t xml:space="preserve"> сельского поселения от 21.08.2017 года № 345 </w:t>
      </w:r>
      <w:r w:rsidR="003040A4">
        <w:rPr>
          <w:sz w:val="28"/>
          <w:szCs w:val="28"/>
        </w:rPr>
        <w:t>«</w:t>
      </w:r>
      <w:r w:rsidRPr="002E215F">
        <w:rPr>
          <w:sz w:val="28"/>
          <w:szCs w:val="28"/>
        </w:rPr>
        <w:t xml:space="preserve">Об утверждении Положения о порядке управления муниципальным долгом </w:t>
      </w:r>
      <w:proofErr w:type="spellStart"/>
      <w:r w:rsidRPr="002E215F">
        <w:rPr>
          <w:sz w:val="28"/>
          <w:szCs w:val="28"/>
        </w:rPr>
        <w:t>Боковского</w:t>
      </w:r>
      <w:proofErr w:type="spellEnd"/>
      <w:r w:rsidRPr="002E215F">
        <w:rPr>
          <w:sz w:val="28"/>
          <w:szCs w:val="28"/>
        </w:rPr>
        <w:t xml:space="preserve"> сельского поселения</w:t>
      </w:r>
      <w:r w:rsidR="003040A4">
        <w:rPr>
          <w:sz w:val="28"/>
          <w:szCs w:val="28"/>
        </w:rPr>
        <w:t>»</w:t>
      </w:r>
      <w:r w:rsidRPr="002E215F">
        <w:rPr>
          <w:sz w:val="28"/>
          <w:szCs w:val="28"/>
        </w:rPr>
        <w:t xml:space="preserve">, определяющее порядок учета и регистрации долговых обязательств, и № 347 «Об утверждении порядка ведения муниципальной долговой книги </w:t>
      </w:r>
      <w:proofErr w:type="spellStart"/>
      <w:r w:rsidRPr="002E215F">
        <w:rPr>
          <w:sz w:val="28"/>
          <w:szCs w:val="28"/>
        </w:rPr>
        <w:t>Боковского</w:t>
      </w:r>
      <w:proofErr w:type="spellEnd"/>
      <w:r w:rsidRPr="002E215F">
        <w:rPr>
          <w:sz w:val="28"/>
          <w:szCs w:val="28"/>
        </w:rPr>
        <w:t xml:space="preserve"> сельского поселения».</w:t>
      </w:r>
    </w:p>
    <w:p w14:paraId="13424A24" w14:textId="77777777" w:rsidR="00D44D7A" w:rsidRDefault="00D44D7A" w:rsidP="00D44D7A">
      <w:pPr>
        <w:widowControl w:val="0"/>
        <w:ind w:firstLine="567"/>
        <w:jc w:val="both"/>
        <w:rPr>
          <w:rFonts w:eastAsia="Calibri"/>
          <w:b/>
          <w:sz w:val="28"/>
          <w:szCs w:val="28"/>
        </w:rPr>
      </w:pPr>
    </w:p>
    <w:p w14:paraId="6582D04D" w14:textId="376136F3" w:rsidR="00D44D7A" w:rsidRDefault="00D44D7A" w:rsidP="003040A4">
      <w:pPr>
        <w:widowControl w:val="0"/>
        <w:ind w:firstLine="567"/>
        <w:jc w:val="both"/>
        <w:rPr>
          <w:rFonts w:eastAsia="Calibri"/>
          <w:b/>
          <w:sz w:val="28"/>
          <w:szCs w:val="28"/>
        </w:rPr>
      </w:pPr>
      <w:r w:rsidRPr="00D44D7A">
        <w:rPr>
          <w:rFonts w:eastAsia="Calibri"/>
          <w:b/>
          <w:sz w:val="28"/>
          <w:szCs w:val="28"/>
        </w:rPr>
        <w:t>Результаты реализации муниципальных практик</w:t>
      </w:r>
      <w:r>
        <w:rPr>
          <w:rFonts w:eastAsia="Calibri"/>
          <w:b/>
          <w:sz w:val="28"/>
          <w:szCs w:val="28"/>
        </w:rPr>
        <w:t>.</w:t>
      </w:r>
    </w:p>
    <w:p w14:paraId="667DFAB4" w14:textId="7153D00B" w:rsidR="00D44D7A" w:rsidRDefault="00D44D7A" w:rsidP="00D44D7A">
      <w:pPr>
        <w:ind w:firstLine="567"/>
        <w:jc w:val="both"/>
        <w:rPr>
          <w:sz w:val="28"/>
          <w:szCs w:val="28"/>
        </w:rPr>
      </w:pPr>
      <w:r w:rsidRPr="00D44D7A">
        <w:rPr>
          <w:sz w:val="28"/>
          <w:szCs w:val="28"/>
        </w:rPr>
        <w:t>В</w:t>
      </w:r>
      <w:r w:rsidR="003040A4">
        <w:rPr>
          <w:sz w:val="28"/>
          <w:szCs w:val="28"/>
        </w:rPr>
        <w:t xml:space="preserve"> </w:t>
      </w:r>
      <w:r w:rsidRPr="00D44D7A">
        <w:rPr>
          <w:sz w:val="28"/>
          <w:szCs w:val="28"/>
        </w:rPr>
        <w:t>результате</w:t>
      </w:r>
      <w:r w:rsidRPr="00D44D7A">
        <w:rPr>
          <w:sz w:val="28"/>
          <w:szCs w:val="28"/>
        </w:rPr>
        <w:tab/>
        <w:t>реализации</w:t>
      </w:r>
      <w:r w:rsidRPr="00D44D7A">
        <w:rPr>
          <w:sz w:val="28"/>
          <w:szCs w:val="28"/>
        </w:rPr>
        <w:tab/>
        <w:t>указа</w:t>
      </w:r>
      <w:r>
        <w:rPr>
          <w:sz w:val="28"/>
          <w:szCs w:val="28"/>
        </w:rPr>
        <w:t xml:space="preserve">нных </w:t>
      </w:r>
      <w:r w:rsidRPr="00D44D7A">
        <w:rPr>
          <w:sz w:val="28"/>
          <w:szCs w:val="28"/>
        </w:rPr>
        <w:t xml:space="preserve">муниципальных практик в </w:t>
      </w:r>
      <w:proofErr w:type="spellStart"/>
      <w:r w:rsidRPr="00D44D7A">
        <w:rPr>
          <w:sz w:val="28"/>
          <w:szCs w:val="28"/>
        </w:rPr>
        <w:t>Боковском</w:t>
      </w:r>
      <w:proofErr w:type="spellEnd"/>
      <w:r w:rsidRPr="00D44D7A">
        <w:rPr>
          <w:sz w:val="28"/>
          <w:szCs w:val="28"/>
        </w:rPr>
        <w:t xml:space="preserve"> сельском поселении определен бюджетный процесс, не противоречащий федеральному законодательству. </w:t>
      </w:r>
    </w:p>
    <w:p w14:paraId="0A07B857" w14:textId="4D8EB304" w:rsidR="00D44D7A" w:rsidRPr="00D44D7A" w:rsidRDefault="00D44D7A" w:rsidP="00D44D7A">
      <w:pPr>
        <w:ind w:firstLine="567"/>
        <w:jc w:val="both"/>
        <w:rPr>
          <w:sz w:val="28"/>
          <w:szCs w:val="28"/>
        </w:rPr>
      </w:pPr>
      <w:r w:rsidRPr="00D44D7A">
        <w:rPr>
          <w:sz w:val="28"/>
          <w:szCs w:val="28"/>
        </w:rPr>
        <w:t>С 2019 года долговая политика поселения реализуется с учетом мероприятий муниципальной программы</w:t>
      </w:r>
      <w:r w:rsidR="003040A4">
        <w:rPr>
          <w:sz w:val="28"/>
          <w:szCs w:val="28"/>
        </w:rPr>
        <w:t xml:space="preserve"> «</w:t>
      </w:r>
      <w:r w:rsidRPr="00D44D7A">
        <w:rPr>
          <w:sz w:val="28"/>
          <w:szCs w:val="28"/>
        </w:rPr>
        <w:t>Управление</w:t>
      </w:r>
      <w:r w:rsidR="003040A4">
        <w:rPr>
          <w:sz w:val="28"/>
          <w:szCs w:val="28"/>
        </w:rPr>
        <w:t xml:space="preserve"> </w:t>
      </w:r>
      <w:r w:rsidRPr="00D44D7A">
        <w:rPr>
          <w:sz w:val="28"/>
          <w:szCs w:val="28"/>
        </w:rPr>
        <w:t>муниципальными</w:t>
      </w:r>
      <w:r>
        <w:rPr>
          <w:sz w:val="28"/>
          <w:szCs w:val="28"/>
        </w:rPr>
        <w:t xml:space="preserve"> </w:t>
      </w:r>
      <w:r w:rsidRPr="00D44D7A">
        <w:rPr>
          <w:sz w:val="28"/>
          <w:szCs w:val="28"/>
        </w:rPr>
        <w:t>финансами и создание условий для эффекти</w:t>
      </w:r>
      <w:r>
        <w:rPr>
          <w:sz w:val="28"/>
          <w:szCs w:val="28"/>
        </w:rPr>
        <w:t xml:space="preserve">вного управления муниципальным </w:t>
      </w:r>
      <w:r w:rsidRPr="00D44D7A">
        <w:rPr>
          <w:sz w:val="28"/>
          <w:szCs w:val="28"/>
        </w:rPr>
        <w:t>финансами</w:t>
      </w:r>
      <w:r w:rsidR="003040A4">
        <w:rPr>
          <w:sz w:val="28"/>
          <w:szCs w:val="28"/>
        </w:rPr>
        <w:t>»</w:t>
      </w:r>
      <w:r w:rsidRPr="00D44D7A">
        <w:rPr>
          <w:sz w:val="28"/>
          <w:szCs w:val="28"/>
        </w:rPr>
        <w:t>.</w:t>
      </w:r>
    </w:p>
    <w:p w14:paraId="65379920" w14:textId="490FEAF0" w:rsidR="00D44D7A" w:rsidRPr="00D44D7A" w:rsidRDefault="00D44D7A" w:rsidP="00D44D7A">
      <w:pPr>
        <w:ind w:firstLine="567"/>
        <w:jc w:val="both"/>
        <w:rPr>
          <w:sz w:val="28"/>
          <w:szCs w:val="28"/>
        </w:rPr>
      </w:pPr>
      <w:r w:rsidRPr="00D44D7A">
        <w:rPr>
          <w:sz w:val="28"/>
          <w:szCs w:val="28"/>
        </w:rPr>
        <w:t>Адми</w:t>
      </w:r>
      <w:r>
        <w:rPr>
          <w:sz w:val="28"/>
          <w:szCs w:val="28"/>
        </w:rPr>
        <w:t>нистрацией</w:t>
      </w:r>
      <w:r w:rsidR="003040A4">
        <w:rPr>
          <w:sz w:val="28"/>
          <w:szCs w:val="28"/>
        </w:rPr>
        <w:t xml:space="preserve"> </w:t>
      </w:r>
      <w:r>
        <w:rPr>
          <w:sz w:val="28"/>
          <w:szCs w:val="28"/>
        </w:rPr>
        <w:t>поселения</w:t>
      </w:r>
      <w:r w:rsidR="003040A4">
        <w:rPr>
          <w:sz w:val="28"/>
          <w:szCs w:val="28"/>
        </w:rPr>
        <w:t xml:space="preserve"> </w:t>
      </w:r>
      <w:r>
        <w:rPr>
          <w:sz w:val="28"/>
          <w:szCs w:val="28"/>
        </w:rPr>
        <w:t xml:space="preserve">проводится </w:t>
      </w:r>
      <w:r w:rsidRPr="00D44D7A">
        <w:rPr>
          <w:sz w:val="28"/>
          <w:szCs w:val="28"/>
        </w:rPr>
        <w:t>взвешенная долговая политика, определенная БК РФ, что позволяет в свою очередь обеспечить формирование сбалансированного бюджета, отсутствие муниципального долга и кассового разрыва.</w:t>
      </w:r>
    </w:p>
    <w:p w14:paraId="20FA5152" w14:textId="77777777" w:rsidR="000B1675" w:rsidRDefault="000B1675" w:rsidP="00212605">
      <w:pPr>
        <w:ind w:firstLine="567"/>
        <w:jc w:val="both"/>
        <w:rPr>
          <w:sz w:val="28"/>
          <w:szCs w:val="28"/>
        </w:rPr>
      </w:pPr>
    </w:p>
    <w:p w14:paraId="3E0E7175" w14:textId="77777777" w:rsidR="000B1675" w:rsidRDefault="000B1675" w:rsidP="00212605">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3"/>
        <w:gridCol w:w="7928"/>
      </w:tblGrid>
      <w:tr w:rsidR="003040A4" w14:paraId="0B4F5CFB" w14:textId="77777777" w:rsidTr="00FB5920">
        <w:tc>
          <w:tcPr>
            <w:tcW w:w="1150" w:type="dxa"/>
          </w:tcPr>
          <w:p w14:paraId="4B2377F6" w14:textId="77777777" w:rsidR="00F86315" w:rsidRDefault="00E24C0B" w:rsidP="00DE001E">
            <w:pPr>
              <w:widowControl w:val="0"/>
              <w:tabs>
                <w:tab w:val="left" w:pos="709"/>
              </w:tabs>
              <w:jc w:val="both"/>
              <w:rPr>
                <w:sz w:val="28"/>
                <w:szCs w:val="28"/>
              </w:rPr>
            </w:pPr>
            <w:r>
              <w:rPr>
                <w:noProof/>
              </w:rPr>
              <w:drawing>
                <wp:inline distT="0" distB="0" distL="0" distR="0" wp14:anchorId="4194F124" wp14:editId="08DF0AA5">
                  <wp:extent cx="1128889" cy="1071880"/>
                  <wp:effectExtent l="0" t="0" r="0" b="0"/>
                  <wp:docPr id="62" name="Рисунок 62" descr="http://mahalino.kuzneck.pnzreg.ru/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ahalino.kuzneck.pnzreg.ru/logo/log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63021" cy="1104288"/>
                          </a:xfrm>
                          <a:prstGeom prst="rect">
                            <a:avLst/>
                          </a:prstGeom>
                          <a:noFill/>
                          <a:ln>
                            <a:noFill/>
                          </a:ln>
                        </pic:spPr>
                      </pic:pic>
                    </a:graphicData>
                  </a:graphic>
                </wp:inline>
              </w:drawing>
            </w:r>
          </w:p>
        </w:tc>
        <w:tc>
          <w:tcPr>
            <w:tcW w:w="8771" w:type="dxa"/>
          </w:tcPr>
          <w:p w14:paraId="5DAB2FA3" w14:textId="6C307A97" w:rsidR="00366DCF" w:rsidRPr="003040A4" w:rsidRDefault="003040A4" w:rsidP="00400F48">
            <w:pPr>
              <w:tabs>
                <w:tab w:val="left" w:pos="709"/>
              </w:tabs>
              <w:autoSpaceDE w:val="0"/>
              <w:autoSpaceDN w:val="0"/>
              <w:adjustRightInd w:val="0"/>
              <w:jc w:val="both"/>
              <w:rPr>
                <w:b/>
                <w:color w:val="1F497D" w:themeColor="text2"/>
                <w:sz w:val="28"/>
                <w:szCs w:val="28"/>
              </w:rPr>
            </w:pPr>
            <w:r>
              <w:rPr>
                <w:b/>
                <w:color w:val="1F497D" w:themeColor="text2"/>
                <w:sz w:val="28"/>
                <w:szCs w:val="28"/>
              </w:rPr>
              <w:t>МАХАЛИНСКИЙ СЕЛЬСОВЕТ КУЗНЕЦКОГО РАЙОНА  ПЕНЗЕНСКОЙ ОБЛАСТИ</w:t>
            </w:r>
          </w:p>
        </w:tc>
      </w:tr>
    </w:tbl>
    <w:p w14:paraId="7EAEB7B6" w14:textId="77777777" w:rsidR="00D44D7A" w:rsidRDefault="00D44D7A" w:rsidP="00E9061D">
      <w:pPr>
        <w:widowControl w:val="0"/>
        <w:ind w:firstLine="567"/>
        <w:jc w:val="both"/>
        <w:rPr>
          <w:rFonts w:eastAsia="Calibri"/>
          <w:b/>
          <w:sz w:val="28"/>
          <w:szCs w:val="28"/>
        </w:rPr>
      </w:pPr>
    </w:p>
    <w:p w14:paraId="0FCAB99B" w14:textId="77777777" w:rsidR="00366DCF" w:rsidRPr="00FB5920" w:rsidRDefault="00FB5920" w:rsidP="00E9061D">
      <w:pPr>
        <w:widowControl w:val="0"/>
        <w:ind w:firstLine="567"/>
        <w:jc w:val="both"/>
        <w:rPr>
          <w:rFonts w:eastAsia="Calibri"/>
          <w:b/>
          <w:sz w:val="28"/>
          <w:szCs w:val="28"/>
        </w:rPr>
      </w:pPr>
      <w:r>
        <w:rPr>
          <w:rFonts w:eastAsia="Calibri"/>
          <w:b/>
          <w:sz w:val="28"/>
          <w:szCs w:val="28"/>
        </w:rPr>
        <w:t>Управление бюджетными доходами</w:t>
      </w:r>
      <w:r w:rsidRPr="00FB5920">
        <w:rPr>
          <w:rFonts w:eastAsia="Calibri"/>
          <w:b/>
          <w:sz w:val="28"/>
          <w:szCs w:val="28"/>
        </w:rPr>
        <w:t>.</w:t>
      </w:r>
    </w:p>
    <w:p w14:paraId="5C92770B" w14:textId="77777777" w:rsidR="007C424F" w:rsidRDefault="00FB5920" w:rsidP="00FB5920">
      <w:pPr>
        <w:ind w:firstLine="567"/>
        <w:jc w:val="both"/>
        <w:rPr>
          <w:sz w:val="28"/>
          <w:szCs w:val="28"/>
        </w:rPr>
      </w:pPr>
      <w:r w:rsidRPr="00FB5920">
        <w:rPr>
          <w:sz w:val="28"/>
          <w:szCs w:val="28"/>
        </w:rPr>
        <w:t>Увеличение доходной части бюджета за счет неналоговых поступлений</w:t>
      </w:r>
      <w:r>
        <w:rPr>
          <w:sz w:val="28"/>
          <w:szCs w:val="28"/>
        </w:rPr>
        <w:t xml:space="preserve"> происходило по следующим направлениям:</w:t>
      </w:r>
      <w:r w:rsidR="003040A4" w:rsidRPr="00FB5920">
        <w:rPr>
          <w:sz w:val="28"/>
          <w:szCs w:val="28"/>
        </w:rPr>
        <w:t xml:space="preserve"> </w:t>
      </w:r>
    </w:p>
    <w:p w14:paraId="32E725B4" w14:textId="495F8B26" w:rsidR="007C424F" w:rsidRPr="007C424F" w:rsidRDefault="00FB5920" w:rsidP="0083380E">
      <w:pPr>
        <w:pStyle w:val="a9"/>
        <w:numPr>
          <w:ilvl w:val="2"/>
          <w:numId w:val="88"/>
        </w:numPr>
        <w:ind w:left="0" w:firstLine="709"/>
        <w:jc w:val="both"/>
        <w:rPr>
          <w:szCs w:val="28"/>
        </w:rPr>
      </w:pPr>
      <w:r w:rsidRPr="007C424F">
        <w:rPr>
          <w:szCs w:val="28"/>
        </w:rPr>
        <w:t>Деятельность ОМСУ в сфере оказания содействия в создании благоприятного инвестиционного климата, привлечения инвестиций и создания новых рабочих мест.</w:t>
      </w:r>
      <w:r w:rsidR="003040A4" w:rsidRPr="007C424F">
        <w:rPr>
          <w:szCs w:val="28"/>
        </w:rPr>
        <w:t xml:space="preserve"> </w:t>
      </w:r>
    </w:p>
    <w:p w14:paraId="1902F040" w14:textId="632747AD" w:rsidR="007C424F" w:rsidRPr="007C424F" w:rsidRDefault="00FB5920" w:rsidP="0083380E">
      <w:pPr>
        <w:pStyle w:val="a9"/>
        <w:numPr>
          <w:ilvl w:val="2"/>
          <w:numId w:val="88"/>
        </w:numPr>
        <w:ind w:left="0" w:firstLine="709"/>
        <w:jc w:val="both"/>
        <w:rPr>
          <w:szCs w:val="28"/>
        </w:rPr>
      </w:pPr>
      <w:r w:rsidRPr="007C424F">
        <w:rPr>
          <w:szCs w:val="28"/>
        </w:rPr>
        <w:t>Оформление в муниципальную собственность бесхозяйного имущества с целью последующей реализации или предоставления в аренду и получения стабильного дохода.</w:t>
      </w:r>
      <w:r w:rsidR="003040A4" w:rsidRPr="007C424F">
        <w:rPr>
          <w:szCs w:val="28"/>
        </w:rPr>
        <w:t xml:space="preserve"> </w:t>
      </w:r>
      <w:r w:rsidRPr="007C424F">
        <w:rPr>
          <w:szCs w:val="28"/>
        </w:rPr>
        <w:t>Оформлено в муниципальную собственность за последние пять лет 28 объектов. Сумма дополнительных доходов, полученных от реализации и передачи в аренду ранее бесхозяйного имущества, составила 145,0 тыс. рублей.</w:t>
      </w:r>
      <w:r w:rsidR="003040A4" w:rsidRPr="007C424F">
        <w:rPr>
          <w:szCs w:val="28"/>
        </w:rPr>
        <w:t xml:space="preserve"> </w:t>
      </w:r>
    </w:p>
    <w:p w14:paraId="6F3F25C7" w14:textId="5982C0F9" w:rsidR="00FB5920" w:rsidRPr="007C424F" w:rsidRDefault="00FB5920" w:rsidP="0083380E">
      <w:pPr>
        <w:pStyle w:val="a9"/>
        <w:numPr>
          <w:ilvl w:val="2"/>
          <w:numId w:val="88"/>
        </w:numPr>
        <w:ind w:left="0" w:firstLine="709"/>
        <w:jc w:val="both"/>
        <w:rPr>
          <w:szCs w:val="28"/>
        </w:rPr>
      </w:pPr>
      <w:r w:rsidRPr="007C424F">
        <w:rPr>
          <w:szCs w:val="28"/>
        </w:rPr>
        <w:t>Снижение недоимки по налоговым и неналоговым сборам.</w:t>
      </w:r>
      <w:r w:rsidR="003040A4" w:rsidRPr="007C424F">
        <w:rPr>
          <w:szCs w:val="28"/>
        </w:rPr>
        <w:t xml:space="preserve"> </w:t>
      </w:r>
      <w:r w:rsidRPr="007C424F">
        <w:rPr>
          <w:szCs w:val="28"/>
        </w:rPr>
        <w:t xml:space="preserve">Проведение индивидуальной работы с должниками. </w:t>
      </w:r>
    </w:p>
    <w:p w14:paraId="64994584" w14:textId="77777777" w:rsidR="00FB5920" w:rsidRDefault="00FB5920" w:rsidP="00FB5920">
      <w:pPr>
        <w:ind w:firstLine="567"/>
        <w:jc w:val="both"/>
        <w:rPr>
          <w:sz w:val="28"/>
          <w:szCs w:val="28"/>
        </w:rPr>
      </w:pPr>
      <w:r w:rsidRPr="00FB5920">
        <w:rPr>
          <w:sz w:val="28"/>
          <w:szCs w:val="28"/>
        </w:rPr>
        <w:t>Наиболее удобной формой общения с гражданами, имеющими задолженность по налогам, как показывает практика, является проведение выездных заседаний районной межведомственной комиссии по налогам и сборам в поселениях, с привлечением сотрудников Межрайонной инспекции ФНС России № 1 по Пензенской области</w:t>
      </w:r>
    </w:p>
    <w:p w14:paraId="670CCD77" w14:textId="77777777" w:rsidR="00FB5920" w:rsidRPr="00FB5920" w:rsidRDefault="00FB5920" w:rsidP="00FB5920">
      <w:pPr>
        <w:ind w:firstLine="567"/>
        <w:jc w:val="both"/>
        <w:rPr>
          <w:sz w:val="28"/>
          <w:szCs w:val="28"/>
        </w:rPr>
      </w:pPr>
    </w:p>
    <w:p w14:paraId="4496D59F" w14:textId="77777777" w:rsidR="003040A4" w:rsidRDefault="00FB5920" w:rsidP="007C424F">
      <w:pPr>
        <w:widowControl w:val="0"/>
        <w:ind w:firstLine="709"/>
        <w:contextualSpacing/>
        <w:jc w:val="both"/>
        <w:rPr>
          <w:rFonts w:eastAsia="Calibri"/>
          <w:sz w:val="28"/>
          <w:szCs w:val="28"/>
        </w:rPr>
      </w:pPr>
      <w:r>
        <w:rPr>
          <w:rFonts w:eastAsia="Calibri"/>
          <w:b/>
          <w:sz w:val="28"/>
          <w:szCs w:val="28"/>
        </w:rPr>
        <w:t>Управление бюджетными расходами</w:t>
      </w:r>
      <w:r w:rsidRPr="00FB5920">
        <w:rPr>
          <w:rFonts w:eastAsia="Calibri"/>
          <w:b/>
          <w:sz w:val="28"/>
          <w:szCs w:val="28"/>
        </w:rPr>
        <w:t>.</w:t>
      </w:r>
    </w:p>
    <w:p w14:paraId="552D0E56" w14:textId="2292638A" w:rsidR="00FB5920" w:rsidRPr="003040A4" w:rsidRDefault="00FB5920" w:rsidP="0083380E">
      <w:pPr>
        <w:pStyle w:val="a9"/>
        <w:widowControl w:val="0"/>
        <w:numPr>
          <w:ilvl w:val="0"/>
          <w:numId w:val="30"/>
        </w:numPr>
        <w:ind w:left="0" w:firstLine="709"/>
        <w:jc w:val="both"/>
        <w:rPr>
          <w:rFonts w:eastAsia="Calibri"/>
          <w:szCs w:val="28"/>
        </w:rPr>
      </w:pPr>
      <w:r w:rsidRPr="003040A4">
        <w:rPr>
          <w:szCs w:val="28"/>
        </w:rPr>
        <w:t>Осуществление закупок в соответствии с федеральным законом № 44</w:t>
      </w:r>
      <w:r w:rsidR="006566F9" w:rsidRPr="003040A4">
        <w:rPr>
          <w:szCs w:val="28"/>
        </w:rPr>
        <w:t>-ФЗ</w:t>
      </w:r>
      <w:r w:rsidRPr="003040A4">
        <w:rPr>
          <w:szCs w:val="28"/>
        </w:rPr>
        <w:t>.</w:t>
      </w:r>
    </w:p>
    <w:p w14:paraId="3C8BD9D3" w14:textId="77777777" w:rsidR="00FB5920" w:rsidRPr="003040A4" w:rsidRDefault="00FB5920" w:rsidP="0083380E">
      <w:pPr>
        <w:pStyle w:val="a9"/>
        <w:numPr>
          <w:ilvl w:val="0"/>
          <w:numId w:val="30"/>
        </w:numPr>
        <w:ind w:left="0" w:firstLine="709"/>
        <w:jc w:val="both"/>
        <w:rPr>
          <w:szCs w:val="28"/>
        </w:rPr>
      </w:pPr>
      <w:r w:rsidRPr="003040A4">
        <w:rPr>
          <w:szCs w:val="28"/>
        </w:rPr>
        <w:t>Экономия по итогам 2020 года составила 940 тыс. рублей.</w:t>
      </w:r>
    </w:p>
    <w:p w14:paraId="5C3052A9" w14:textId="293B298B" w:rsidR="00FB5920" w:rsidRPr="003040A4" w:rsidRDefault="00FB5920" w:rsidP="0083380E">
      <w:pPr>
        <w:pStyle w:val="a9"/>
        <w:numPr>
          <w:ilvl w:val="0"/>
          <w:numId w:val="30"/>
        </w:numPr>
        <w:ind w:left="0" w:firstLine="709"/>
        <w:jc w:val="both"/>
        <w:rPr>
          <w:szCs w:val="28"/>
        </w:rPr>
      </w:pPr>
      <w:r w:rsidRPr="003040A4">
        <w:rPr>
          <w:szCs w:val="28"/>
        </w:rPr>
        <w:t>Участие в государственных программах</w:t>
      </w:r>
      <w:r w:rsidR="007C424F">
        <w:rPr>
          <w:szCs w:val="28"/>
        </w:rPr>
        <w:t>:</w:t>
      </w:r>
    </w:p>
    <w:p w14:paraId="7788C92A" w14:textId="77777777" w:rsidR="003040A4" w:rsidRDefault="00FB5920" w:rsidP="0083380E">
      <w:pPr>
        <w:pStyle w:val="a9"/>
        <w:numPr>
          <w:ilvl w:val="0"/>
          <w:numId w:val="31"/>
        </w:numPr>
        <w:ind w:left="0" w:firstLine="709"/>
        <w:jc w:val="both"/>
        <w:rPr>
          <w:szCs w:val="28"/>
        </w:rPr>
      </w:pPr>
      <w:r w:rsidRPr="003040A4">
        <w:rPr>
          <w:szCs w:val="28"/>
        </w:rPr>
        <w:t xml:space="preserve">в 2020 году проведен ремонт участка водопроводных сетей в Татарская </w:t>
      </w:r>
      <w:proofErr w:type="spellStart"/>
      <w:r w:rsidRPr="003040A4">
        <w:rPr>
          <w:szCs w:val="28"/>
        </w:rPr>
        <w:t>Пенделка</w:t>
      </w:r>
      <w:proofErr w:type="spellEnd"/>
      <w:r w:rsidRPr="003040A4">
        <w:rPr>
          <w:szCs w:val="28"/>
        </w:rPr>
        <w:t xml:space="preserve"> в рамках программы «Чистая вода»;</w:t>
      </w:r>
    </w:p>
    <w:p w14:paraId="60F3F542" w14:textId="1C1BEFE5" w:rsidR="00FB5920" w:rsidRPr="003040A4" w:rsidRDefault="00FB5920" w:rsidP="0083380E">
      <w:pPr>
        <w:pStyle w:val="a9"/>
        <w:numPr>
          <w:ilvl w:val="0"/>
          <w:numId w:val="31"/>
        </w:numPr>
        <w:ind w:left="0" w:firstLine="709"/>
        <w:jc w:val="both"/>
        <w:rPr>
          <w:szCs w:val="28"/>
        </w:rPr>
      </w:pPr>
      <w:r w:rsidRPr="003040A4">
        <w:rPr>
          <w:szCs w:val="28"/>
        </w:rPr>
        <w:t>в 2020 году проведен капитальный ремонт артезианской скважины, расположенной в с. Махалино по ул. Учебный городок, за территорией ПУ</w:t>
      </w:r>
      <w:r w:rsidR="003040A4">
        <w:rPr>
          <w:szCs w:val="28"/>
        </w:rPr>
        <w:t>-</w:t>
      </w:r>
      <w:r w:rsidRPr="003040A4">
        <w:rPr>
          <w:szCs w:val="28"/>
        </w:rPr>
        <w:t>18</w:t>
      </w:r>
    </w:p>
    <w:p w14:paraId="0A14CD0E" w14:textId="77777777" w:rsidR="00E65F26" w:rsidRPr="003040A4" w:rsidRDefault="00E65F26" w:rsidP="003040A4">
      <w:pPr>
        <w:ind w:firstLine="709"/>
        <w:jc w:val="both"/>
        <w:rPr>
          <w:sz w:val="28"/>
          <w:szCs w:val="28"/>
        </w:rPr>
      </w:pPr>
    </w:p>
    <w:p w14:paraId="5C304332" w14:textId="1443CE4E" w:rsidR="00E65F26" w:rsidRDefault="00E65F26" w:rsidP="007C424F">
      <w:pPr>
        <w:widowControl w:val="0"/>
        <w:ind w:firstLine="709"/>
        <w:contextualSpacing/>
        <w:jc w:val="both"/>
        <w:rPr>
          <w:rFonts w:eastAsia="Calibri"/>
          <w:b/>
          <w:sz w:val="28"/>
          <w:szCs w:val="28"/>
        </w:rPr>
      </w:pPr>
      <w:r w:rsidRPr="00E65F26">
        <w:rPr>
          <w:rFonts w:eastAsia="Calibri"/>
          <w:b/>
          <w:sz w:val="28"/>
          <w:szCs w:val="28"/>
        </w:rPr>
        <w:t>Привлечение инициативных граждан к решению вопросов местного значения.</w:t>
      </w:r>
    </w:p>
    <w:p w14:paraId="428EC435" w14:textId="77777777" w:rsidR="00E65F26" w:rsidRPr="00E65F26" w:rsidRDefault="00E65F26" w:rsidP="00E65F26">
      <w:pPr>
        <w:ind w:firstLine="567"/>
        <w:jc w:val="both"/>
        <w:rPr>
          <w:sz w:val="28"/>
          <w:szCs w:val="28"/>
        </w:rPr>
      </w:pPr>
      <w:r w:rsidRPr="00E65F26">
        <w:rPr>
          <w:sz w:val="28"/>
          <w:szCs w:val="28"/>
        </w:rPr>
        <w:t xml:space="preserve">В 2020 г. в с. Татарская </w:t>
      </w:r>
      <w:proofErr w:type="spellStart"/>
      <w:r w:rsidRPr="00E65F26">
        <w:rPr>
          <w:sz w:val="28"/>
          <w:szCs w:val="28"/>
        </w:rPr>
        <w:t>Пенделка</w:t>
      </w:r>
      <w:proofErr w:type="spellEnd"/>
      <w:r w:rsidRPr="00E65F26">
        <w:rPr>
          <w:sz w:val="28"/>
          <w:szCs w:val="28"/>
        </w:rPr>
        <w:t xml:space="preserve"> обустроена детская игровая площадка в с. Татарская </w:t>
      </w:r>
      <w:proofErr w:type="spellStart"/>
      <w:r w:rsidRPr="00E65F26">
        <w:rPr>
          <w:sz w:val="28"/>
          <w:szCs w:val="28"/>
        </w:rPr>
        <w:t>Пенделка</w:t>
      </w:r>
      <w:proofErr w:type="spellEnd"/>
    </w:p>
    <w:p w14:paraId="7A0A066F" w14:textId="77777777" w:rsidR="00E65F26" w:rsidRPr="00E65F26" w:rsidRDefault="00E65F26" w:rsidP="00E65F26">
      <w:pPr>
        <w:ind w:firstLine="567"/>
        <w:jc w:val="both"/>
        <w:rPr>
          <w:sz w:val="28"/>
          <w:szCs w:val="28"/>
        </w:rPr>
      </w:pPr>
      <w:r w:rsidRPr="00E65F26">
        <w:rPr>
          <w:sz w:val="28"/>
          <w:szCs w:val="28"/>
        </w:rPr>
        <w:t xml:space="preserve">В 2020 г. в с. Татарская </w:t>
      </w:r>
      <w:proofErr w:type="spellStart"/>
      <w:r w:rsidRPr="00E65F26">
        <w:rPr>
          <w:sz w:val="28"/>
          <w:szCs w:val="28"/>
        </w:rPr>
        <w:t>Пенделка</w:t>
      </w:r>
      <w:proofErr w:type="spellEnd"/>
      <w:r w:rsidRPr="00E65F26">
        <w:rPr>
          <w:sz w:val="28"/>
          <w:szCs w:val="28"/>
        </w:rPr>
        <w:t xml:space="preserve"> по инициативе и за счет жителей возвели памятник ВОВ</w:t>
      </w:r>
    </w:p>
    <w:p w14:paraId="6DA5C0B7" w14:textId="77777777" w:rsidR="00E65F26" w:rsidRPr="00E65F26" w:rsidRDefault="00E65F26" w:rsidP="00E65F26">
      <w:pPr>
        <w:ind w:firstLine="567"/>
        <w:jc w:val="both"/>
        <w:rPr>
          <w:sz w:val="28"/>
          <w:szCs w:val="28"/>
        </w:rPr>
      </w:pPr>
      <w:r w:rsidRPr="00E65F26">
        <w:rPr>
          <w:sz w:val="28"/>
          <w:szCs w:val="28"/>
        </w:rPr>
        <w:t>После капитального ремонта дворовой территории в с. Махалино, проведенного в 2019 г. в рамках государственной программы «Формирование комфортной городской среды» жители занимаются благоустройством данной территории: ведут покос газонов и обустраивают цветники</w:t>
      </w:r>
    </w:p>
    <w:p w14:paraId="0ADF1802" w14:textId="77777777" w:rsidR="00E65F26" w:rsidRPr="00E65F26" w:rsidRDefault="00E65F26" w:rsidP="00E65F26">
      <w:pPr>
        <w:ind w:firstLine="567"/>
        <w:jc w:val="both"/>
        <w:rPr>
          <w:sz w:val="28"/>
          <w:szCs w:val="28"/>
        </w:rPr>
      </w:pPr>
      <w:r w:rsidRPr="00E65F26">
        <w:rPr>
          <w:sz w:val="28"/>
          <w:szCs w:val="28"/>
        </w:rPr>
        <w:t xml:space="preserve">В зимний период жители </w:t>
      </w:r>
      <w:proofErr w:type="spellStart"/>
      <w:r w:rsidRPr="00E65F26">
        <w:rPr>
          <w:sz w:val="28"/>
          <w:szCs w:val="28"/>
        </w:rPr>
        <w:t>Махалинского</w:t>
      </w:r>
      <w:proofErr w:type="spellEnd"/>
      <w:r w:rsidRPr="00E65F26">
        <w:rPr>
          <w:sz w:val="28"/>
          <w:szCs w:val="28"/>
        </w:rPr>
        <w:t xml:space="preserve"> сельсовета проводят очистку катка от снега</w:t>
      </w:r>
      <w:r>
        <w:rPr>
          <w:sz w:val="28"/>
          <w:szCs w:val="28"/>
        </w:rPr>
        <w:t>.</w:t>
      </w:r>
    </w:p>
    <w:p w14:paraId="2BA8AB04" w14:textId="77777777" w:rsidR="00E65F26" w:rsidRPr="00E65F26" w:rsidRDefault="00E65F26" w:rsidP="00E65F26">
      <w:pPr>
        <w:ind w:firstLine="567"/>
        <w:jc w:val="both"/>
        <w:rPr>
          <w:sz w:val="28"/>
          <w:szCs w:val="28"/>
        </w:rPr>
      </w:pPr>
    </w:p>
    <w:p w14:paraId="4FAEC4F2" w14:textId="77777777" w:rsidR="004611BB" w:rsidRPr="00F1033C" w:rsidRDefault="004611BB" w:rsidP="003040A4">
      <w:pPr>
        <w:widowControl w:val="0"/>
        <w:jc w:val="both"/>
        <w:rPr>
          <w:rFonts w:eastAsia="Calibri"/>
          <w:sz w:val="28"/>
          <w:szCs w:val="28"/>
        </w:rPr>
      </w:pPr>
    </w:p>
    <w:p w14:paraId="7EC650ED" w14:textId="77777777" w:rsidR="008111CB" w:rsidRDefault="008111CB" w:rsidP="00F1033C">
      <w:pPr>
        <w:ind w:firstLine="567"/>
        <w:jc w:val="both"/>
        <w:rPr>
          <w:rFonts w:eastAsia="Calibri"/>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16"/>
        <w:gridCol w:w="8205"/>
      </w:tblGrid>
      <w:tr w:rsidR="008111CB" w14:paraId="4AE9383E" w14:textId="77777777" w:rsidTr="00B960BB">
        <w:tc>
          <w:tcPr>
            <w:tcW w:w="1176" w:type="dxa"/>
          </w:tcPr>
          <w:p w14:paraId="191B97AD" w14:textId="77777777" w:rsidR="008111CB" w:rsidRDefault="00E24C0B" w:rsidP="00B960BB">
            <w:pPr>
              <w:widowControl w:val="0"/>
              <w:tabs>
                <w:tab w:val="left" w:pos="709"/>
              </w:tabs>
              <w:jc w:val="both"/>
              <w:rPr>
                <w:sz w:val="28"/>
                <w:szCs w:val="28"/>
              </w:rPr>
            </w:pPr>
            <w:r>
              <w:rPr>
                <w:noProof/>
              </w:rPr>
              <w:drawing>
                <wp:inline distT="0" distB="0" distL="0" distR="0" wp14:anchorId="677E5814" wp14:editId="7505DCF1">
                  <wp:extent cx="952500" cy="1143000"/>
                  <wp:effectExtent l="0" t="0" r="0" b="0"/>
                  <wp:docPr id="7169" name="Рисунок 7169" descr="http://arz.omsu-nnov.ru/_data/objects/0004/3278/design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arz.omsu-nnov.ru/_data/objects/0004/3278/design_logo.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52500" cy="1143000"/>
                          </a:xfrm>
                          <a:prstGeom prst="rect">
                            <a:avLst/>
                          </a:prstGeom>
                          <a:noFill/>
                          <a:ln>
                            <a:noFill/>
                          </a:ln>
                        </pic:spPr>
                      </pic:pic>
                    </a:graphicData>
                  </a:graphic>
                </wp:inline>
              </w:drawing>
            </w:r>
          </w:p>
        </w:tc>
        <w:tc>
          <w:tcPr>
            <w:tcW w:w="8961" w:type="dxa"/>
          </w:tcPr>
          <w:p w14:paraId="4B74623A" w14:textId="05EB564C" w:rsidR="00A00006" w:rsidRPr="00A00006" w:rsidRDefault="003040A4" w:rsidP="005E2633">
            <w:pPr>
              <w:tabs>
                <w:tab w:val="left" w:pos="709"/>
              </w:tabs>
              <w:autoSpaceDE w:val="0"/>
              <w:autoSpaceDN w:val="0"/>
              <w:adjustRightInd w:val="0"/>
              <w:jc w:val="both"/>
              <w:rPr>
                <w:b/>
                <w:color w:val="1F497D" w:themeColor="text2"/>
                <w:sz w:val="28"/>
                <w:szCs w:val="28"/>
              </w:rPr>
            </w:pPr>
            <w:r w:rsidRPr="00A00006">
              <w:rPr>
                <w:b/>
                <w:color w:val="1F497D" w:themeColor="text2"/>
                <w:sz w:val="28"/>
                <w:szCs w:val="28"/>
              </w:rPr>
              <w:t xml:space="preserve">КИРИЛЛОВСКИЙ СЕЛЬСОВЕТ </w:t>
            </w:r>
            <w:r>
              <w:rPr>
                <w:b/>
                <w:color w:val="1F497D" w:themeColor="text2"/>
                <w:sz w:val="28"/>
                <w:szCs w:val="28"/>
              </w:rPr>
              <w:t>АРЗАМАССКОГО МУНИЦИПАЛЬНОГО РАЙОНА НИЖЕГОРОДСКОЙ ОБЛАСТИ</w:t>
            </w:r>
          </w:p>
        </w:tc>
      </w:tr>
    </w:tbl>
    <w:p w14:paraId="701F6EF3" w14:textId="77777777" w:rsidR="008111CB" w:rsidRDefault="008111CB" w:rsidP="00F1033C">
      <w:pPr>
        <w:ind w:firstLine="567"/>
        <w:jc w:val="both"/>
        <w:rPr>
          <w:color w:val="000000"/>
          <w:sz w:val="28"/>
          <w:szCs w:val="28"/>
        </w:rPr>
      </w:pPr>
    </w:p>
    <w:p w14:paraId="00F0449C" w14:textId="77777777" w:rsidR="00652664" w:rsidRDefault="00652664" w:rsidP="00652664">
      <w:pPr>
        <w:ind w:firstLine="567"/>
        <w:jc w:val="both"/>
        <w:rPr>
          <w:sz w:val="28"/>
          <w:szCs w:val="28"/>
        </w:rPr>
      </w:pPr>
      <w:r w:rsidRPr="00652664">
        <w:rPr>
          <w:sz w:val="28"/>
          <w:szCs w:val="28"/>
        </w:rPr>
        <w:t>Муниципальная практика Кирилловского сельсовета по бюджетному планированию и исполнению бюджета осуществляется методом экономического анализа. Экономический анализ направлен на</w:t>
      </w:r>
      <w:r>
        <w:rPr>
          <w:sz w:val="28"/>
          <w:szCs w:val="28"/>
        </w:rPr>
        <w:t xml:space="preserve"> </w:t>
      </w:r>
      <w:r w:rsidRPr="00652664">
        <w:rPr>
          <w:sz w:val="28"/>
          <w:szCs w:val="28"/>
        </w:rPr>
        <w:t>достижение нескольких целей: на сохранение стабильности и выявление потенциала по увеличению доходной части бюджета, на увеличение эффективности и целенаправленности исполнения</w:t>
      </w:r>
      <w:r>
        <w:rPr>
          <w:sz w:val="28"/>
          <w:szCs w:val="28"/>
        </w:rPr>
        <w:t xml:space="preserve"> </w:t>
      </w:r>
      <w:r w:rsidRPr="00652664">
        <w:rPr>
          <w:sz w:val="28"/>
          <w:szCs w:val="28"/>
        </w:rPr>
        <w:t xml:space="preserve">расходной части бюджета, на создание финансового резерва. </w:t>
      </w:r>
    </w:p>
    <w:p w14:paraId="1C84D08B" w14:textId="77777777" w:rsidR="00652664" w:rsidRDefault="00652664" w:rsidP="00652664">
      <w:pPr>
        <w:ind w:firstLine="567"/>
        <w:jc w:val="both"/>
        <w:rPr>
          <w:sz w:val="28"/>
          <w:szCs w:val="28"/>
        </w:rPr>
      </w:pPr>
      <w:r w:rsidRPr="00652664">
        <w:rPr>
          <w:sz w:val="28"/>
          <w:szCs w:val="28"/>
        </w:rPr>
        <w:t>Экономический анализ в Кирилловском сельсовете ведется на всех этапах бюджетного процесса: разумное и выполнимое планирование</w:t>
      </w:r>
      <w:r>
        <w:rPr>
          <w:sz w:val="28"/>
          <w:szCs w:val="28"/>
        </w:rPr>
        <w:t xml:space="preserve"> </w:t>
      </w:r>
      <w:r w:rsidRPr="00652664">
        <w:rPr>
          <w:sz w:val="28"/>
          <w:szCs w:val="28"/>
        </w:rPr>
        <w:t xml:space="preserve">доходной части бюджета, четкое и </w:t>
      </w:r>
      <w:proofErr w:type="spellStart"/>
      <w:r w:rsidRPr="00652664">
        <w:rPr>
          <w:sz w:val="28"/>
          <w:szCs w:val="28"/>
        </w:rPr>
        <w:t>профицитное</w:t>
      </w:r>
      <w:proofErr w:type="spellEnd"/>
      <w:r w:rsidRPr="00652664">
        <w:rPr>
          <w:sz w:val="28"/>
          <w:szCs w:val="28"/>
        </w:rPr>
        <w:t xml:space="preserve"> планирование расходов, постоянный мониторинг источников доходной части бюджета, отслеживание налоговый поступлений, отслеживание</w:t>
      </w:r>
      <w:r>
        <w:rPr>
          <w:sz w:val="28"/>
          <w:szCs w:val="28"/>
        </w:rPr>
        <w:t xml:space="preserve"> </w:t>
      </w:r>
      <w:r w:rsidRPr="00652664">
        <w:rPr>
          <w:sz w:val="28"/>
          <w:szCs w:val="28"/>
        </w:rPr>
        <w:t>налоговой задолженности, принятие мер по уменьшению налоговой задолженности, поиск решений по сохранению экономического уровня поселений, социальной инфраструктуры, развитию</w:t>
      </w:r>
      <w:r>
        <w:rPr>
          <w:sz w:val="28"/>
          <w:szCs w:val="28"/>
        </w:rPr>
        <w:t xml:space="preserve"> </w:t>
      </w:r>
      <w:r w:rsidRPr="00652664">
        <w:rPr>
          <w:sz w:val="28"/>
          <w:szCs w:val="28"/>
        </w:rPr>
        <w:t>малого и среднего предпринимательства.</w:t>
      </w:r>
    </w:p>
    <w:p w14:paraId="2E411CFF" w14:textId="0CEE2888" w:rsidR="00652664" w:rsidRDefault="00652664" w:rsidP="00652664">
      <w:pPr>
        <w:ind w:firstLine="567"/>
        <w:jc w:val="both"/>
        <w:rPr>
          <w:sz w:val="28"/>
          <w:szCs w:val="28"/>
        </w:rPr>
      </w:pPr>
      <w:r w:rsidRPr="00652664">
        <w:rPr>
          <w:sz w:val="28"/>
          <w:szCs w:val="28"/>
        </w:rPr>
        <w:t xml:space="preserve"> Бюджетный процесс в Кирилловском сельсовета осуществляется в соответствии с Бюджетным кодексом Российской Федерации, Федеральным законом от</w:t>
      </w:r>
      <w:r>
        <w:rPr>
          <w:sz w:val="28"/>
          <w:szCs w:val="28"/>
        </w:rPr>
        <w:t xml:space="preserve"> </w:t>
      </w:r>
      <w:r w:rsidRPr="00652664">
        <w:rPr>
          <w:sz w:val="28"/>
          <w:szCs w:val="28"/>
        </w:rPr>
        <w:t>06.10.2003 №131</w:t>
      </w:r>
      <w:r w:rsidR="006566F9">
        <w:rPr>
          <w:sz w:val="28"/>
          <w:szCs w:val="28"/>
        </w:rPr>
        <w:t>-ФЗ</w:t>
      </w:r>
      <w:r w:rsidRPr="00652664">
        <w:rPr>
          <w:sz w:val="28"/>
          <w:szCs w:val="28"/>
        </w:rPr>
        <w:t xml:space="preserve"> «Об общих принципах организации местного самоуправления в Российской Федерации», Законом Нижегородской области от 12.09.2007 №126</w:t>
      </w:r>
      <w:r w:rsidR="007C424F">
        <w:rPr>
          <w:sz w:val="28"/>
          <w:szCs w:val="28"/>
        </w:rPr>
        <w:t>-</w:t>
      </w:r>
      <w:r w:rsidRPr="00652664">
        <w:rPr>
          <w:sz w:val="28"/>
          <w:szCs w:val="28"/>
        </w:rPr>
        <w:t>З «О бюджетном процессе в</w:t>
      </w:r>
      <w:r>
        <w:rPr>
          <w:sz w:val="28"/>
          <w:szCs w:val="28"/>
        </w:rPr>
        <w:t xml:space="preserve"> </w:t>
      </w:r>
      <w:r w:rsidRPr="00652664">
        <w:rPr>
          <w:sz w:val="28"/>
          <w:szCs w:val="28"/>
        </w:rPr>
        <w:t>Нижегородской области».</w:t>
      </w:r>
    </w:p>
    <w:p w14:paraId="13021FF8" w14:textId="77777777" w:rsidR="0061594A" w:rsidRDefault="0061594A" w:rsidP="0061594A">
      <w:pPr>
        <w:ind w:firstLine="567"/>
        <w:jc w:val="both"/>
        <w:rPr>
          <w:sz w:val="28"/>
          <w:szCs w:val="28"/>
          <w:highlight w:val="green"/>
        </w:rPr>
      </w:pPr>
    </w:p>
    <w:p w14:paraId="53912733" w14:textId="77777777" w:rsidR="0061594A" w:rsidRDefault="00E24C0B" w:rsidP="00E24C0B">
      <w:pPr>
        <w:jc w:val="both"/>
        <w:rPr>
          <w:sz w:val="28"/>
          <w:szCs w:val="28"/>
        </w:rPr>
      </w:pPr>
      <w:r>
        <w:rPr>
          <w:noProof/>
        </w:rPr>
        <w:drawing>
          <wp:inline distT="0" distB="0" distL="0" distR="0" wp14:anchorId="7CF9F60B" wp14:editId="1C6104CD">
            <wp:extent cx="6299835" cy="3973830"/>
            <wp:effectExtent l="0" t="0" r="5715"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299835" cy="3973830"/>
                    </a:xfrm>
                    <a:prstGeom prst="rect">
                      <a:avLst/>
                    </a:prstGeom>
                  </pic:spPr>
                </pic:pic>
              </a:graphicData>
            </a:graphic>
          </wp:inline>
        </w:drawing>
      </w:r>
    </w:p>
    <w:p w14:paraId="37C2BD3A" w14:textId="77777777" w:rsidR="003040A4" w:rsidRDefault="003040A4" w:rsidP="00652664">
      <w:pPr>
        <w:ind w:firstLine="567"/>
        <w:jc w:val="both"/>
        <w:rPr>
          <w:sz w:val="28"/>
          <w:szCs w:val="28"/>
        </w:rPr>
      </w:pPr>
    </w:p>
    <w:p w14:paraId="0299B745" w14:textId="14486120" w:rsidR="00C701B9" w:rsidRDefault="00652664" w:rsidP="00652664">
      <w:pPr>
        <w:ind w:firstLine="567"/>
        <w:jc w:val="both"/>
        <w:rPr>
          <w:sz w:val="28"/>
          <w:szCs w:val="28"/>
        </w:rPr>
      </w:pPr>
      <w:r w:rsidRPr="00652664">
        <w:rPr>
          <w:sz w:val="28"/>
          <w:szCs w:val="28"/>
        </w:rPr>
        <w:t>Кирилловским сельсоветом соблюдается принцип прозрачности бюджетного процесса путем проведения публичных слушаний по утверждению бюджета и его</w:t>
      </w:r>
      <w:r>
        <w:rPr>
          <w:sz w:val="28"/>
          <w:szCs w:val="28"/>
        </w:rPr>
        <w:t xml:space="preserve"> </w:t>
      </w:r>
      <w:r w:rsidRPr="00652664">
        <w:rPr>
          <w:sz w:val="28"/>
          <w:szCs w:val="28"/>
        </w:rPr>
        <w:t>исполнению, а также опубликования на официальном сайте Кирилловского сельсовета в сети интернет</w:t>
      </w:r>
      <w:r w:rsidR="00D3387D">
        <w:rPr>
          <w:sz w:val="28"/>
          <w:szCs w:val="28"/>
        </w:rPr>
        <w:t>.</w:t>
      </w:r>
    </w:p>
    <w:p w14:paraId="5E1884DE" w14:textId="77777777" w:rsidR="00D3387D" w:rsidRDefault="00D3387D" w:rsidP="00652664">
      <w:pPr>
        <w:ind w:firstLine="567"/>
        <w:jc w:val="both"/>
        <w:rPr>
          <w:sz w:val="28"/>
          <w:szCs w:val="28"/>
        </w:rPr>
      </w:pPr>
    </w:p>
    <w:p w14:paraId="4AE863FF" w14:textId="44E2212D" w:rsidR="00D3387D" w:rsidRPr="003040A4" w:rsidRDefault="00D3387D" w:rsidP="003040A4">
      <w:pPr>
        <w:ind w:firstLine="567"/>
        <w:jc w:val="both"/>
        <w:rPr>
          <w:b/>
          <w:sz w:val="28"/>
          <w:szCs w:val="28"/>
        </w:rPr>
      </w:pPr>
      <w:r w:rsidRPr="00D3387D">
        <w:rPr>
          <w:b/>
          <w:sz w:val="28"/>
          <w:szCs w:val="28"/>
        </w:rPr>
        <w:t xml:space="preserve">Перечень мер, принятых органами местного </w:t>
      </w:r>
      <w:r>
        <w:rPr>
          <w:b/>
          <w:sz w:val="28"/>
          <w:szCs w:val="28"/>
        </w:rPr>
        <w:t>самоуправления</w:t>
      </w:r>
      <w:r w:rsidRPr="00D3387D">
        <w:rPr>
          <w:b/>
          <w:sz w:val="28"/>
          <w:szCs w:val="28"/>
        </w:rPr>
        <w:t>.</w:t>
      </w:r>
    </w:p>
    <w:p w14:paraId="505115DC" w14:textId="77777777" w:rsidR="00D17870" w:rsidRDefault="00D3387D" w:rsidP="00D3387D">
      <w:pPr>
        <w:ind w:firstLine="567"/>
        <w:jc w:val="both"/>
        <w:rPr>
          <w:sz w:val="28"/>
          <w:szCs w:val="28"/>
        </w:rPr>
      </w:pPr>
      <w:r w:rsidRPr="00D3387D">
        <w:rPr>
          <w:sz w:val="28"/>
          <w:szCs w:val="28"/>
        </w:rPr>
        <w:t>С целью сохранения стабильности и выявлению потенциала для увеличения доходной части бюджета выполняются сле</w:t>
      </w:r>
      <w:r w:rsidR="00D17870">
        <w:rPr>
          <w:sz w:val="28"/>
          <w:szCs w:val="28"/>
        </w:rPr>
        <w:t>д</w:t>
      </w:r>
      <w:r w:rsidRPr="00D3387D">
        <w:rPr>
          <w:sz w:val="28"/>
          <w:szCs w:val="28"/>
        </w:rPr>
        <w:t xml:space="preserve">ующие мероприятия: </w:t>
      </w:r>
    </w:p>
    <w:p w14:paraId="51C08C29" w14:textId="77777777" w:rsidR="00D3387D" w:rsidRPr="00D3387D" w:rsidRDefault="00D3387D" w:rsidP="00D3387D">
      <w:pPr>
        <w:ind w:firstLine="567"/>
        <w:jc w:val="both"/>
        <w:rPr>
          <w:sz w:val="28"/>
          <w:szCs w:val="28"/>
        </w:rPr>
      </w:pPr>
      <w:r w:rsidRPr="00D3387D">
        <w:rPr>
          <w:sz w:val="28"/>
          <w:szCs w:val="28"/>
        </w:rPr>
        <w:t>постоянный мониторинг налоговых поступлений, их источников,</w:t>
      </w:r>
    </w:p>
    <w:p w14:paraId="62CDE8AB" w14:textId="77777777" w:rsidR="00D3387D" w:rsidRPr="00D3387D" w:rsidRDefault="00D3387D" w:rsidP="00D3387D">
      <w:pPr>
        <w:ind w:firstLine="567"/>
        <w:jc w:val="both"/>
        <w:rPr>
          <w:sz w:val="28"/>
          <w:szCs w:val="28"/>
        </w:rPr>
      </w:pPr>
      <w:r w:rsidRPr="00D3387D">
        <w:rPr>
          <w:sz w:val="28"/>
          <w:szCs w:val="28"/>
        </w:rPr>
        <w:t>анализ изменений финансового положения экономически важных предприятий, расположенных на территории Кирилловского сельсовета.</w:t>
      </w:r>
    </w:p>
    <w:p w14:paraId="1063D7EB" w14:textId="77777777" w:rsidR="00D3387D" w:rsidRPr="00D3387D" w:rsidRDefault="00D3387D" w:rsidP="00D17870">
      <w:pPr>
        <w:ind w:firstLine="567"/>
        <w:jc w:val="both"/>
        <w:rPr>
          <w:sz w:val="28"/>
          <w:szCs w:val="28"/>
        </w:rPr>
      </w:pPr>
      <w:r w:rsidRPr="00D3387D">
        <w:rPr>
          <w:sz w:val="28"/>
          <w:szCs w:val="28"/>
        </w:rPr>
        <w:t xml:space="preserve">С целью уменьшения налоговой задолженности Администрация </w:t>
      </w:r>
      <w:proofErr w:type="spellStart"/>
      <w:r w:rsidRPr="00D3387D">
        <w:rPr>
          <w:sz w:val="28"/>
          <w:szCs w:val="28"/>
        </w:rPr>
        <w:t>Кириловского</w:t>
      </w:r>
      <w:proofErr w:type="spellEnd"/>
      <w:r w:rsidRPr="00D3387D">
        <w:rPr>
          <w:sz w:val="28"/>
          <w:szCs w:val="28"/>
        </w:rPr>
        <w:t xml:space="preserve"> сельсовета сотрудничает с налоговой инспекцией и службой судебных приставов по получ</w:t>
      </w:r>
      <w:r w:rsidR="00D17870">
        <w:rPr>
          <w:sz w:val="28"/>
          <w:szCs w:val="28"/>
        </w:rPr>
        <w:t xml:space="preserve">ению информации о задолженности </w:t>
      </w:r>
      <w:r w:rsidRPr="00D3387D">
        <w:rPr>
          <w:sz w:val="28"/>
          <w:szCs w:val="28"/>
        </w:rPr>
        <w:t>перед бюджетом юридических и физических лиц, выявляет крупных неплательщиков. С такими лицами ведется беседа о необходимости погашения долгов, направляются уведомления о наличии</w:t>
      </w:r>
      <w:r w:rsidR="00D17870">
        <w:rPr>
          <w:sz w:val="28"/>
          <w:szCs w:val="28"/>
        </w:rPr>
        <w:t xml:space="preserve"> </w:t>
      </w:r>
      <w:r w:rsidRPr="00D3387D">
        <w:rPr>
          <w:sz w:val="28"/>
          <w:szCs w:val="28"/>
        </w:rPr>
        <w:t xml:space="preserve">задолженности, организуются выезды к должникам, сотрудники администрации принимают участие в исполнительских действиях (арест </w:t>
      </w:r>
      <w:r w:rsidR="00D17870">
        <w:rPr>
          <w:sz w:val="28"/>
          <w:szCs w:val="28"/>
        </w:rPr>
        <w:t>имуще</w:t>
      </w:r>
      <w:r w:rsidRPr="00D3387D">
        <w:rPr>
          <w:sz w:val="28"/>
          <w:szCs w:val="28"/>
        </w:rPr>
        <w:t>ства, списание со счетов, направление исполнительного</w:t>
      </w:r>
      <w:r w:rsidR="00D17870">
        <w:rPr>
          <w:sz w:val="28"/>
          <w:szCs w:val="28"/>
        </w:rPr>
        <w:t xml:space="preserve"> </w:t>
      </w:r>
      <w:r w:rsidRPr="00D3387D">
        <w:rPr>
          <w:sz w:val="28"/>
          <w:szCs w:val="28"/>
        </w:rPr>
        <w:t>документа по месту работы, запрет на выезд за границу и т.д.). Также, для увеличения налоговой базы проводятся мероприятия по выявлению и вовлечению в налоговый оборот неоформленных объектов</w:t>
      </w:r>
      <w:r w:rsidR="00D17870">
        <w:rPr>
          <w:sz w:val="28"/>
          <w:szCs w:val="28"/>
        </w:rPr>
        <w:t xml:space="preserve"> </w:t>
      </w:r>
      <w:r w:rsidRPr="00D3387D">
        <w:rPr>
          <w:sz w:val="28"/>
          <w:szCs w:val="28"/>
        </w:rPr>
        <w:t>физических и юридических лиц.</w:t>
      </w:r>
    </w:p>
    <w:p w14:paraId="615F0625" w14:textId="471EB18D" w:rsidR="00D17870" w:rsidRDefault="00D3387D" w:rsidP="00D17870">
      <w:pPr>
        <w:ind w:firstLine="567"/>
        <w:jc w:val="both"/>
        <w:rPr>
          <w:sz w:val="28"/>
          <w:szCs w:val="28"/>
        </w:rPr>
      </w:pPr>
      <w:r w:rsidRPr="00D3387D">
        <w:rPr>
          <w:sz w:val="28"/>
          <w:szCs w:val="28"/>
        </w:rPr>
        <w:t>Для получения дополнительных доходов постоянно проводятся мероприятия: выявление бесхозных объектов и оформление их в собственность, работа с выморочны</w:t>
      </w:r>
      <w:r w:rsidR="00D17870">
        <w:rPr>
          <w:sz w:val="28"/>
          <w:szCs w:val="28"/>
        </w:rPr>
        <w:t>м имуществом и оформление его в собствен</w:t>
      </w:r>
      <w:r w:rsidRPr="00D3387D">
        <w:rPr>
          <w:sz w:val="28"/>
          <w:szCs w:val="28"/>
        </w:rPr>
        <w:t>ность, оформление невостребованных земельных долей в собственность, оформление</w:t>
      </w:r>
      <w:r w:rsidR="00D17870">
        <w:rPr>
          <w:sz w:val="28"/>
          <w:szCs w:val="28"/>
        </w:rPr>
        <w:t xml:space="preserve"> муниципальных земель в собствен</w:t>
      </w:r>
      <w:r w:rsidRPr="00D3387D">
        <w:rPr>
          <w:sz w:val="28"/>
          <w:szCs w:val="28"/>
        </w:rPr>
        <w:t>ность до разграничения, принятие в муниципальную собственность земельных</w:t>
      </w:r>
      <w:r w:rsidR="00D17870">
        <w:rPr>
          <w:sz w:val="28"/>
          <w:szCs w:val="28"/>
        </w:rPr>
        <w:t xml:space="preserve"> участков в</w:t>
      </w:r>
      <w:r w:rsidRPr="00D3387D">
        <w:rPr>
          <w:sz w:val="28"/>
          <w:szCs w:val="28"/>
        </w:rPr>
        <w:t>следствие отказа от такого права юридическими и физическими лицами, поиск потенциальных арендаторов и покупателей муниципального имущества Кирилловского сельсовета, реализация с</w:t>
      </w:r>
      <w:r w:rsidR="00D17870">
        <w:rPr>
          <w:sz w:val="28"/>
          <w:szCs w:val="28"/>
        </w:rPr>
        <w:t xml:space="preserve"> </w:t>
      </w:r>
      <w:r w:rsidRPr="00D3387D">
        <w:rPr>
          <w:sz w:val="28"/>
          <w:szCs w:val="28"/>
        </w:rPr>
        <w:t>торгов имущества в рамках закона о защите конкуренции, что также позволяет повысить стоимость реализуемого имущества при проведении аукционов. Кирилловский сельсовет осуществляет проведение</w:t>
      </w:r>
      <w:r w:rsidR="00D17870">
        <w:rPr>
          <w:sz w:val="28"/>
          <w:szCs w:val="28"/>
        </w:rPr>
        <w:t xml:space="preserve"> </w:t>
      </w:r>
      <w:r w:rsidRPr="00D3387D">
        <w:rPr>
          <w:sz w:val="28"/>
          <w:szCs w:val="28"/>
        </w:rPr>
        <w:t xml:space="preserve">земельного контроля с целью выявления правомерности использования земельных участков, побуждает хозяйствующие </w:t>
      </w:r>
      <w:proofErr w:type="spellStart"/>
      <w:r w:rsidRPr="00D3387D">
        <w:rPr>
          <w:sz w:val="28"/>
          <w:szCs w:val="28"/>
        </w:rPr>
        <w:t>субьекты</w:t>
      </w:r>
      <w:proofErr w:type="spellEnd"/>
      <w:r w:rsidRPr="00D3387D">
        <w:rPr>
          <w:sz w:val="28"/>
          <w:szCs w:val="28"/>
        </w:rPr>
        <w:t xml:space="preserve">, находящиеся </w:t>
      </w:r>
      <w:r w:rsidR="003040A4">
        <w:rPr>
          <w:sz w:val="28"/>
          <w:szCs w:val="28"/>
        </w:rPr>
        <w:t>«</w:t>
      </w:r>
      <w:r w:rsidRPr="00D3387D">
        <w:rPr>
          <w:sz w:val="28"/>
          <w:szCs w:val="28"/>
        </w:rPr>
        <w:t>в тени</w:t>
      </w:r>
      <w:r w:rsidR="003040A4">
        <w:rPr>
          <w:sz w:val="28"/>
          <w:szCs w:val="28"/>
        </w:rPr>
        <w:t>»</w:t>
      </w:r>
      <w:r w:rsidRPr="00D3387D">
        <w:rPr>
          <w:sz w:val="28"/>
          <w:szCs w:val="28"/>
        </w:rPr>
        <w:t xml:space="preserve"> переводить свои земельные участки в соответствующее</w:t>
      </w:r>
      <w:r w:rsidR="00D17870">
        <w:rPr>
          <w:sz w:val="28"/>
          <w:szCs w:val="28"/>
        </w:rPr>
        <w:t xml:space="preserve"> </w:t>
      </w:r>
      <w:r w:rsidRPr="00D3387D">
        <w:rPr>
          <w:sz w:val="28"/>
          <w:szCs w:val="28"/>
        </w:rPr>
        <w:t>целевое назначение (например, из ведения личного подсобного хозяйства в торговлю, бытовое обслуживание, общественное питание и т.д.), регистрировать индивидуальную предпринимательскую</w:t>
      </w:r>
      <w:r w:rsidR="00D17870">
        <w:rPr>
          <w:sz w:val="28"/>
          <w:szCs w:val="28"/>
        </w:rPr>
        <w:t xml:space="preserve"> </w:t>
      </w:r>
      <w:r w:rsidRPr="00D3387D">
        <w:rPr>
          <w:sz w:val="28"/>
          <w:szCs w:val="28"/>
        </w:rPr>
        <w:t xml:space="preserve">деятельность или </w:t>
      </w:r>
      <w:proofErr w:type="spellStart"/>
      <w:r w:rsidRPr="00D3387D">
        <w:rPr>
          <w:sz w:val="28"/>
          <w:szCs w:val="28"/>
        </w:rPr>
        <w:t>самозанятость</w:t>
      </w:r>
      <w:proofErr w:type="spellEnd"/>
      <w:r w:rsidRPr="00D3387D">
        <w:rPr>
          <w:sz w:val="28"/>
          <w:szCs w:val="28"/>
        </w:rPr>
        <w:t xml:space="preserve"> и честно платить налоги, в том числе, в местный бюджет. Так, за 2020 г. в результате такой деятельности были зарегистрированы и сменили целевое назначение земли 5</w:t>
      </w:r>
      <w:r w:rsidR="00D17870">
        <w:rPr>
          <w:sz w:val="28"/>
          <w:szCs w:val="28"/>
        </w:rPr>
        <w:t xml:space="preserve"> </w:t>
      </w:r>
      <w:r w:rsidRPr="00D3387D">
        <w:rPr>
          <w:sz w:val="28"/>
          <w:szCs w:val="28"/>
        </w:rPr>
        <w:t xml:space="preserve">человек. Экономический эффект для бюджета сельсовета </w:t>
      </w:r>
      <w:r w:rsidR="00ED0EA1">
        <w:rPr>
          <w:sz w:val="28"/>
          <w:szCs w:val="28"/>
        </w:rPr>
        <w:t>–</w:t>
      </w:r>
      <w:r w:rsidRPr="00D3387D">
        <w:rPr>
          <w:sz w:val="28"/>
          <w:szCs w:val="28"/>
        </w:rPr>
        <w:t xml:space="preserve"> около 100 000 рублей. Активное применение полномочий в сфере административной практики по земельному контролю и благоустройству</w:t>
      </w:r>
      <w:r w:rsidR="00D17870">
        <w:rPr>
          <w:sz w:val="28"/>
          <w:szCs w:val="28"/>
        </w:rPr>
        <w:t xml:space="preserve"> </w:t>
      </w:r>
      <w:r w:rsidRPr="00D3387D">
        <w:rPr>
          <w:sz w:val="28"/>
          <w:szCs w:val="28"/>
        </w:rPr>
        <w:t>населенных пунктов, жилищному контролю и контролю в сфере торговли позволяет выявлять и легализовать малое предпринимательство, стимулирует население к содержанию территории в чистоте и</w:t>
      </w:r>
      <w:r w:rsidR="00D17870">
        <w:rPr>
          <w:sz w:val="28"/>
          <w:szCs w:val="28"/>
        </w:rPr>
        <w:t xml:space="preserve"> </w:t>
      </w:r>
      <w:r w:rsidRPr="00D3387D">
        <w:rPr>
          <w:sz w:val="28"/>
          <w:szCs w:val="28"/>
        </w:rPr>
        <w:t xml:space="preserve">порядке, а также обеспечивает пополнение бюджета дополнительными доходами. </w:t>
      </w:r>
    </w:p>
    <w:p w14:paraId="157BA6FD" w14:textId="77777777" w:rsidR="0061594A" w:rsidRDefault="0061594A" w:rsidP="00D17870">
      <w:pPr>
        <w:ind w:firstLine="567"/>
        <w:jc w:val="both"/>
        <w:rPr>
          <w:sz w:val="28"/>
          <w:szCs w:val="28"/>
        </w:rPr>
      </w:pPr>
    </w:p>
    <w:p w14:paraId="43C200D1" w14:textId="77777777" w:rsidR="0061594A" w:rsidRDefault="00E24C0B" w:rsidP="00E24C0B">
      <w:pPr>
        <w:jc w:val="both"/>
        <w:rPr>
          <w:sz w:val="28"/>
          <w:szCs w:val="28"/>
        </w:rPr>
      </w:pPr>
      <w:r>
        <w:rPr>
          <w:noProof/>
        </w:rPr>
        <w:drawing>
          <wp:inline distT="0" distB="0" distL="0" distR="0" wp14:anchorId="5101E93D" wp14:editId="515DAEE9">
            <wp:extent cx="6299835" cy="4185285"/>
            <wp:effectExtent l="0" t="0" r="5715" b="5715"/>
            <wp:docPr id="7170" name="Рисунок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299835" cy="4185285"/>
                    </a:xfrm>
                    <a:prstGeom prst="rect">
                      <a:avLst/>
                    </a:prstGeom>
                  </pic:spPr>
                </pic:pic>
              </a:graphicData>
            </a:graphic>
          </wp:inline>
        </w:drawing>
      </w:r>
    </w:p>
    <w:p w14:paraId="0FCE66BB" w14:textId="77777777" w:rsidR="003040A4" w:rsidRDefault="003040A4" w:rsidP="00D17870">
      <w:pPr>
        <w:ind w:firstLine="567"/>
        <w:jc w:val="both"/>
        <w:rPr>
          <w:sz w:val="28"/>
          <w:szCs w:val="28"/>
        </w:rPr>
      </w:pPr>
    </w:p>
    <w:p w14:paraId="04A621A7" w14:textId="7F8E43DD" w:rsidR="00D17870" w:rsidRDefault="00D3387D" w:rsidP="00D17870">
      <w:pPr>
        <w:ind w:firstLine="567"/>
        <w:jc w:val="both"/>
        <w:rPr>
          <w:sz w:val="28"/>
          <w:szCs w:val="28"/>
        </w:rPr>
      </w:pPr>
      <w:r w:rsidRPr="00D3387D">
        <w:rPr>
          <w:sz w:val="28"/>
          <w:szCs w:val="28"/>
        </w:rPr>
        <w:t>На увеличение доходной части</w:t>
      </w:r>
      <w:r w:rsidR="00D17870">
        <w:rPr>
          <w:sz w:val="28"/>
          <w:szCs w:val="28"/>
        </w:rPr>
        <w:t xml:space="preserve"> </w:t>
      </w:r>
      <w:r w:rsidRPr="00D3387D">
        <w:rPr>
          <w:sz w:val="28"/>
          <w:szCs w:val="28"/>
        </w:rPr>
        <w:t>бюджета также влияет участие Кирилловского сельсовета в программах вышестоящих бюджетов, привлечение средств из фонда поддержки территорий, средств частных инвесторов и спонсоров.</w:t>
      </w:r>
      <w:r w:rsidR="00D17870">
        <w:rPr>
          <w:sz w:val="28"/>
          <w:szCs w:val="28"/>
        </w:rPr>
        <w:t xml:space="preserve"> </w:t>
      </w:r>
    </w:p>
    <w:p w14:paraId="7465C155" w14:textId="77777777" w:rsidR="00D17870" w:rsidRDefault="00D3387D" w:rsidP="00D17870">
      <w:pPr>
        <w:ind w:firstLine="567"/>
        <w:jc w:val="both"/>
        <w:rPr>
          <w:sz w:val="28"/>
          <w:szCs w:val="28"/>
        </w:rPr>
      </w:pPr>
      <w:r w:rsidRPr="00D3387D">
        <w:rPr>
          <w:sz w:val="28"/>
          <w:szCs w:val="28"/>
        </w:rPr>
        <w:t>В целях улучшения качества предоставления муниципальных услуг, снижения бюрократических процедур и снижению времени оказания муниципальных услуг Кирилловский сельсовет самостоятельно</w:t>
      </w:r>
      <w:r w:rsidR="00D17870">
        <w:rPr>
          <w:sz w:val="28"/>
          <w:szCs w:val="28"/>
        </w:rPr>
        <w:t xml:space="preserve"> </w:t>
      </w:r>
      <w:r w:rsidRPr="00D3387D">
        <w:rPr>
          <w:sz w:val="28"/>
          <w:szCs w:val="28"/>
        </w:rPr>
        <w:t>осуществляет ряд полномочий без передачи их на районный уровень. Такими полномочиями являются градостроительная деятельность, работа с малоимущими гражданами, земельный контроль, ведение</w:t>
      </w:r>
      <w:r w:rsidR="00D17870">
        <w:rPr>
          <w:sz w:val="28"/>
          <w:szCs w:val="28"/>
        </w:rPr>
        <w:t xml:space="preserve"> </w:t>
      </w:r>
      <w:r w:rsidRPr="00D3387D">
        <w:rPr>
          <w:sz w:val="28"/>
          <w:szCs w:val="28"/>
        </w:rPr>
        <w:t xml:space="preserve">реестра муниципального имущества, организация проведения закупок, организация торгов. </w:t>
      </w:r>
    </w:p>
    <w:p w14:paraId="7EB6C685" w14:textId="77777777" w:rsidR="00D17870" w:rsidRDefault="00D3387D" w:rsidP="00D17870">
      <w:pPr>
        <w:ind w:firstLine="567"/>
        <w:jc w:val="both"/>
        <w:rPr>
          <w:sz w:val="28"/>
          <w:szCs w:val="28"/>
        </w:rPr>
      </w:pPr>
      <w:r w:rsidRPr="00D3387D">
        <w:rPr>
          <w:sz w:val="28"/>
          <w:szCs w:val="28"/>
        </w:rPr>
        <w:t>Специалисты администрации поселения самостоятельно готовят необходимые изменения в документы</w:t>
      </w:r>
      <w:r w:rsidR="00D17870">
        <w:rPr>
          <w:sz w:val="28"/>
          <w:szCs w:val="28"/>
        </w:rPr>
        <w:t xml:space="preserve"> </w:t>
      </w:r>
      <w:r w:rsidRPr="00D3387D">
        <w:rPr>
          <w:sz w:val="28"/>
          <w:szCs w:val="28"/>
        </w:rPr>
        <w:t>территориального планирования, подводя их под тот вид деятельности, который предполагается открыть, меняют целевые назначения земельным участкам, проводят для этого необходимые публичные</w:t>
      </w:r>
      <w:r w:rsidR="00D17870">
        <w:rPr>
          <w:sz w:val="28"/>
          <w:szCs w:val="28"/>
        </w:rPr>
        <w:t xml:space="preserve"> </w:t>
      </w:r>
      <w:r w:rsidRPr="00D3387D">
        <w:rPr>
          <w:sz w:val="28"/>
          <w:szCs w:val="28"/>
        </w:rPr>
        <w:t xml:space="preserve">процедуры. Имеются все необходимые программы для электронного документооборота и взаимодействия с государственными органами, в том числе с Кадастровой палатой и </w:t>
      </w:r>
      <w:proofErr w:type="spellStart"/>
      <w:r w:rsidRPr="00D3387D">
        <w:rPr>
          <w:sz w:val="28"/>
          <w:szCs w:val="28"/>
        </w:rPr>
        <w:t>Росреестром</w:t>
      </w:r>
      <w:proofErr w:type="spellEnd"/>
      <w:r w:rsidRPr="00D3387D">
        <w:rPr>
          <w:sz w:val="28"/>
          <w:szCs w:val="28"/>
        </w:rPr>
        <w:t xml:space="preserve">. </w:t>
      </w:r>
    </w:p>
    <w:p w14:paraId="44EAEB34" w14:textId="77777777" w:rsidR="00D3387D" w:rsidRPr="00D3387D" w:rsidRDefault="00D3387D" w:rsidP="00D17870">
      <w:pPr>
        <w:ind w:firstLine="567"/>
        <w:jc w:val="both"/>
        <w:rPr>
          <w:sz w:val="28"/>
          <w:szCs w:val="28"/>
        </w:rPr>
      </w:pPr>
      <w:r w:rsidRPr="00D3387D">
        <w:rPr>
          <w:sz w:val="28"/>
          <w:szCs w:val="28"/>
        </w:rPr>
        <w:t>В качестве</w:t>
      </w:r>
      <w:r w:rsidR="00D17870">
        <w:rPr>
          <w:sz w:val="28"/>
          <w:szCs w:val="28"/>
        </w:rPr>
        <w:t xml:space="preserve"> </w:t>
      </w:r>
      <w:r w:rsidRPr="00D3387D">
        <w:rPr>
          <w:sz w:val="28"/>
          <w:szCs w:val="28"/>
        </w:rPr>
        <w:t>уполномоченного органа при рассмотрении заявок инвесторов поселение участвует в заседаниях Совета по стратегии развития и инвестициям при Губернаторе Нижегородской области, инициирует и</w:t>
      </w:r>
      <w:r w:rsidR="00D17870">
        <w:rPr>
          <w:sz w:val="28"/>
          <w:szCs w:val="28"/>
        </w:rPr>
        <w:t xml:space="preserve"> </w:t>
      </w:r>
      <w:r w:rsidRPr="00D3387D">
        <w:rPr>
          <w:sz w:val="28"/>
          <w:szCs w:val="28"/>
        </w:rPr>
        <w:t>осуществляет содействие в подаче заявок представителями бизнеса, желающих вести хозяйственную деятельность на территории Кирилловского сельсовета.</w:t>
      </w:r>
    </w:p>
    <w:p w14:paraId="034E12B8" w14:textId="77777777" w:rsidR="00D17870" w:rsidRDefault="00D3387D" w:rsidP="00D17870">
      <w:pPr>
        <w:ind w:firstLine="567"/>
        <w:jc w:val="both"/>
        <w:rPr>
          <w:sz w:val="28"/>
          <w:szCs w:val="28"/>
        </w:rPr>
      </w:pPr>
      <w:r w:rsidRPr="00D3387D">
        <w:rPr>
          <w:sz w:val="28"/>
          <w:szCs w:val="28"/>
        </w:rPr>
        <w:t xml:space="preserve">Планирование расходной части состоит в планировании по программным и непрограммным направлениям деятельности. </w:t>
      </w:r>
    </w:p>
    <w:p w14:paraId="6530D4BD" w14:textId="6DD2B6E8" w:rsidR="00D17870" w:rsidRDefault="00D3387D" w:rsidP="00D17870">
      <w:pPr>
        <w:ind w:firstLine="567"/>
        <w:jc w:val="both"/>
        <w:rPr>
          <w:sz w:val="28"/>
          <w:szCs w:val="28"/>
        </w:rPr>
      </w:pPr>
      <w:r w:rsidRPr="00D3387D">
        <w:rPr>
          <w:sz w:val="28"/>
          <w:szCs w:val="28"/>
        </w:rPr>
        <w:t>Во внепрограммную деятельность выделены расх</w:t>
      </w:r>
      <w:r w:rsidR="00D17870">
        <w:rPr>
          <w:sz w:val="28"/>
          <w:szCs w:val="28"/>
        </w:rPr>
        <w:t xml:space="preserve">оды на обеспечение деятельности </w:t>
      </w:r>
      <w:r w:rsidRPr="00D3387D">
        <w:rPr>
          <w:sz w:val="28"/>
          <w:szCs w:val="28"/>
        </w:rPr>
        <w:t>муниципального образования Кирилловский сельсовет, расходы на передачу части полномочий в Администрацию района, выплату субсидии в областной бюджет, выплату муниципальной пенсии. Данные</w:t>
      </w:r>
      <w:r w:rsidR="00D17870">
        <w:rPr>
          <w:sz w:val="28"/>
          <w:szCs w:val="28"/>
        </w:rPr>
        <w:t xml:space="preserve"> </w:t>
      </w:r>
      <w:r w:rsidRPr="00D3387D">
        <w:rPr>
          <w:sz w:val="28"/>
          <w:szCs w:val="28"/>
        </w:rPr>
        <w:t>расходы имеют постоянных характер и составляют менее 30</w:t>
      </w:r>
      <w:r w:rsidR="00B172FF">
        <w:rPr>
          <w:sz w:val="28"/>
          <w:szCs w:val="28"/>
        </w:rPr>
        <w:t>%</w:t>
      </w:r>
      <w:r w:rsidRPr="00D3387D">
        <w:rPr>
          <w:sz w:val="28"/>
          <w:szCs w:val="28"/>
        </w:rPr>
        <w:t xml:space="preserve"> от общего годового бюджета за 2020 год. </w:t>
      </w:r>
    </w:p>
    <w:p w14:paraId="1D5E43D6" w14:textId="77777777" w:rsidR="00D3387D" w:rsidRDefault="00D3387D" w:rsidP="00D17870">
      <w:pPr>
        <w:ind w:firstLine="567"/>
        <w:jc w:val="both"/>
        <w:rPr>
          <w:sz w:val="28"/>
          <w:szCs w:val="28"/>
        </w:rPr>
      </w:pPr>
      <w:r w:rsidRPr="00D3387D">
        <w:rPr>
          <w:sz w:val="28"/>
          <w:szCs w:val="28"/>
        </w:rPr>
        <w:t>Программное планирование бюджета позволяет планировать средства более эффективно,</w:t>
      </w:r>
      <w:r w:rsidR="00D17870">
        <w:rPr>
          <w:sz w:val="28"/>
          <w:szCs w:val="28"/>
        </w:rPr>
        <w:t xml:space="preserve"> </w:t>
      </w:r>
      <w:r w:rsidRPr="00D3387D">
        <w:rPr>
          <w:sz w:val="28"/>
          <w:szCs w:val="28"/>
        </w:rPr>
        <w:t>целенаправленно, проанализировать индикаторы и показатели непосредственных результатов, выявить экономию средств.</w:t>
      </w:r>
    </w:p>
    <w:p w14:paraId="445D25CF" w14:textId="77777777" w:rsidR="00D17870" w:rsidRDefault="00D17870" w:rsidP="00D17870">
      <w:pPr>
        <w:ind w:firstLine="567"/>
        <w:jc w:val="both"/>
        <w:rPr>
          <w:sz w:val="28"/>
          <w:szCs w:val="28"/>
        </w:rPr>
      </w:pPr>
    </w:p>
    <w:p w14:paraId="09C1FEDA" w14:textId="7C47C7B5" w:rsidR="00D17870" w:rsidRPr="003040A4" w:rsidRDefault="00D17870" w:rsidP="003040A4">
      <w:pPr>
        <w:ind w:firstLine="567"/>
        <w:jc w:val="both"/>
        <w:rPr>
          <w:b/>
          <w:sz w:val="28"/>
          <w:szCs w:val="28"/>
        </w:rPr>
      </w:pPr>
      <w:r w:rsidRPr="00D17870">
        <w:rPr>
          <w:b/>
          <w:sz w:val="28"/>
          <w:szCs w:val="28"/>
        </w:rPr>
        <w:t>Результаты реализации муниципальных практик.</w:t>
      </w:r>
    </w:p>
    <w:p w14:paraId="725AA2A5" w14:textId="231DB8EA" w:rsidR="00D17870" w:rsidRDefault="00D17870" w:rsidP="00D17870">
      <w:pPr>
        <w:ind w:firstLine="567"/>
        <w:jc w:val="both"/>
        <w:rPr>
          <w:sz w:val="28"/>
          <w:szCs w:val="28"/>
        </w:rPr>
      </w:pPr>
      <w:r w:rsidRPr="00D17870">
        <w:rPr>
          <w:sz w:val="28"/>
          <w:szCs w:val="28"/>
        </w:rPr>
        <w:t>Важным показателем бюджетного планирования в Кирилловском сельсовете является отсутствие муниципального долга. Также важным показателем является создание финансового резер</w:t>
      </w:r>
      <w:r>
        <w:rPr>
          <w:sz w:val="28"/>
          <w:szCs w:val="28"/>
        </w:rPr>
        <w:t xml:space="preserve">ва в виде </w:t>
      </w:r>
      <w:r w:rsidRPr="00D17870">
        <w:rPr>
          <w:sz w:val="28"/>
          <w:szCs w:val="28"/>
        </w:rPr>
        <w:t>переходящего остатка денежных средств на плановый период в сумме 3130,5 тыс. руб. при исполнении бюджета Кирилловского сельсовета по расходам в 2020 году на 97,5</w:t>
      </w:r>
      <w:r w:rsidR="00B172FF">
        <w:rPr>
          <w:sz w:val="28"/>
          <w:szCs w:val="28"/>
        </w:rPr>
        <w:t>%</w:t>
      </w:r>
      <w:r w:rsidRPr="00D17870">
        <w:rPr>
          <w:sz w:val="28"/>
          <w:szCs w:val="28"/>
        </w:rPr>
        <w:t xml:space="preserve">. </w:t>
      </w:r>
    </w:p>
    <w:p w14:paraId="1A1E8FA7" w14:textId="77777777" w:rsidR="0061594A" w:rsidRDefault="0061594A" w:rsidP="00D17870">
      <w:pPr>
        <w:ind w:firstLine="567"/>
        <w:jc w:val="both"/>
        <w:rPr>
          <w:sz w:val="28"/>
          <w:szCs w:val="28"/>
        </w:rPr>
      </w:pPr>
    </w:p>
    <w:p w14:paraId="2179A8F3" w14:textId="77777777" w:rsidR="0061594A" w:rsidRDefault="00E24C0B" w:rsidP="00E24C0B">
      <w:pPr>
        <w:jc w:val="both"/>
        <w:rPr>
          <w:sz w:val="28"/>
          <w:szCs w:val="28"/>
        </w:rPr>
      </w:pPr>
      <w:r>
        <w:rPr>
          <w:noProof/>
        </w:rPr>
        <w:drawing>
          <wp:inline distT="0" distB="0" distL="0" distR="0" wp14:anchorId="120C141D" wp14:editId="746C4C7D">
            <wp:extent cx="6299835" cy="3745230"/>
            <wp:effectExtent l="0" t="0" r="5715" b="7620"/>
            <wp:docPr id="7171" name="Рисунок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299835" cy="3745230"/>
                    </a:xfrm>
                    <a:prstGeom prst="rect">
                      <a:avLst/>
                    </a:prstGeom>
                  </pic:spPr>
                </pic:pic>
              </a:graphicData>
            </a:graphic>
          </wp:inline>
        </w:drawing>
      </w:r>
    </w:p>
    <w:p w14:paraId="53533D5B" w14:textId="77777777" w:rsidR="0061594A" w:rsidRDefault="0061594A" w:rsidP="00D17870">
      <w:pPr>
        <w:ind w:firstLine="567"/>
        <w:jc w:val="both"/>
        <w:rPr>
          <w:sz w:val="28"/>
          <w:szCs w:val="28"/>
        </w:rPr>
      </w:pPr>
    </w:p>
    <w:p w14:paraId="3B65A60C" w14:textId="598DFC05" w:rsidR="00D17870" w:rsidRPr="00D17870" w:rsidRDefault="00D17870" w:rsidP="00D17870">
      <w:pPr>
        <w:ind w:firstLine="567"/>
        <w:jc w:val="both"/>
        <w:rPr>
          <w:sz w:val="28"/>
          <w:szCs w:val="28"/>
        </w:rPr>
      </w:pPr>
      <w:r w:rsidRPr="00D17870">
        <w:rPr>
          <w:sz w:val="28"/>
          <w:szCs w:val="28"/>
        </w:rPr>
        <w:t>Увеличение</w:t>
      </w:r>
      <w:r>
        <w:rPr>
          <w:sz w:val="28"/>
          <w:szCs w:val="28"/>
        </w:rPr>
        <w:t xml:space="preserve"> </w:t>
      </w:r>
      <w:r w:rsidRPr="00D17870">
        <w:rPr>
          <w:sz w:val="28"/>
          <w:szCs w:val="28"/>
        </w:rPr>
        <w:t>налоговых поступлений в 2020 году составило 7,4</w:t>
      </w:r>
      <w:r w:rsidR="00B172FF">
        <w:rPr>
          <w:sz w:val="28"/>
          <w:szCs w:val="28"/>
        </w:rPr>
        <w:t>%</w:t>
      </w:r>
      <w:r w:rsidRPr="00D17870">
        <w:rPr>
          <w:sz w:val="28"/>
          <w:szCs w:val="28"/>
        </w:rPr>
        <w:t xml:space="preserve"> по сравнению с 2019 г. и 19</w:t>
      </w:r>
      <w:r w:rsidR="00B172FF">
        <w:rPr>
          <w:sz w:val="28"/>
          <w:szCs w:val="28"/>
        </w:rPr>
        <w:t>%</w:t>
      </w:r>
      <w:r>
        <w:rPr>
          <w:sz w:val="28"/>
          <w:szCs w:val="28"/>
        </w:rPr>
        <w:t xml:space="preserve"> </w:t>
      </w:r>
      <w:r w:rsidR="00ED0EA1">
        <w:rPr>
          <w:sz w:val="28"/>
          <w:szCs w:val="28"/>
        </w:rPr>
        <w:t>–</w:t>
      </w:r>
      <w:r w:rsidRPr="00D17870">
        <w:rPr>
          <w:sz w:val="28"/>
          <w:szCs w:val="28"/>
        </w:rPr>
        <w:t xml:space="preserve"> с 2018 г. За 2020 год снизилась налоговая задолженность юридических лиц по земельному налогу на 408,2 тыс. руб.</w:t>
      </w:r>
    </w:p>
    <w:p w14:paraId="459FF9F8" w14:textId="2681A9E7" w:rsidR="00D17870" w:rsidRDefault="00D17870" w:rsidP="00D17870">
      <w:pPr>
        <w:ind w:firstLine="567"/>
        <w:jc w:val="both"/>
        <w:rPr>
          <w:sz w:val="28"/>
          <w:szCs w:val="28"/>
        </w:rPr>
      </w:pPr>
      <w:r w:rsidRPr="00D17870">
        <w:rPr>
          <w:sz w:val="28"/>
          <w:szCs w:val="28"/>
        </w:rPr>
        <w:t>Поступления от сдачи в аренду имущества составили 174,8 тыс. руб., в декабре 2019 г. заключен договор аренды трансформаторной подстанции, что позволило в 2020 г. не только увеличить доходную часть</w:t>
      </w:r>
      <w:r>
        <w:rPr>
          <w:sz w:val="28"/>
          <w:szCs w:val="28"/>
        </w:rPr>
        <w:t xml:space="preserve"> </w:t>
      </w:r>
      <w:r w:rsidRPr="00D17870">
        <w:rPr>
          <w:sz w:val="28"/>
          <w:szCs w:val="28"/>
        </w:rPr>
        <w:t>бюджета на 24,6 тыс. руб., но и снизить расходы на ее содержание, ремонт и уменьшить расходы на выплату потерь электричества до 1</w:t>
      </w:r>
      <w:r w:rsidR="007C424F">
        <w:rPr>
          <w:sz w:val="28"/>
          <w:szCs w:val="28"/>
        </w:rPr>
        <w:t xml:space="preserve"> </w:t>
      </w:r>
      <w:r w:rsidRPr="00D17870">
        <w:rPr>
          <w:sz w:val="28"/>
          <w:szCs w:val="28"/>
        </w:rPr>
        <w:t>000,0 тыс.</w:t>
      </w:r>
      <w:r w:rsidR="001E7738">
        <w:rPr>
          <w:sz w:val="28"/>
          <w:szCs w:val="28"/>
        </w:rPr>
        <w:t xml:space="preserve"> </w:t>
      </w:r>
      <w:r w:rsidRPr="00D17870">
        <w:rPr>
          <w:sz w:val="28"/>
          <w:szCs w:val="28"/>
        </w:rPr>
        <w:t xml:space="preserve">рублей. </w:t>
      </w:r>
    </w:p>
    <w:p w14:paraId="2545703E" w14:textId="585EF60B" w:rsidR="00D17870" w:rsidRDefault="00D17870" w:rsidP="00D17870">
      <w:pPr>
        <w:ind w:firstLine="567"/>
        <w:jc w:val="both"/>
        <w:rPr>
          <w:sz w:val="28"/>
          <w:szCs w:val="28"/>
        </w:rPr>
      </w:pPr>
      <w:r w:rsidRPr="00D17870">
        <w:rPr>
          <w:sz w:val="28"/>
          <w:szCs w:val="28"/>
        </w:rPr>
        <w:t>Доходы от</w:t>
      </w:r>
      <w:r>
        <w:rPr>
          <w:sz w:val="28"/>
          <w:szCs w:val="28"/>
        </w:rPr>
        <w:t xml:space="preserve"> </w:t>
      </w:r>
      <w:r w:rsidRPr="00D17870">
        <w:rPr>
          <w:sz w:val="28"/>
          <w:szCs w:val="28"/>
        </w:rPr>
        <w:t>продажи земельных участков и прочего имущества в 2020 году составили 5</w:t>
      </w:r>
      <w:r w:rsidR="007C424F">
        <w:rPr>
          <w:sz w:val="28"/>
          <w:szCs w:val="28"/>
        </w:rPr>
        <w:t xml:space="preserve"> </w:t>
      </w:r>
      <w:r w:rsidRPr="00D17870">
        <w:rPr>
          <w:sz w:val="28"/>
          <w:szCs w:val="28"/>
        </w:rPr>
        <w:t xml:space="preserve">892,2 тыс. руб. </w:t>
      </w:r>
    </w:p>
    <w:p w14:paraId="73EFC97F" w14:textId="0B108AF2" w:rsidR="00D17870" w:rsidRPr="00D17870" w:rsidRDefault="00D17870" w:rsidP="00D17870">
      <w:pPr>
        <w:ind w:firstLine="567"/>
        <w:jc w:val="both"/>
        <w:rPr>
          <w:sz w:val="28"/>
          <w:szCs w:val="28"/>
        </w:rPr>
      </w:pPr>
      <w:r w:rsidRPr="00D17870">
        <w:rPr>
          <w:sz w:val="28"/>
          <w:szCs w:val="28"/>
        </w:rPr>
        <w:t>Поступления штрафов</w:t>
      </w:r>
      <w:r>
        <w:rPr>
          <w:sz w:val="28"/>
          <w:szCs w:val="28"/>
        </w:rPr>
        <w:t xml:space="preserve"> </w:t>
      </w:r>
      <w:r w:rsidRPr="00D17870">
        <w:rPr>
          <w:sz w:val="28"/>
          <w:szCs w:val="28"/>
        </w:rPr>
        <w:t>от административных правонарушений составили 26,2 тыс. руб. Безвозмездные поступления от</w:t>
      </w:r>
      <w:r>
        <w:rPr>
          <w:sz w:val="28"/>
          <w:szCs w:val="28"/>
        </w:rPr>
        <w:t xml:space="preserve"> </w:t>
      </w:r>
      <w:r w:rsidRPr="00D17870">
        <w:rPr>
          <w:sz w:val="28"/>
          <w:szCs w:val="28"/>
        </w:rPr>
        <w:t>других бюджетов бюджетной системы составили 14</w:t>
      </w:r>
      <w:r w:rsidR="007C424F">
        <w:rPr>
          <w:sz w:val="28"/>
          <w:szCs w:val="28"/>
        </w:rPr>
        <w:t xml:space="preserve"> </w:t>
      </w:r>
      <w:r w:rsidRPr="00D17870">
        <w:rPr>
          <w:sz w:val="28"/>
          <w:szCs w:val="28"/>
        </w:rPr>
        <w:t>120,6 тыс. рублей, 41,6</w:t>
      </w:r>
      <w:r w:rsidR="00B172FF">
        <w:rPr>
          <w:sz w:val="28"/>
          <w:szCs w:val="28"/>
        </w:rPr>
        <w:t>%</w:t>
      </w:r>
      <w:r w:rsidRPr="00D17870">
        <w:rPr>
          <w:sz w:val="28"/>
          <w:szCs w:val="28"/>
        </w:rPr>
        <w:t xml:space="preserve"> от общей суммы доходов, в том числе поступления из фонда поддержки территории 1</w:t>
      </w:r>
      <w:r w:rsidR="007C424F">
        <w:rPr>
          <w:sz w:val="28"/>
          <w:szCs w:val="28"/>
        </w:rPr>
        <w:t xml:space="preserve"> </w:t>
      </w:r>
      <w:r w:rsidR="00C35B0B">
        <w:rPr>
          <w:sz w:val="28"/>
          <w:szCs w:val="28"/>
        </w:rPr>
        <w:t>101,9 тыс. рублей.</w:t>
      </w:r>
      <w:r w:rsidRPr="00D17870">
        <w:rPr>
          <w:sz w:val="28"/>
          <w:szCs w:val="28"/>
        </w:rPr>
        <w:t xml:space="preserve"> </w:t>
      </w:r>
    </w:p>
    <w:p w14:paraId="5111F835" w14:textId="3B473E00" w:rsidR="00D17870" w:rsidRDefault="00D17870" w:rsidP="00D17870">
      <w:pPr>
        <w:ind w:firstLine="567"/>
        <w:jc w:val="both"/>
        <w:rPr>
          <w:sz w:val="28"/>
          <w:szCs w:val="28"/>
        </w:rPr>
      </w:pPr>
      <w:r w:rsidRPr="00D17870">
        <w:rPr>
          <w:sz w:val="28"/>
          <w:szCs w:val="28"/>
        </w:rPr>
        <w:t>За 2020 год в рамках муниципальных программ реализовано 24</w:t>
      </w:r>
      <w:r w:rsidR="007C424F">
        <w:rPr>
          <w:sz w:val="28"/>
          <w:szCs w:val="28"/>
        </w:rPr>
        <w:t xml:space="preserve"> </w:t>
      </w:r>
      <w:r w:rsidRPr="00D17870">
        <w:rPr>
          <w:sz w:val="28"/>
          <w:szCs w:val="28"/>
        </w:rPr>
        <w:t>048,2 тыс. руб., 70,9</w:t>
      </w:r>
      <w:r w:rsidR="00B172FF">
        <w:rPr>
          <w:sz w:val="28"/>
          <w:szCs w:val="28"/>
        </w:rPr>
        <w:t>%</w:t>
      </w:r>
      <w:r w:rsidRPr="00D17870">
        <w:rPr>
          <w:sz w:val="28"/>
          <w:szCs w:val="28"/>
        </w:rPr>
        <w:t xml:space="preserve"> из общего объема бюджета. </w:t>
      </w:r>
    </w:p>
    <w:p w14:paraId="396BF8D3" w14:textId="0D98D59A" w:rsidR="00D17870" w:rsidRPr="00D17870" w:rsidRDefault="00D17870" w:rsidP="00D17870">
      <w:pPr>
        <w:ind w:firstLine="567"/>
        <w:jc w:val="both"/>
        <w:rPr>
          <w:sz w:val="28"/>
          <w:szCs w:val="28"/>
        </w:rPr>
      </w:pPr>
      <w:r>
        <w:rPr>
          <w:sz w:val="28"/>
          <w:szCs w:val="28"/>
        </w:rPr>
        <w:t xml:space="preserve">1. </w:t>
      </w:r>
      <w:r w:rsidRPr="00D17870">
        <w:rPr>
          <w:sz w:val="28"/>
          <w:szCs w:val="28"/>
        </w:rPr>
        <w:t xml:space="preserve">Значительную часть расходов составляют расходы по программе «Бюджетные инвестиции в объекты муниципальной собственности на территории </w:t>
      </w:r>
      <w:proofErr w:type="spellStart"/>
      <w:r w:rsidRPr="00D17870">
        <w:rPr>
          <w:sz w:val="28"/>
          <w:szCs w:val="28"/>
        </w:rPr>
        <w:t>Арзамасского</w:t>
      </w:r>
      <w:proofErr w:type="spellEnd"/>
      <w:r w:rsidRPr="00D17870">
        <w:rPr>
          <w:sz w:val="28"/>
          <w:szCs w:val="28"/>
        </w:rPr>
        <w:t xml:space="preserve"> муниципального района Нижегородской</w:t>
      </w:r>
      <w:r>
        <w:rPr>
          <w:sz w:val="28"/>
          <w:szCs w:val="28"/>
        </w:rPr>
        <w:t xml:space="preserve"> </w:t>
      </w:r>
      <w:r w:rsidRPr="00D17870">
        <w:rPr>
          <w:sz w:val="28"/>
          <w:szCs w:val="28"/>
        </w:rPr>
        <w:t>области на 2017</w:t>
      </w:r>
      <w:r w:rsidR="007C424F">
        <w:rPr>
          <w:sz w:val="28"/>
          <w:szCs w:val="28"/>
        </w:rPr>
        <w:t>-</w:t>
      </w:r>
      <w:r w:rsidRPr="00D17870">
        <w:rPr>
          <w:sz w:val="28"/>
          <w:szCs w:val="28"/>
        </w:rPr>
        <w:t>2021годы» 12</w:t>
      </w:r>
      <w:r w:rsidR="007C424F">
        <w:rPr>
          <w:sz w:val="28"/>
          <w:szCs w:val="28"/>
        </w:rPr>
        <w:t xml:space="preserve"> </w:t>
      </w:r>
      <w:r w:rsidRPr="00D17870">
        <w:rPr>
          <w:sz w:val="28"/>
          <w:szCs w:val="28"/>
        </w:rPr>
        <w:t>647,4 тыс. руб.,</w:t>
      </w:r>
      <w:r>
        <w:rPr>
          <w:sz w:val="28"/>
          <w:szCs w:val="28"/>
        </w:rPr>
        <w:t xml:space="preserve"> </w:t>
      </w:r>
      <w:r w:rsidRPr="00D17870">
        <w:rPr>
          <w:sz w:val="28"/>
          <w:szCs w:val="28"/>
        </w:rPr>
        <w:t>37,3</w:t>
      </w:r>
      <w:r w:rsidR="00B172FF">
        <w:rPr>
          <w:sz w:val="28"/>
          <w:szCs w:val="28"/>
        </w:rPr>
        <w:t>%</w:t>
      </w:r>
      <w:r w:rsidRPr="00D17870">
        <w:rPr>
          <w:sz w:val="28"/>
          <w:szCs w:val="28"/>
        </w:rPr>
        <w:t xml:space="preserve"> годового бюджета, с </w:t>
      </w:r>
      <w:proofErr w:type="spellStart"/>
      <w:r w:rsidRPr="00D17870">
        <w:rPr>
          <w:sz w:val="28"/>
          <w:szCs w:val="28"/>
        </w:rPr>
        <w:t>софинансированием</w:t>
      </w:r>
      <w:proofErr w:type="spellEnd"/>
      <w:r w:rsidRPr="00D17870">
        <w:rPr>
          <w:sz w:val="28"/>
          <w:szCs w:val="28"/>
        </w:rPr>
        <w:t xml:space="preserve"> из областного бюджета в размере 12</w:t>
      </w:r>
      <w:r w:rsidR="007C424F">
        <w:rPr>
          <w:sz w:val="28"/>
          <w:szCs w:val="28"/>
        </w:rPr>
        <w:t xml:space="preserve"> </w:t>
      </w:r>
      <w:r w:rsidRPr="00D17870">
        <w:rPr>
          <w:sz w:val="28"/>
          <w:szCs w:val="28"/>
        </w:rPr>
        <w:t>317,4 тыс. руб. По данной программе реализованы мероприятия:</w:t>
      </w:r>
    </w:p>
    <w:p w14:paraId="7E357BE2" w14:textId="2625D1CD" w:rsidR="00D17870" w:rsidRPr="001E7738" w:rsidRDefault="00D17870" w:rsidP="0083380E">
      <w:pPr>
        <w:pStyle w:val="a9"/>
        <w:numPr>
          <w:ilvl w:val="0"/>
          <w:numId w:val="32"/>
        </w:numPr>
        <w:ind w:left="0" w:firstLine="709"/>
        <w:jc w:val="both"/>
        <w:rPr>
          <w:szCs w:val="28"/>
        </w:rPr>
      </w:pPr>
      <w:r w:rsidRPr="001E7738">
        <w:rPr>
          <w:szCs w:val="28"/>
        </w:rPr>
        <w:t xml:space="preserve">строительство наружных канализационных сетей для отведения стоков от </w:t>
      </w:r>
      <w:proofErr w:type="spellStart"/>
      <w:proofErr w:type="gramStart"/>
      <w:r w:rsidRPr="001E7738">
        <w:rPr>
          <w:szCs w:val="28"/>
        </w:rPr>
        <w:t>мкв.жилых</w:t>
      </w:r>
      <w:proofErr w:type="spellEnd"/>
      <w:proofErr w:type="gramEnd"/>
      <w:r w:rsidRPr="001E7738">
        <w:rPr>
          <w:szCs w:val="28"/>
        </w:rPr>
        <w:t xml:space="preserve"> домов № 1, 2, 3, 20 по ул. Полевая с. </w:t>
      </w:r>
      <w:proofErr w:type="spellStart"/>
      <w:r w:rsidRPr="001E7738">
        <w:rPr>
          <w:szCs w:val="28"/>
        </w:rPr>
        <w:t>Кирилловка</w:t>
      </w:r>
      <w:proofErr w:type="spellEnd"/>
      <w:r w:rsidRPr="001E7738">
        <w:rPr>
          <w:szCs w:val="28"/>
        </w:rPr>
        <w:t xml:space="preserve"> 4637,6 тыс. руб.</w:t>
      </w:r>
    </w:p>
    <w:p w14:paraId="64DE8702" w14:textId="13EE7DE4" w:rsidR="00D17870" w:rsidRPr="001E7738" w:rsidRDefault="00D17870" w:rsidP="0083380E">
      <w:pPr>
        <w:pStyle w:val="a9"/>
        <w:numPr>
          <w:ilvl w:val="0"/>
          <w:numId w:val="32"/>
        </w:numPr>
        <w:ind w:left="0" w:firstLine="709"/>
        <w:jc w:val="both"/>
        <w:rPr>
          <w:szCs w:val="28"/>
        </w:rPr>
      </w:pPr>
      <w:r w:rsidRPr="001E7738">
        <w:rPr>
          <w:szCs w:val="28"/>
        </w:rPr>
        <w:t xml:space="preserve">капитальный ремонт и ремонт автомобильных дорог общего пользования местного значения путем передачи полномочий в администрацию </w:t>
      </w:r>
      <w:proofErr w:type="spellStart"/>
      <w:r w:rsidRPr="001E7738">
        <w:rPr>
          <w:szCs w:val="28"/>
        </w:rPr>
        <w:t>Арзамасского</w:t>
      </w:r>
      <w:proofErr w:type="spellEnd"/>
      <w:r w:rsidRPr="001E7738">
        <w:rPr>
          <w:szCs w:val="28"/>
        </w:rPr>
        <w:t xml:space="preserve"> муниципального района всего на сумму 8009,8 тыс. руб.</w:t>
      </w:r>
    </w:p>
    <w:p w14:paraId="47EE45F2" w14:textId="3D1DB9F6" w:rsidR="00D17870" w:rsidRPr="00D17870" w:rsidRDefault="00D17870" w:rsidP="00D17870">
      <w:pPr>
        <w:ind w:firstLine="567"/>
        <w:jc w:val="both"/>
        <w:rPr>
          <w:sz w:val="28"/>
          <w:szCs w:val="28"/>
        </w:rPr>
      </w:pPr>
      <w:r w:rsidRPr="00D17870">
        <w:rPr>
          <w:sz w:val="28"/>
          <w:szCs w:val="28"/>
        </w:rPr>
        <w:t>2. 16,4</w:t>
      </w:r>
      <w:r w:rsidR="00B172FF">
        <w:rPr>
          <w:sz w:val="28"/>
          <w:szCs w:val="28"/>
        </w:rPr>
        <w:t>%</w:t>
      </w:r>
      <w:r w:rsidRPr="00D17870">
        <w:rPr>
          <w:sz w:val="28"/>
          <w:szCs w:val="28"/>
        </w:rPr>
        <w:t xml:space="preserve"> годового бюджета исполнено по муниципальной программе «Обеспечение населения Кирилловского сельсовета </w:t>
      </w:r>
      <w:proofErr w:type="spellStart"/>
      <w:r w:rsidRPr="00D17870">
        <w:rPr>
          <w:sz w:val="28"/>
          <w:szCs w:val="28"/>
        </w:rPr>
        <w:t>Арзамасского</w:t>
      </w:r>
      <w:proofErr w:type="spellEnd"/>
      <w:r w:rsidRPr="00D17870">
        <w:rPr>
          <w:sz w:val="28"/>
          <w:szCs w:val="28"/>
        </w:rPr>
        <w:t xml:space="preserve"> муниципального района Ниже</w:t>
      </w:r>
      <w:r>
        <w:rPr>
          <w:sz w:val="28"/>
          <w:szCs w:val="28"/>
        </w:rPr>
        <w:t xml:space="preserve">городской области качественными </w:t>
      </w:r>
      <w:r w:rsidRPr="00D17870">
        <w:rPr>
          <w:sz w:val="28"/>
          <w:szCs w:val="28"/>
        </w:rPr>
        <w:t>услугами в сфере жилищно</w:t>
      </w:r>
      <w:r w:rsidR="002A2262">
        <w:rPr>
          <w:sz w:val="28"/>
          <w:szCs w:val="28"/>
        </w:rPr>
        <w:t>-</w:t>
      </w:r>
      <w:r w:rsidRPr="00D17870">
        <w:rPr>
          <w:sz w:val="28"/>
          <w:szCs w:val="28"/>
        </w:rPr>
        <w:t>коммунального хозяйства» всего на сумму 5</w:t>
      </w:r>
      <w:r w:rsidR="002A2262">
        <w:rPr>
          <w:sz w:val="28"/>
          <w:szCs w:val="28"/>
        </w:rPr>
        <w:t xml:space="preserve"> </w:t>
      </w:r>
      <w:r w:rsidRPr="00D17870">
        <w:rPr>
          <w:sz w:val="28"/>
          <w:szCs w:val="28"/>
        </w:rPr>
        <w:t>570,8 тыс. руб., в том числе:</w:t>
      </w:r>
    </w:p>
    <w:p w14:paraId="1AFE362C" w14:textId="157A5233" w:rsidR="00D17870" w:rsidRPr="00D17870" w:rsidRDefault="00D17870" w:rsidP="00D17870">
      <w:pPr>
        <w:ind w:firstLine="567"/>
        <w:jc w:val="both"/>
        <w:rPr>
          <w:sz w:val="28"/>
          <w:szCs w:val="28"/>
        </w:rPr>
      </w:pPr>
      <w:r w:rsidRPr="00D17870">
        <w:rPr>
          <w:sz w:val="28"/>
          <w:szCs w:val="28"/>
        </w:rPr>
        <w:t xml:space="preserve">По отрасли «коммунальное хозяйство» </w:t>
      </w:r>
      <w:r w:rsidR="00ED0EA1">
        <w:rPr>
          <w:sz w:val="28"/>
          <w:szCs w:val="28"/>
        </w:rPr>
        <w:t>–</w:t>
      </w:r>
      <w:r w:rsidRPr="00D17870">
        <w:rPr>
          <w:sz w:val="28"/>
          <w:szCs w:val="28"/>
        </w:rPr>
        <w:t xml:space="preserve"> 951,0 тыс. руб. По данной статье расхода реализованы мероприятия:</w:t>
      </w:r>
    </w:p>
    <w:p w14:paraId="257106FC" w14:textId="6F727ACA" w:rsidR="00D17870" w:rsidRPr="00D17870" w:rsidRDefault="00D17870" w:rsidP="0083380E">
      <w:pPr>
        <w:pStyle w:val="a9"/>
        <w:numPr>
          <w:ilvl w:val="0"/>
          <w:numId w:val="32"/>
        </w:numPr>
        <w:ind w:left="0" w:firstLine="709"/>
        <w:jc w:val="both"/>
        <w:rPr>
          <w:szCs w:val="28"/>
        </w:rPr>
      </w:pPr>
      <w:r w:rsidRPr="00D17870">
        <w:rPr>
          <w:szCs w:val="28"/>
        </w:rPr>
        <w:t xml:space="preserve">строительство наружных сетей канализации по адресу: с. </w:t>
      </w:r>
      <w:proofErr w:type="spellStart"/>
      <w:r w:rsidRPr="00D17870">
        <w:rPr>
          <w:szCs w:val="28"/>
        </w:rPr>
        <w:t>Кирилловка</w:t>
      </w:r>
      <w:proofErr w:type="spellEnd"/>
      <w:r w:rsidRPr="00D17870">
        <w:rPr>
          <w:szCs w:val="28"/>
        </w:rPr>
        <w:t>, ул. Полевая, от д. 24/1 до д. 24/9 на сумму 300,0 тыс. руб.;</w:t>
      </w:r>
    </w:p>
    <w:p w14:paraId="7C25B295" w14:textId="15DD7DF6" w:rsidR="00D17870" w:rsidRPr="00D17870" w:rsidRDefault="00D17870" w:rsidP="0083380E">
      <w:pPr>
        <w:pStyle w:val="a9"/>
        <w:numPr>
          <w:ilvl w:val="0"/>
          <w:numId w:val="32"/>
        </w:numPr>
        <w:ind w:left="0" w:firstLine="709"/>
        <w:jc w:val="both"/>
        <w:rPr>
          <w:szCs w:val="28"/>
        </w:rPr>
      </w:pPr>
      <w:r w:rsidRPr="00D17870">
        <w:rPr>
          <w:szCs w:val="28"/>
        </w:rPr>
        <w:t xml:space="preserve">строительство водопровода от з/у №50/1 до з/у №92/1 на ул. Заречная, с. </w:t>
      </w:r>
      <w:proofErr w:type="spellStart"/>
      <w:r w:rsidRPr="00D17870">
        <w:rPr>
          <w:szCs w:val="28"/>
        </w:rPr>
        <w:t>Морозовка</w:t>
      </w:r>
      <w:proofErr w:type="spellEnd"/>
      <w:r w:rsidRPr="00D17870">
        <w:rPr>
          <w:szCs w:val="28"/>
        </w:rPr>
        <w:t xml:space="preserve"> на сумму 599,5 тыс. руб.</w:t>
      </w:r>
    </w:p>
    <w:p w14:paraId="4D40F171" w14:textId="327D73D7" w:rsidR="00D17870" w:rsidRPr="00D17870" w:rsidRDefault="00D17870" w:rsidP="00D17870">
      <w:pPr>
        <w:ind w:firstLine="567"/>
        <w:jc w:val="both"/>
        <w:rPr>
          <w:sz w:val="28"/>
          <w:szCs w:val="28"/>
        </w:rPr>
      </w:pPr>
      <w:r w:rsidRPr="00D17870">
        <w:rPr>
          <w:sz w:val="28"/>
          <w:szCs w:val="28"/>
        </w:rPr>
        <w:t>По отрасли «благоустройство» реализованы средства в сумме 4</w:t>
      </w:r>
      <w:r w:rsidR="002A2262">
        <w:rPr>
          <w:sz w:val="28"/>
          <w:szCs w:val="28"/>
        </w:rPr>
        <w:t xml:space="preserve"> </w:t>
      </w:r>
      <w:r w:rsidRPr="00D17870">
        <w:rPr>
          <w:sz w:val="28"/>
          <w:szCs w:val="28"/>
        </w:rPr>
        <w:t>619,8 тыс. руб. в том числе:</w:t>
      </w:r>
    </w:p>
    <w:p w14:paraId="4F7B6ADE" w14:textId="4F84BE18" w:rsidR="00D17870" w:rsidRPr="00D17870" w:rsidRDefault="00D17870" w:rsidP="0083380E">
      <w:pPr>
        <w:pStyle w:val="a9"/>
        <w:numPr>
          <w:ilvl w:val="0"/>
          <w:numId w:val="32"/>
        </w:numPr>
        <w:ind w:left="0" w:firstLine="709"/>
        <w:jc w:val="both"/>
        <w:rPr>
          <w:szCs w:val="28"/>
        </w:rPr>
      </w:pPr>
      <w:r>
        <w:rPr>
          <w:szCs w:val="28"/>
        </w:rPr>
        <w:t>о</w:t>
      </w:r>
      <w:r w:rsidRPr="00D17870">
        <w:rPr>
          <w:szCs w:val="28"/>
        </w:rPr>
        <w:t>рганизация освещения улиц, ремонтные работы и монтажные – 1</w:t>
      </w:r>
      <w:r w:rsidR="002A2262">
        <w:rPr>
          <w:szCs w:val="28"/>
        </w:rPr>
        <w:t xml:space="preserve"> </w:t>
      </w:r>
      <w:r w:rsidRPr="00D17870">
        <w:rPr>
          <w:szCs w:val="28"/>
        </w:rPr>
        <w:t>711,9 тыс. руб.</w:t>
      </w:r>
    </w:p>
    <w:p w14:paraId="4CBFB94A" w14:textId="3873DA26" w:rsidR="00D17870" w:rsidRPr="00D17870" w:rsidRDefault="00D17870" w:rsidP="0083380E">
      <w:pPr>
        <w:pStyle w:val="a9"/>
        <w:numPr>
          <w:ilvl w:val="0"/>
          <w:numId w:val="32"/>
        </w:numPr>
        <w:ind w:left="0" w:firstLine="709"/>
        <w:jc w:val="both"/>
        <w:rPr>
          <w:szCs w:val="28"/>
        </w:rPr>
      </w:pPr>
      <w:r w:rsidRPr="00D17870">
        <w:rPr>
          <w:szCs w:val="28"/>
        </w:rPr>
        <w:t>прочие работы по благоустройству – 2</w:t>
      </w:r>
      <w:r w:rsidR="002A2262">
        <w:rPr>
          <w:szCs w:val="28"/>
        </w:rPr>
        <w:t xml:space="preserve"> </w:t>
      </w:r>
      <w:r w:rsidRPr="00D17870">
        <w:rPr>
          <w:szCs w:val="28"/>
        </w:rPr>
        <w:t>601,5 тыс. руб.</w:t>
      </w:r>
    </w:p>
    <w:p w14:paraId="72342246" w14:textId="11D1BFC6" w:rsidR="00D17870" w:rsidRPr="00D17870" w:rsidRDefault="00D17870" w:rsidP="00D17870">
      <w:pPr>
        <w:ind w:firstLine="567"/>
        <w:jc w:val="both"/>
        <w:rPr>
          <w:sz w:val="28"/>
          <w:szCs w:val="28"/>
        </w:rPr>
      </w:pPr>
      <w:r w:rsidRPr="00D17870">
        <w:rPr>
          <w:sz w:val="28"/>
          <w:szCs w:val="28"/>
        </w:rPr>
        <w:t xml:space="preserve">3. Муниципальная программа «Развитие сети дорог Кирилловского сельсовета </w:t>
      </w:r>
      <w:proofErr w:type="spellStart"/>
      <w:r w:rsidRPr="00D17870">
        <w:rPr>
          <w:sz w:val="28"/>
          <w:szCs w:val="28"/>
        </w:rPr>
        <w:t>Арзамасского</w:t>
      </w:r>
      <w:proofErr w:type="spellEnd"/>
      <w:r w:rsidRPr="00D17870">
        <w:rPr>
          <w:sz w:val="28"/>
          <w:szCs w:val="28"/>
        </w:rPr>
        <w:t xml:space="preserve"> муниципального района Нижегородской области» 4</w:t>
      </w:r>
      <w:r w:rsidR="002A2262">
        <w:rPr>
          <w:sz w:val="28"/>
          <w:szCs w:val="28"/>
        </w:rPr>
        <w:t xml:space="preserve"> </w:t>
      </w:r>
      <w:r w:rsidRPr="00D17870">
        <w:rPr>
          <w:sz w:val="28"/>
          <w:szCs w:val="28"/>
        </w:rPr>
        <w:t>366,5 тыс. руб., 12,9</w:t>
      </w:r>
      <w:r w:rsidR="00B172FF">
        <w:rPr>
          <w:sz w:val="28"/>
          <w:szCs w:val="28"/>
        </w:rPr>
        <w:t>%</w:t>
      </w:r>
      <w:r w:rsidRPr="00D17870">
        <w:rPr>
          <w:sz w:val="28"/>
          <w:szCs w:val="28"/>
        </w:rPr>
        <w:t>. В рамках программы выполнен</w:t>
      </w:r>
      <w:r>
        <w:rPr>
          <w:sz w:val="28"/>
          <w:szCs w:val="28"/>
        </w:rPr>
        <w:t xml:space="preserve"> </w:t>
      </w:r>
      <w:r w:rsidRPr="00D17870">
        <w:rPr>
          <w:sz w:val="28"/>
          <w:szCs w:val="28"/>
        </w:rPr>
        <w:t xml:space="preserve">ямочный ремонт дорог местного значения, </w:t>
      </w:r>
      <w:r>
        <w:rPr>
          <w:sz w:val="28"/>
          <w:szCs w:val="28"/>
        </w:rPr>
        <w:t>вы</w:t>
      </w:r>
      <w:r w:rsidRPr="00D17870">
        <w:rPr>
          <w:sz w:val="28"/>
          <w:szCs w:val="28"/>
        </w:rPr>
        <w:t>полнены работы по содержанию дорог в зимний период (очистка от снега), выполнено строительство новой дороги 300 м., ремонтные работы автомобильных</w:t>
      </w:r>
      <w:r>
        <w:rPr>
          <w:sz w:val="28"/>
          <w:szCs w:val="28"/>
        </w:rPr>
        <w:t xml:space="preserve"> </w:t>
      </w:r>
      <w:r w:rsidRPr="00D17870">
        <w:rPr>
          <w:sz w:val="28"/>
          <w:szCs w:val="28"/>
        </w:rPr>
        <w:t>дорог в щебеночном исполнении.</w:t>
      </w:r>
    </w:p>
    <w:p w14:paraId="5513C1D4" w14:textId="173AF164" w:rsidR="00D17870" w:rsidRDefault="00D17870" w:rsidP="00D17870">
      <w:pPr>
        <w:ind w:firstLine="567"/>
        <w:jc w:val="both"/>
        <w:rPr>
          <w:sz w:val="28"/>
          <w:szCs w:val="28"/>
        </w:rPr>
      </w:pPr>
      <w:r w:rsidRPr="00D17870">
        <w:rPr>
          <w:sz w:val="28"/>
          <w:szCs w:val="28"/>
        </w:rPr>
        <w:t>Индикаторы повышения уровня дорожно</w:t>
      </w:r>
      <w:r w:rsidR="001E7738">
        <w:rPr>
          <w:sz w:val="28"/>
          <w:szCs w:val="28"/>
        </w:rPr>
        <w:t>-</w:t>
      </w:r>
      <w:r w:rsidRPr="00D17870">
        <w:rPr>
          <w:sz w:val="28"/>
          <w:szCs w:val="28"/>
        </w:rPr>
        <w:t>транспортной сети за 2020 год составили 7%, уровня жилищно</w:t>
      </w:r>
      <w:r w:rsidR="001E7738">
        <w:rPr>
          <w:sz w:val="28"/>
          <w:szCs w:val="28"/>
        </w:rPr>
        <w:t>-к</w:t>
      </w:r>
      <w:r w:rsidRPr="00D17870">
        <w:rPr>
          <w:sz w:val="28"/>
          <w:szCs w:val="28"/>
        </w:rPr>
        <w:t>оммунального хозяйства 34</w:t>
      </w:r>
      <w:proofErr w:type="gramStart"/>
      <w:r w:rsidRPr="00D17870">
        <w:rPr>
          <w:sz w:val="28"/>
          <w:szCs w:val="28"/>
        </w:rPr>
        <w:t>% ,</w:t>
      </w:r>
      <w:proofErr w:type="gramEnd"/>
      <w:r w:rsidRPr="00D17870">
        <w:rPr>
          <w:sz w:val="28"/>
          <w:szCs w:val="28"/>
        </w:rPr>
        <w:t xml:space="preserve"> благоустройства и содержание </w:t>
      </w:r>
      <w:r>
        <w:rPr>
          <w:sz w:val="28"/>
          <w:szCs w:val="28"/>
        </w:rPr>
        <w:t xml:space="preserve">в чистоте населенных пунктов до </w:t>
      </w:r>
      <w:r w:rsidRPr="00D17870">
        <w:rPr>
          <w:sz w:val="28"/>
          <w:szCs w:val="28"/>
        </w:rPr>
        <w:t>100%.</w:t>
      </w:r>
    </w:p>
    <w:p w14:paraId="71FFB928" w14:textId="77777777" w:rsidR="002C3463" w:rsidRDefault="002C3463" w:rsidP="00D17870">
      <w:pPr>
        <w:ind w:firstLine="567"/>
        <w:jc w:val="both"/>
        <w:rPr>
          <w:sz w:val="28"/>
          <w:szCs w:val="28"/>
        </w:rPr>
      </w:pPr>
    </w:p>
    <w:p w14:paraId="7A6F16E2" w14:textId="77777777" w:rsidR="002C3463" w:rsidRDefault="002C3463" w:rsidP="002C3463">
      <w:pPr>
        <w:pBdr>
          <w:top w:val="single" w:sz="4" w:space="0" w:color="FFFFFF"/>
          <w:left w:val="single" w:sz="4" w:space="0" w:color="FFFFFF"/>
          <w:bottom w:val="single" w:sz="4" w:space="11" w:color="FFFFFF"/>
          <w:right w:val="single" w:sz="4" w:space="0" w:color="FFFFFF"/>
        </w:pBdr>
        <w:ind w:firstLine="567"/>
        <w:jc w:val="both"/>
        <w:rPr>
          <w:b/>
          <w:sz w:val="28"/>
          <w:szCs w:val="28"/>
        </w:rPr>
      </w:pPr>
      <w:r w:rsidRPr="002B2FF0">
        <w:rPr>
          <w:b/>
          <w:sz w:val="28"/>
          <w:szCs w:val="28"/>
        </w:rPr>
        <w:t xml:space="preserve">Помимо того, заслуживающие изучения примеры лучшей практики в сфере управления муниципальными </w:t>
      </w:r>
      <w:proofErr w:type="gramStart"/>
      <w:r w:rsidRPr="002B2FF0">
        <w:rPr>
          <w:b/>
          <w:sz w:val="28"/>
          <w:szCs w:val="28"/>
        </w:rPr>
        <w:t>финансами  были</w:t>
      </w:r>
      <w:proofErr w:type="gramEnd"/>
      <w:r w:rsidRPr="002B2FF0">
        <w:rPr>
          <w:b/>
          <w:sz w:val="28"/>
          <w:szCs w:val="28"/>
        </w:rPr>
        <w:t xml:space="preserve"> представлены с заявках следующих </w:t>
      </w:r>
      <w:r>
        <w:rPr>
          <w:b/>
          <w:sz w:val="28"/>
          <w:szCs w:val="28"/>
        </w:rPr>
        <w:t>сельских</w:t>
      </w:r>
      <w:r w:rsidRPr="002B2FF0">
        <w:rPr>
          <w:b/>
          <w:sz w:val="28"/>
          <w:szCs w:val="28"/>
        </w:rPr>
        <w:t xml:space="preserve"> поселений.</w:t>
      </w:r>
    </w:p>
    <w:p w14:paraId="12CDD6EA" w14:textId="64D8243C" w:rsidR="002C3463" w:rsidRDefault="002C3463" w:rsidP="002C3463">
      <w:pPr>
        <w:pBdr>
          <w:top w:val="single" w:sz="4" w:space="0" w:color="FFFFFF"/>
          <w:left w:val="single" w:sz="4" w:space="0" w:color="FFFFFF"/>
          <w:bottom w:val="single" w:sz="4" w:space="11" w:color="FFFFFF"/>
          <w:right w:val="single" w:sz="4" w:space="0" w:color="FFFFFF"/>
        </w:pBdr>
        <w:ind w:firstLine="567"/>
        <w:jc w:val="both"/>
        <w:rPr>
          <w:b/>
          <w:sz w:val="28"/>
          <w:szCs w:val="28"/>
        </w:rPr>
      </w:pPr>
    </w:p>
    <w:p w14:paraId="52F2F1A1" w14:textId="77777777" w:rsidR="001E7738" w:rsidRPr="002B2FF0" w:rsidRDefault="001E7738" w:rsidP="002C3463">
      <w:pPr>
        <w:pBdr>
          <w:top w:val="single" w:sz="4" w:space="0" w:color="FFFFFF"/>
          <w:left w:val="single" w:sz="4" w:space="0" w:color="FFFFFF"/>
          <w:bottom w:val="single" w:sz="4" w:space="11" w:color="FFFFFF"/>
          <w:right w:val="single" w:sz="4" w:space="0" w:color="FFFFFF"/>
        </w:pBdr>
        <w:ind w:firstLine="567"/>
        <w:jc w:val="both"/>
        <w:rPr>
          <w:b/>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296"/>
        <w:gridCol w:w="7625"/>
      </w:tblGrid>
      <w:tr w:rsidR="001E7738" w14:paraId="052BEAFA" w14:textId="77777777" w:rsidTr="008B3F6C">
        <w:tc>
          <w:tcPr>
            <w:tcW w:w="1075" w:type="dxa"/>
          </w:tcPr>
          <w:p w14:paraId="7DBA7764" w14:textId="77777777" w:rsidR="002C3463" w:rsidRDefault="00E24C0B" w:rsidP="008B3F6C">
            <w:pPr>
              <w:widowControl w:val="0"/>
              <w:tabs>
                <w:tab w:val="left" w:pos="709"/>
              </w:tabs>
              <w:jc w:val="both"/>
              <w:rPr>
                <w:sz w:val="28"/>
                <w:szCs w:val="28"/>
              </w:rPr>
            </w:pPr>
            <w:r>
              <w:rPr>
                <w:noProof/>
              </w:rPr>
              <w:drawing>
                <wp:inline distT="0" distB="0" distL="0" distR="0" wp14:anchorId="79BF3AD6" wp14:editId="36834418">
                  <wp:extent cx="1320800" cy="1343025"/>
                  <wp:effectExtent l="0" t="0" r="0" b="3175"/>
                  <wp:docPr id="7172" name="Рисунок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346261" cy="1368914"/>
                          </a:xfrm>
                          <a:prstGeom prst="rect">
                            <a:avLst/>
                          </a:prstGeom>
                        </pic:spPr>
                      </pic:pic>
                    </a:graphicData>
                  </a:graphic>
                </wp:inline>
              </w:drawing>
            </w:r>
          </w:p>
        </w:tc>
        <w:tc>
          <w:tcPr>
            <w:tcW w:w="8846" w:type="dxa"/>
          </w:tcPr>
          <w:p w14:paraId="74DE09D3" w14:textId="20EA99A2" w:rsidR="002C3463" w:rsidRPr="001E7738" w:rsidRDefault="001E7738" w:rsidP="008B3F6C">
            <w:pPr>
              <w:tabs>
                <w:tab w:val="left" w:pos="709"/>
              </w:tabs>
              <w:autoSpaceDE w:val="0"/>
              <w:autoSpaceDN w:val="0"/>
              <w:adjustRightInd w:val="0"/>
              <w:jc w:val="both"/>
              <w:rPr>
                <w:b/>
                <w:color w:val="1F497D" w:themeColor="text2"/>
                <w:sz w:val="28"/>
                <w:szCs w:val="28"/>
              </w:rPr>
            </w:pPr>
            <w:r w:rsidRPr="002C3463">
              <w:rPr>
                <w:b/>
                <w:color w:val="1F497D" w:themeColor="text2"/>
                <w:sz w:val="28"/>
                <w:szCs w:val="28"/>
              </w:rPr>
              <w:t xml:space="preserve">СЕЛЬСКОЕ ПОСЕЛЕНИЕ ПОДЛЕСНОЕ </w:t>
            </w:r>
            <w:r>
              <w:rPr>
                <w:b/>
                <w:color w:val="1F497D" w:themeColor="text2"/>
                <w:sz w:val="28"/>
                <w:szCs w:val="28"/>
              </w:rPr>
              <w:t xml:space="preserve">ВОЛОГОДСКОГО МУНИЦИПАЛЬНОГО РАЙОНА </w:t>
            </w:r>
            <w:r w:rsidRPr="002C3463">
              <w:rPr>
                <w:b/>
                <w:color w:val="1F497D" w:themeColor="text2"/>
                <w:sz w:val="28"/>
                <w:szCs w:val="28"/>
              </w:rPr>
              <w:t>ВОЛОГОДСК</w:t>
            </w:r>
            <w:r>
              <w:rPr>
                <w:b/>
                <w:color w:val="1F497D" w:themeColor="text2"/>
                <w:sz w:val="28"/>
                <w:szCs w:val="28"/>
              </w:rPr>
              <w:t>ОЙ</w:t>
            </w:r>
            <w:r w:rsidRPr="002C3463">
              <w:rPr>
                <w:b/>
                <w:color w:val="1F497D" w:themeColor="text2"/>
                <w:sz w:val="28"/>
                <w:szCs w:val="28"/>
              </w:rPr>
              <w:t xml:space="preserve"> ОБЛАСТ</w:t>
            </w:r>
            <w:r>
              <w:rPr>
                <w:b/>
                <w:color w:val="1F497D" w:themeColor="text2"/>
                <w:sz w:val="28"/>
                <w:szCs w:val="28"/>
              </w:rPr>
              <w:t>И</w:t>
            </w:r>
          </w:p>
        </w:tc>
      </w:tr>
    </w:tbl>
    <w:p w14:paraId="000F2E2E" w14:textId="77777777" w:rsidR="002C3463" w:rsidRPr="002C3463" w:rsidRDefault="002C3463" w:rsidP="002C3463">
      <w:pPr>
        <w:ind w:firstLine="567"/>
        <w:jc w:val="both"/>
        <w:rPr>
          <w:sz w:val="28"/>
          <w:szCs w:val="28"/>
        </w:rPr>
      </w:pPr>
    </w:p>
    <w:p w14:paraId="616B5DEC" w14:textId="1AE5919F" w:rsidR="002C3463" w:rsidRDefault="002C3463" w:rsidP="002C3463">
      <w:pPr>
        <w:ind w:firstLine="567"/>
        <w:jc w:val="both"/>
        <w:rPr>
          <w:sz w:val="28"/>
          <w:szCs w:val="28"/>
        </w:rPr>
      </w:pPr>
      <w:r w:rsidRPr="002C3463">
        <w:rPr>
          <w:sz w:val="28"/>
          <w:szCs w:val="28"/>
        </w:rPr>
        <w:t>Эффективное и ответственное управление муниципальными финансами является базовым условием для повышения уровня и качества жизни населения, устойчивого экономического роста, модернизации экономики и социальной сферы, а также достижения других стратегических целей социально</w:t>
      </w:r>
      <w:r w:rsidR="002A2262">
        <w:rPr>
          <w:sz w:val="28"/>
          <w:szCs w:val="28"/>
        </w:rPr>
        <w:t>-</w:t>
      </w:r>
      <w:r w:rsidRPr="002C3463">
        <w:rPr>
          <w:sz w:val="28"/>
          <w:szCs w:val="28"/>
        </w:rPr>
        <w:t>экономического развития сельского поселения Подлесное Вологодского муниципального района.</w:t>
      </w:r>
    </w:p>
    <w:p w14:paraId="6EFF0973" w14:textId="77777777" w:rsidR="002C3463" w:rsidRPr="002C3463" w:rsidRDefault="002C3463" w:rsidP="002C3463">
      <w:pPr>
        <w:ind w:firstLine="567"/>
        <w:jc w:val="both"/>
        <w:rPr>
          <w:sz w:val="28"/>
          <w:szCs w:val="28"/>
        </w:rPr>
      </w:pPr>
    </w:p>
    <w:p w14:paraId="491A64E2" w14:textId="77777777" w:rsidR="002C3463" w:rsidRPr="002C3463" w:rsidRDefault="002C3463" w:rsidP="002C3463">
      <w:pPr>
        <w:ind w:firstLine="567"/>
        <w:jc w:val="both"/>
        <w:rPr>
          <w:b/>
          <w:sz w:val="28"/>
          <w:szCs w:val="28"/>
        </w:rPr>
      </w:pPr>
      <w:r w:rsidRPr="002C3463">
        <w:rPr>
          <w:b/>
          <w:sz w:val="28"/>
          <w:szCs w:val="28"/>
        </w:rPr>
        <w:t>Управление бюджетными расходами.</w:t>
      </w:r>
    </w:p>
    <w:p w14:paraId="149CFF5B" w14:textId="77777777" w:rsidR="002C3463" w:rsidRPr="002C3463" w:rsidRDefault="002C3463" w:rsidP="002C3463">
      <w:pPr>
        <w:ind w:firstLine="567"/>
        <w:jc w:val="both"/>
        <w:rPr>
          <w:sz w:val="28"/>
          <w:szCs w:val="28"/>
        </w:rPr>
      </w:pPr>
      <w:r w:rsidRPr="002C3463">
        <w:rPr>
          <w:sz w:val="28"/>
          <w:szCs w:val="28"/>
        </w:rPr>
        <w:t>На сегодняшний день в условиях ограниченности финансовых ресурсов как на государственном уровне, так и, соответственно, на муниципальном, одной из основных задач в сфере управления муниципальными финансами является повышение эффективности управления бюджетными расходами, сокращение необоснованных расходов.</w:t>
      </w:r>
    </w:p>
    <w:p w14:paraId="65FD03F3" w14:textId="77777777" w:rsidR="002C3463" w:rsidRPr="002C3463" w:rsidRDefault="002C3463" w:rsidP="002C3463">
      <w:pPr>
        <w:ind w:firstLine="567"/>
        <w:jc w:val="both"/>
        <w:rPr>
          <w:sz w:val="28"/>
          <w:szCs w:val="28"/>
        </w:rPr>
      </w:pPr>
      <w:r w:rsidRPr="002C3463">
        <w:rPr>
          <w:sz w:val="28"/>
          <w:szCs w:val="28"/>
        </w:rPr>
        <w:t>Ежегодно при планировании расходной части бюджета, администрация сельского поселения Подлесное сталкивается с проблемой нехватки денежных средств для обеспечения полномочий муниципального образования.</w:t>
      </w:r>
    </w:p>
    <w:p w14:paraId="368D5C77" w14:textId="4224FE1C" w:rsidR="002C3463" w:rsidRPr="002C3463" w:rsidRDefault="002C3463" w:rsidP="002C3463">
      <w:pPr>
        <w:ind w:firstLine="567"/>
        <w:jc w:val="both"/>
        <w:rPr>
          <w:sz w:val="28"/>
          <w:szCs w:val="28"/>
        </w:rPr>
      </w:pPr>
      <w:r w:rsidRPr="002C3463">
        <w:rPr>
          <w:sz w:val="28"/>
          <w:szCs w:val="28"/>
        </w:rPr>
        <w:t xml:space="preserve">Анализ расходных обязательств бюджета сельского поселения Подлесное за последние пять лет показал, что исполнение расходной части бюджета в 2020 году по сравнению с 2016 годом увеличилось на 32,3%, или на 9 </w:t>
      </w:r>
      <w:r w:rsidR="00076CA4">
        <w:rPr>
          <w:sz w:val="28"/>
          <w:szCs w:val="28"/>
        </w:rPr>
        <w:t>млн</w:t>
      </w:r>
      <w:r w:rsidRPr="002C3463">
        <w:rPr>
          <w:sz w:val="28"/>
          <w:szCs w:val="28"/>
        </w:rPr>
        <w:t xml:space="preserve"> рублей, в том числе за счет расходов на оплату жилищно</w:t>
      </w:r>
      <w:r w:rsidR="001E7738">
        <w:rPr>
          <w:sz w:val="28"/>
          <w:szCs w:val="28"/>
        </w:rPr>
        <w:t>-</w:t>
      </w:r>
      <w:r w:rsidRPr="002C3463">
        <w:rPr>
          <w:sz w:val="28"/>
          <w:szCs w:val="28"/>
        </w:rPr>
        <w:t xml:space="preserve">коммунальных услуг более чем на 25%, или на 3,2 </w:t>
      </w:r>
      <w:r w:rsidR="00076CA4">
        <w:rPr>
          <w:sz w:val="28"/>
          <w:szCs w:val="28"/>
        </w:rPr>
        <w:t>млн</w:t>
      </w:r>
      <w:r w:rsidRPr="002C3463">
        <w:rPr>
          <w:sz w:val="28"/>
          <w:szCs w:val="28"/>
        </w:rPr>
        <w:t xml:space="preserve"> рублей.</w:t>
      </w:r>
    </w:p>
    <w:p w14:paraId="68211D3E" w14:textId="6B2B8785" w:rsidR="002C3463" w:rsidRDefault="002C3463" w:rsidP="002C3463">
      <w:pPr>
        <w:ind w:firstLine="567"/>
        <w:jc w:val="both"/>
        <w:rPr>
          <w:sz w:val="28"/>
          <w:szCs w:val="28"/>
        </w:rPr>
      </w:pPr>
      <w:r w:rsidRPr="002C3463">
        <w:rPr>
          <w:sz w:val="28"/>
          <w:szCs w:val="28"/>
        </w:rPr>
        <w:t>В этой связи администрацией сельского поселения Подлесное было принято решение оценить возможности экономии объема бюджетных средств, направленных на оплату тепло</w:t>
      </w:r>
      <w:r w:rsidR="001E7738">
        <w:rPr>
          <w:sz w:val="28"/>
          <w:szCs w:val="28"/>
        </w:rPr>
        <w:t xml:space="preserve">- </w:t>
      </w:r>
      <w:r w:rsidRPr="002C3463">
        <w:rPr>
          <w:sz w:val="28"/>
          <w:szCs w:val="28"/>
        </w:rPr>
        <w:t xml:space="preserve">и энергоснабжения, за счет проведения мероприятий по энергосбережению и повышению энергетической эффективности использования энергетических ресурсов (тепловой энергии). </w:t>
      </w:r>
    </w:p>
    <w:p w14:paraId="596BAF76" w14:textId="77777777" w:rsidR="002C3463" w:rsidRDefault="002C3463" w:rsidP="002C3463">
      <w:pPr>
        <w:ind w:firstLine="567"/>
        <w:jc w:val="both"/>
        <w:rPr>
          <w:sz w:val="28"/>
          <w:szCs w:val="28"/>
        </w:rPr>
      </w:pPr>
    </w:p>
    <w:p w14:paraId="133716D7" w14:textId="77777777" w:rsidR="002C3463" w:rsidRPr="002C3463" w:rsidRDefault="002C3463" w:rsidP="002C3463">
      <w:pPr>
        <w:ind w:firstLine="567"/>
        <w:jc w:val="both"/>
        <w:rPr>
          <w:b/>
          <w:sz w:val="28"/>
          <w:szCs w:val="28"/>
        </w:rPr>
      </w:pPr>
      <w:r w:rsidRPr="002C3463">
        <w:rPr>
          <w:b/>
          <w:sz w:val="28"/>
          <w:szCs w:val="28"/>
        </w:rPr>
        <w:t>Перечень мер, принятых органами местного самоуправления.</w:t>
      </w:r>
    </w:p>
    <w:p w14:paraId="4373E8D5" w14:textId="77777777" w:rsidR="002C3463" w:rsidRPr="002C3463" w:rsidRDefault="002C3463" w:rsidP="002C3463">
      <w:pPr>
        <w:ind w:firstLine="567"/>
        <w:jc w:val="both"/>
        <w:rPr>
          <w:sz w:val="28"/>
          <w:szCs w:val="28"/>
        </w:rPr>
      </w:pPr>
      <w:r w:rsidRPr="002C3463">
        <w:rPr>
          <w:sz w:val="28"/>
          <w:szCs w:val="28"/>
        </w:rPr>
        <w:t>В результате в 2020 году на территории сельского поселения Подлесное в целях повышения эффективности управления бюджетными расходами была реализована действенная мера – муниципальная практика, включающая в себя два блока мероприятия по:</w:t>
      </w:r>
    </w:p>
    <w:p w14:paraId="50B80C18" w14:textId="1AE9D8D0" w:rsidR="002C3463" w:rsidRPr="001E7738" w:rsidRDefault="002C3463" w:rsidP="0083380E">
      <w:pPr>
        <w:pStyle w:val="a9"/>
        <w:numPr>
          <w:ilvl w:val="0"/>
          <w:numId w:val="33"/>
        </w:numPr>
        <w:ind w:left="0" w:firstLine="709"/>
        <w:jc w:val="both"/>
        <w:rPr>
          <w:szCs w:val="28"/>
        </w:rPr>
      </w:pPr>
      <w:r w:rsidRPr="001E7738">
        <w:rPr>
          <w:szCs w:val="28"/>
        </w:rPr>
        <w:t>повышению эффективности системы теплоснабжения (автоматизации тепловых узлов и установки систем погодного регулирования отопления);</w:t>
      </w:r>
    </w:p>
    <w:p w14:paraId="3FB4D0F5" w14:textId="182F6700" w:rsidR="002C3463" w:rsidRPr="001E7738" w:rsidRDefault="002C3463" w:rsidP="0083380E">
      <w:pPr>
        <w:pStyle w:val="a9"/>
        <w:numPr>
          <w:ilvl w:val="0"/>
          <w:numId w:val="33"/>
        </w:numPr>
        <w:ind w:left="0" w:firstLine="709"/>
        <w:jc w:val="both"/>
        <w:rPr>
          <w:szCs w:val="28"/>
        </w:rPr>
      </w:pPr>
      <w:r w:rsidRPr="001E7738">
        <w:rPr>
          <w:szCs w:val="28"/>
        </w:rPr>
        <w:t>модернизации системы уличного освещения.</w:t>
      </w:r>
    </w:p>
    <w:p w14:paraId="16C1117C" w14:textId="77777777" w:rsidR="002C3463" w:rsidRPr="002C3463" w:rsidRDefault="002C3463" w:rsidP="002C3463">
      <w:pPr>
        <w:ind w:firstLine="567"/>
        <w:jc w:val="both"/>
        <w:rPr>
          <w:sz w:val="28"/>
          <w:szCs w:val="28"/>
        </w:rPr>
      </w:pPr>
      <w:r w:rsidRPr="002C3463">
        <w:rPr>
          <w:sz w:val="28"/>
          <w:szCs w:val="28"/>
        </w:rPr>
        <w:t xml:space="preserve">В рамках реализации первого блока мероприятий были заключены </w:t>
      </w:r>
      <w:proofErr w:type="spellStart"/>
      <w:r w:rsidRPr="002C3463">
        <w:rPr>
          <w:sz w:val="28"/>
          <w:szCs w:val="28"/>
        </w:rPr>
        <w:t>энергосервисные</w:t>
      </w:r>
      <w:proofErr w:type="spellEnd"/>
      <w:r w:rsidRPr="002C3463">
        <w:rPr>
          <w:sz w:val="28"/>
          <w:szCs w:val="28"/>
        </w:rPr>
        <w:t xml:space="preserve"> контракты </w:t>
      </w:r>
      <w:proofErr w:type="gramStart"/>
      <w:r w:rsidRPr="002C3463">
        <w:rPr>
          <w:sz w:val="28"/>
          <w:szCs w:val="28"/>
        </w:rPr>
        <w:t>со всеми муниципальным учреждениями</w:t>
      </w:r>
      <w:proofErr w:type="gramEnd"/>
      <w:r w:rsidRPr="002C3463">
        <w:rPr>
          <w:sz w:val="28"/>
          <w:szCs w:val="28"/>
        </w:rPr>
        <w:t xml:space="preserve"> сельского поселения Подлесное, основной целью которых являлось повышения эффективности использования энергетических ресурсов и, как следствие, снижение финансовой нагрузки на бюджет поселения за счет сокращения платежей за тепловую энергию.</w:t>
      </w:r>
    </w:p>
    <w:p w14:paraId="07C88AA8" w14:textId="77777777" w:rsidR="002C3463" w:rsidRPr="002C3463" w:rsidRDefault="002C3463" w:rsidP="002C3463">
      <w:pPr>
        <w:ind w:firstLine="567"/>
        <w:jc w:val="both"/>
        <w:rPr>
          <w:sz w:val="28"/>
          <w:szCs w:val="28"/>
        </w:rPr>
      </w:pPr>
      <w:r w:rsidRPr="002C3463">
        <w:rPr>
          <w:sz w:val="28"/>
          <w:szCs w:val="28"/>
        </w:rPr>
        <w:t xml:space="preserve">Заключение </w:t>
      </w:r>
      <w:proofErr w:type="spellStart"/>
      <w:r w:rsidRPr="002C3463">
        <w:rPr>
          <w:sz w:val="28"/>
          <w:szCs w:val="28"/>
        </w:rPr>
        <w:t>энергосервисных</w:t>
      </w:r>
      <w:proofErr w:type="spellEnd"/>
      <w:r w:rsidRPr="002C3463">
        <w:rPr>
          <w:sz w:val="28"/>
          <w:szCs w:val="28"/>
        </w:rPr>
        <w:t xml:space="preserve"> контрактов позволяет решить такие задачи, как:</w:t>
      </w:r>
    </w:p>
    <w:p w14:paraId="337C02E2" w14:textId="3ED67A23" w:rsidR="002C3463" w:rsidRPr="002C3463" w:rsidRDefault="002C3463" w:rsidP="0083380E">
      <w:pPr>
        <w:pStyle w:val="a9"/>
        <w:numPr>
          <w:ilvl w:val="0"/>
          <w:numId w:val="33"/>
        </w:numPr>
        <w:ind w:left="0" w:firstLine="709"/>
        <w:jc w:val="both"/>
        <w:rPr>
          <w:szCs w:val="28"/>
        </w:rPr>
      </w:pPr>
      <w:r w:rsidRPr="002C3463">
        <w:rPr>
          <w:szCs w:val="28"/>
        </w:rPr>
        <w:t>проведение энергетических обследований;</w:t>
      </w:r>
    </w:p>
    <w:p w14:paraId="37876641" w14:textId="45185533" w:rsidR="002C3463" w:rsidRPr="002C3463" w:rsidRDefault="002C3463" w:rsidP="0083380E">
      <w:pPr>
        <w:pStyle w:val="a9"/>
        <w:numPr>
          <w:ilvl w:val="0"/>
          <w:numId w:val="33"/>
        </w:numPr>
        <w:ind w:left="0" w:firstLine="709"/>
        <w:jc w:val="both"/>
        <w:rPr>
          <w:szCs w:val="28"/>
        </w:rPr>
      </w:pPr>
      <w:r w:rsidRPr="002C3463">
        <w:rPr>
          <w:szCs w:val="28"/>
        </w:rPr>
        <w:t>ведение энергетических паспортов в муниципальных организациях;</w:t>
      </w:r>
    </w:p>
    <w:p w14:paraId="606A9065" w14:textId="5189601D" w:rsidR="002C3463" w:rsidRPr="002C3463" w:rsidRDefault="002C3463" w:rsidP="0083380E">
      <w:pPr>
        <w:pStyle w:val="a9"/>
        <w:numPr>
          <w:ilvl w:val="0"/>
          <w:numId w:val="33"/>
        </w:numPr>
        <w:ind w:left="0" w:firstLine="709"/>
        <w:jc w:val="both"/>
        <w:rPr>
          <w:szCs w:val="28"/>
        </w:rPr>
      </w:pPr>
      <w:r w:rsidRPr="002C3463">
        <w:rPr>
          <w:szCs w:val="28"/>
        </w:rPr>
        <w:t xml:space="preserve">установку приборов учета коммунальных ресурсов и устройств регулирования потребления тепловой энергии; </w:t>
      </w:r>
    </w:p>
    <w:p w14:paraId="73326926" w14:textId="1E392988" w:rsidR="002C3463" w:rsidRPr="002C3463" w:rsidRDefault="002C3463" w:rsidP="0083380E">
      <w:pPr>
        <w:pStyle w:val="a9"/>
        <w:numPr>
          <w:ilvl w:val="0"/>
          <w:numId w:val="33"/>
        </w:numPr>
        <w:ind w:left="0" w:firstLine="709"/>
        <w:jc w:val="both"/>
        <w:rPr>
          <w:szCs w:val="28"/>
        </w:rPr>
      </w:pPr>
      <w:r w:rsidRPr="002C3463">
        <w:rPr>
          <w:szCs w:val="28"/>
        </w:rPr>
        <w:t>повышение тепловой защиты зданий;</w:t>
      </w:r>
    </w:p>
    <w:p w14:paraId="6FF8DDAC" w14:textId="11FAF697" w:rsidR="002C3463" w:rsidRPr="002C3463" w:rsidRDefault="002C3463" w:rsidP="0083380E">
      <w:pPr>
        <w:pStyle w:val="a9"/>
        <w:numPr>
          <w:ilvl w:val="0"/>
          <w:numId w:val="33"/>
        </w:numPr>
        <w:ind w:left="0" w:firstLine="709"/>
        <w:jc w:val="both"/>
        <w:rPr>
          <w:szCs w:val="28"/>
        </w:rPr>
      </w:pPr>
      <w:r w:rsidRPr="002C3463">
        <w:rPr>
          <w:szCs w:val="28"/>
        </w:rPr>
        <w:t xml:space="preserve">автоматизацию потребления тепловой энергии зданиями; </w:t>
      </w:r>
    </w:p>
    <w:p w14:paraId="395D0DE4" w14:textId="63D2AA76" w:rsidR="002C3463" w:rsidRPr="002C3463" w:rsidRDefault="002C3463" w:rsidP="0083380E">
      <w:pPr>
        <w:pStyle w:val="a9"/>
        <w:numPr>
          <w:ilvl w:val="0"/>
          <w:numId w:val="33"/>
        </w:numPr>
        <w:ind w:left="0" w:firstLine="709"/>
        <w:jc w:val="both"/>
        <w:rPr>
          <w:szCs w:val="28"/>
        </w:rPr>
      </w:pPr>
      <w:r w:rsidRPr="002C3463">
        <w:rPr>
          <w:szCs w:val="28"/>
        </w:rPr>
        <w:t>проведение гидравлической регулировки, автоматической балансировки распределительных систем отопления и стояков в зданиях;</w:t>
      </w:r>
    </w:p>
    <w:p w14:paraId="41EAA7CA" w14:textId="23E26622" w:rsidR="002C3463" w:rsidRPr="002C3463" w:rsidRDefault="002C3463" w:rsidP="0083380E">
      <w:pPr>
        <w:pStyle w:val="a9"/>
        <w:numPr>
          <w:ilvl w:val="0"/>
          <w:numId w:val="33"/>
        </w:numPr>
        <w:ind w:left="0" w:firstLine="709"/>
        <w:jc w:val="both"/>
        <w:rPr>
          <w:szCs w:val="28"/>
        </w:rPr>
      </w:pPr>
      <w:r w:rsidRPr="002C3463">
        <w:rPr>
          <w:szCs w:val="28"/>
        </w:rPr>
        <w:t>автоматическое регулирование потребления тепловой энергии за счёт использования датчиков температуры.</w:t>
      </w:r>
    </w:p>
    <w:p w14:paraId="6233C08E" w14:textId="77777777" w:rsidR="002C3463" w:rsidRPr="002C3463" w:rsidRDefault="002C3463" w:rsidP="002C3463">
      <w:pPr>
        <w:ind w:firstLine="567"/>
        <w:jc w:val="both"/>
        <w:rPr>
          <w:sz w:val="28"/>
          <w:szCs w:val="28"/>
        </w:rPr>
      </w:pPr>
      <w:r w:rsidRPr="002C3463">
        <w:rPr>
          <w:sz w:val="28"/>
          <w:szCs w:val="28"/>
        </w:rPr>
        <w:t xml:space="preserve">«Пилотный» контракт был запущен на площадке муниципального бюджетного учреждения культуры ДК «Современник». Благодаря внедрению системы регулирования и автоматизации потребления энергоресурсов стало возможным оптимизировать режим теплопотребления. Управление температурой теплоносителя в системе внутреннего отопления помещений, когда температура наружного воздуха достаточно высока, позволило сократить плату за излишнюю, более высокую, чем нужно, температуру. </w:t>
      </w:r>
    </w:p>
    <w:p w14:paraId="766EEF0F" w14:textId="79DCAEE1" w:rsidR="002C3463" w:rsidRPr="002C3463" w:rsidRDefault="002C3463" w:rsidP="002C3463">
      <w:pPr>
        <w:ind w:firstLine="567"/>
        <w:jc w:val="both"/>
        <w:rPr>
          <w:sz w:val="28"/>
          <w:szCs w:val="28"/>
        </w:rPr>
      </w:pPr>
      <w:r w:rsidRPr="002C3463">
        <w:rPr>
          <w:sz w:val="28"/>
          <w:szCs w:val="28"/>
        </w:rPr>
        <w:t xml:space="preserve">В результате реализации данного контракта в 2020 году по сравнению с 2019 годом потребление тепловой энергии в МБУК ДК «Современник» сократилось на 78 Гкал, или 20%. Вместе с тем, расходы на оплату тепловой энергии в муниципальных учреждениях поселения снизились на 30%, или 1,068 </w:t>
      </w:r>
      <w:r w:rsidR="00076CA4">
        <w:rPr>
          <w:sz w:val="28"/>
          <w:szCs w:val="28"/>
        </w:rPr>
        <w:t>млн</w:t>
      </w:r>
      <w:r w:rsidRPr="002C3463">
        <w:rPr>
          <w:sz w:val="28"/>
          <w:szCs w:val="28"/>
        </w:rPr>
        <w:t xml:space="preserve"> рублей.</w:t>
      </w:r>
    </w:p>
    <w:p w14:paraId="18D60CBC" w14:textId="17923673" w:rsidR="002C3463" w:rsidRPr="002C3463" w:rsidRDefault="002C3463" w:rsidP="002C3463">
      <w:pPr>
        <w:ind w:firstLine="567"/>
        <w:jc w:val="both"/>
        <w:rPr>
          <w:sz w:val="28"/>
          <w:szCs w:val="28"/>
        </w:rPr>
      </w:pPr>
      <w:r w:rsidRPr="002C3463">
        <w:rPr>
          <w:sz w:val="28"/>
          <w:szCs w:val="28"/>
        </w:rPr>
        <w:t xml:space="preserve">Практика показала, что при правильно организованном регулировании отопления потенциал возможного </w:t>
      </w:r>
      <w:proofErr w:type="spellStart"/>
      <w:r w:rsidRPr="002C3463">
        <w:rPr>
          <w:sz w:val="28"/>
          <w:szCs w:val="28"/>
        </w:rPr>
        <w:t>теплосбережения</w:t>
      </w:r>
      <w:proofErr w:type="spellEnd"/>
      <w:r w:rsidRPr="002C3463">
        <w:rPr>
          <w:sz w:val="28"/>
          <w:szCs w:val="28"/>
        </w:rPr>
        <w:t xml:space="preserve"> может достигать от 20 до 25</w:t>
      </w:r>
      <w:r w:rsidR="00B172FF">
        <w:rPr>
          <w:sz w:val="28"/>
          <w:szCs w:val="28"/>
        </w:rPr>
        <w:t>%</w:t>
      </w:r>
      <w:r w:rsidRPr="002C3463">
        <w:rPr>
          <w:sz w:val="28"/>
          <w:szCs w:val="28"/>
        </w:rPr>
        <w:t xml:space="preserve"> годового потребления тепловой энергии, что составляет около 900 Гкал.</w:t>
      </w:r>
    </w:p>
    <w:p w14:paraId="66B34C8E" w14:textId="58DCD366" w:rsidR="002C3463" w:rsidRPr="002C3463" w:rsidRDefault="002C3463" w:rsidP="002C3463">
      <w:pPr>
        <w:ind w:firstLine="567"/>
        <w:jc w:val="both"/>
        <w:rPr>
          <w:sz w:val="28"/>
          <w:szCs w:val="28"/>
        </w:rPr>
      </w:pPr>
      <w:r w:rsidRPr="002C3463">
        <w:rPr>
          <w:sz w:val="28"/>
          <w:szCs w:val="28"/>
        </w:rPr>
        <w:t xml:space="preserve">Применение данной практики во всех муниципальных учреждениях сельского поселения Подлесное (учреждениях спорта, образования, культуры и т.д.) позволило сэкономить бюджетные средства на общую сумму более 5,32 </w:t>
      </w:r>
      <w:r w:rsidR="00076CA4">
        <w:rPr>
          <w:sz w:val="28"/>
          <w:szCs w:val="28"/>
        </w:rPr>
        <w:t>млн</w:t>
      </w:r>
      <w:r w:rsidRPr="002C3463">
        <w:rPr>
          <w:sz w:val="28"/>
          <w:szCs w:val="28"/>
        </w:rPr>
        <w:t xml:space="preserve"> рублей.</w:t>
      </w:r>
    </w:p>
    <w:p w14:paraId="078CCFA3" w14:textId="77777777" w:rsidR="002C3463" w:rsidRPr="002C3463" w:rsidRDefault="002C3463" w:rsidP="002C3463">
      <w:pPr>
        <w:ind w:firstLine="567"/>
        <w:jc w:val="both"/>
        <w:rPr>
          <w:sz w:val="28"/>
          <w:szCs w:val="28"/>
        </w:rPr>
      </w:pPr>
      <w:r w:rsidRPr="002C3463">
        <w:rPr>
          <w:sz w:val="28"/>
          <w:szCs w:val="28"/>
        </w:rPr>
        <w:t xml:space="preserve">Безусловно, внедрение практики по заключению </w:t>
      </w:r>
      <w:proofErr w:type="spellStart"/>
      <w:r w:rsidRPr="002C3463">
        <w:rPr>
          <w:sz w:val="28"/>
          <w:szCs w:val="28"/>
        </w:rPr>
        <w:t>энергосервисных</w:t>
      </w:r>
      <w:proofErr w:type="spellEnd"/>
      <w:r w:rsidRPr="002C3463">
        <w:rPr>
          <w:sz w:val="28"/>
          <w:szCs w:val="28"/>
        </w:rPr>
        <w:t xml:space="preserve"> контрактов позволяет не только управлять муниципальными финансами, но и повысить качество и надежность системы теплоснабжения. Кроме того, не маловажным является и полученный социальный эффект. Во всех муниципальных учреждениях созданы комфортные температурные условия как для сотрудников, так и для жителей сельского поселения Подлесное, посещающих данные учреждения. </w:t>
      </w:r>
    </w:p>
    <w:p w14:paraId="400650D8" w14:textId="77777777" w:rsidR="002C3463" w:rsidRDefault="002C3463" w:rsidP="002C3463">
      <w:pPr>
        <w:ind w:firstLine="567"/>
        <w:jc w:val="both"/>
        <w:rPr>
          <w:sz w:val="28"/>
          <w:szCs w:val="28"/>
        </w:rPr>
      </w:pPr>
      <w:r w:rsidRPr="002C3463">
        <w:rPr>
          <w:sz w:val="28"/>
          <w:szCs w:val="28"/>
        </w:rPr>
        <w:t>Реализация второго блока мероприятий муниципальной практики включает в себя модернизацию системы наружного освещения населенных пунктов и дорог сельского поселения Подлесное, основной целью которого являлось снижение текущих эксплуатационных затрат на уличное освещение за счет внедрения энергосберегающих технологий, и как следствие снижение финансовой нагрузки на бюджет поселения за счет уменьшения потребления электрической энергии.</w:t>
      </w:r>
    </w:p>
    <w:p w14:paraId="4D5843E3" w14:textId="77777777" w:rsidR="00010789" w:rsidRDefault="00010789" w:rsidP="002C3463">
      <w:pPr>
        <w:ind w:firstLine="567"/>
        <w:jc w:val="both"/>
        <w:rPr>
          <w:sz w:val="28"/>
          <w:szCs w:val="28"/>
        </w:rPr>
      </w:pPr>
    </w:p>
    <w:p w14:paraId="4E313800" w14:textId="77777777" w:rsidR="00010789" w:rsidRPr="00010789" w:rsidRDefault="00E24C0B" w:rsidP="00E24C0B">
      <w:pPr>
        <w:jc w:val="both"/>
        <w:rPr>
          <w:b/>
          <w:sz w:val="28"/>
          <w:szCs w:val="28"/>
        </w:rPr>
      </w:pPr>
      <w:r>
        <w:rPr>
          <w:noProof/>
        </w:rPr>
        <w:drawing>
          <wp:inline distT="0" distB="0" distL="0" distR="0" wp14:anchorId="36464A13" wp14:editId="41949591">
            <wp:extent cx="6299835" cy="4339590"/>
            <wp:effectExtent l="0" t="0" r="5715" b="3810"/>
            <wp:docPr id="7173" name="Рисунок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299835" cy="4339590"/>
                    </a:xfrm>
                    <a:prstGeom prst="rect">
                      <a:avLst/>
                    </a:prstGeom>
                  </pic:spPr>
                </pic:pic>
              </a:graphicData>
            </a:graphic>
          </wp:inline>
        </w:drawing>
      </w:r>
    </w:p>
    <w:p w14:paraId="025F39F9" w14:textId="77777777" w:rsidR="001E7738" w:rsidRDefault="001E7738" w:rsidP="002C3463">
      <w:pPr>
        <w:ind w:firstLine="567"/>
        <w:jc w:val="both"/>
        <w:rPr>
          <w:sz w:val="28"/>
          <w:szCs w:val="28"/>
        </w:rPr>
      </w:pPr>
    </w:p>
    <w:p w14:paraId="513E3E5A" w14:textId="3F74E418" w:rsidR="002C3463" w:rsidRPr="002C3463" w:rsidRDefault="002C3463" w:rsidP="002C3463">
      <w:pPr>
        <w:ind w:firstLine="567"/>
        <w:jc w:val="both"/>
        <w:rPr>
          <w:sz w:val="28"/>
          <w:szCs w:val="28"/>
        </w:rPr>
      </w:pPr>
      <w:r w:rsidRPr="002C3463">
        <w:rPr>
          <w:sz w:val="28"/>
          <w:szCs w:val="28"/>
        </w:rPr>
        <w:t>Внедрение данной практики позволяет решить такие задачи, как:</w:t>
      </w:r>
    </w:p>
    <w:p w14:paraId="5BEAE12E" w14:textId="39161E4D" w:rsidR="002C3463" w:rsidRPr="002C3463" w:rsidRDefault="002C3463" w:rsidP="0083380E">
      <w:pPr>
        <w:pStyle w:val="a9"/>
        <w:numPr>
          <w:ilvl w:val="0"/>
          <w:numId w:val="33"/>
        </w:numPr>
        <w:ind w:left="0" w:firstLine="709"/>
        <w:jc w:val="both"/>
        <w:rPr>
          <w:szCs w:val="28"/>
        </w:rPr>
      </w:pPr>
      <w:r w:rsidRPr="002C3463">
        <w:rPr>
          <w:szCs w:val="28"/>
        </w:rPr>
        <w:t xml:space="preserve">приведение в нормативное и высокоэффективное состояние уличного освещения, улучшение качества уличного освещения, </w:t>
      </w:r>
    </w:p>
    <w:p w14:paraId="5CCD7D6C" w14:textId="20953522" w:rsidR="002C3463" w:rsidRPr="002C3463" w:rsidRDefault="002C3463" w:rsidP="0083380E">
      <w:pPr>
        <w:pStyle w:val="a9"/>
        <w:numPr>
          <w:ilvl w:val="0"/>
          <w:numId w:val="33"/>
        </w:numPr>
        <w:ind w:left="0" w:firstLine="709"/>
        <w:jc w:val="both"/>
        <w:rPr>
          <w:szCs w:val="28"/>
        </w:rPr>
      </w:pPr>
      <w:r w:rsidRPr="002C3463">
        <w:rPr>
          <w:szCs w:val="28"/>
        </w:rPr>
        <w:t xml:space="preserve">снижение </w:t>
      </w:r>
      <w:proofErr w:type="spellStart"/>
      <w:r w:rsidRPr="002C3463">
        <w:rPr>
          <w:szCs w:val="28"/>
        </w:rPr>
        <w:t>энергопотерь</w:t>
      </w:r>
      <w:proofErr w:type="spellEnd"/>
      <w:r w:rsidRPr="002C3463">
        <w:rPr>
          <w:szCs w:val="28"/>
        </w:rPr>
        <w:t xml:space="preserve"> при эксплуатации осветительного оборудования;</w:t>
      </w:r>
    </w:p>
    <w:p w14:paraId="52517EA9" w14:textId="172425EE" w:rsidR="002C3463" w:rsidRPr="002C3463" w:rsidRDefault="002C3463" w:rsidP="0083380E">
      <w:pPr>
        <w:pStyle w:val="a9"/>
        <w:numPr>
          <w:ilvl w:val="0"/>
          <w:numId w:val="33"/>
        </w:numPr>
        <w:ind w:left="0" w:firstLine="709"/>
        <w:jc w:val="both"/>
        <w:rPr>
          <w:szCs w:val="28"/>
        </w:rPr>
      </w:pPr>
      <w:r w:rsidRPr="002C3463">
        <w:rPr>
          <w:szCs w:val="28"/>
        </w:rPr>
        <w:t>увеличение количества освещенных улиц и дорог;</w:t>
      </w:r>
    </w:p>
    <w:p w14:paraId="1B74FEDA" w14:textId="60CFE75D" w:rsidR="002C3463" w:rsidRPr="002C3463" w:rsidRDefault="002C3463" w:rsidP="0083380E">
      <w:pPr>
        <w:pStyle w:val="a9"/>
        <w:numPr>
          <w:ilvl w:val="0"/>
          <w:numId w:val="33"/>
        </w:numPr>
        <w:ind w:left="0" w:firstLine="709"/>
        <w:jc w:val="both"/>
        <w:rPr>
          <w:szCs w:val="28"/>
        </w:rPr>
      </w:pPr>
      <w:r w:rsidRPr="002C3463">
        <w:rPr>
          <w:szCs w:val="28"/>
        </w:rPr>
        <w:t xml:space="preserve">повышение надежности, </w:t>
      </w:r>
      <w:proofErr w:type="spellStart"/>
      <w:r w:rsidRPr="002C3463">
        <w:rPr>
          <w:szCs w:val="28"/>
        </w:rPr>
        <w:t>экологичности</w:t>
      </w:r>
      <w:proofErr w:type="spellEnd"/>
      <w:r w:rsidRPr="002C3463">
        <w:rPr>
          <w:szCs w:val="28"/>
        </w:rPr>
        <w:t xml:space="preserve"> и электробезопасности работы сетей наружного освещения; </w:t>
      </w:r>
    </w:p>
    <w:p w14:paraId="7261A26C" w14:textId="47800FAB" w:rsidR="002C3463" w:rsidRPr="002C3463" w:rsidRDefault="002C3463" w:rsidP="0083380E">
      <w:pPr>
        <w:pStyle w:val="a9"/>
        <w:numPr>
          <w:ilvl w:val="0"/>
          <w:numId w:val="33"/>
        </w:numPr>
        <w:ind w:left="0" w:firstLine="709"/>
        <w:jc w:val="both"/>
        <w:rPr>
          <w:szCs w:val="28"/>
        </w:rPr>
      </w:pPr>
      <w:r w:rsidRPr="002C3463">
        <w:rPr>
          <w:szCs w:val="28"/>
        </w:rPr>
        <w:t>снижение нагрузки по оплате энергопотребления на местный бюджет;</w:t>
      </w:r>
    </w:p>
    <w:p w14:paraId="26A0F00A" w14:textId="0D1112EE" w:rsidR="002C3463" w:rsidRPr="002C3463" w:rsidRDefault="002C3463" w:rsidP="0083380E">
      <w:pPr>
        <w:pStyle w:val="a9"/>
        <w:numPr>
          <w:ilvl w:val="0"/>
          <w:numId w:val="33"/>
        </w:numPr>
        <w:ind w:left="0" w:firstLine="709"/>
        <w:jc w:val="both"/>
        <w:rPr>
          <w:szCs w:val="28"/>
        </w:rPr>
      </w:pPr>
      <w:r w:rsidRPr="002C3463">
        <w:rPr>
          <w:szCs w:val="28"/>
        </w:rPr>
        <w:t>обеспечение полного учета потребления энергетических ресурсов;</w:t>
      </w:r>
    </w:p>
    <w:p w14:paraId="07256B34" w14:textId="775DF008" w:rsidR="002C3463" w:rsidRPr="002C3463" w:rsidRDefault="002C3463" w:rsidP="0083380E">
      <w:pPr>
        <w:pStyle w:val="a9"/>
        <w:numPr>
          <w:ilvl w:val="0"/>
          <w:numId w:val="33"/>
        </w:numPr>
        <w:ind w:left="0" w:firstLine="709"/>
        <w:jc w:val="both"/>
        <w:rPr>
          <w:szCs w:val="28"/>
        </w:rPr>
      </w:pPr>
      <w:r w:rsidRPr="002C3463">
        <w:rPr>
          <w:szCs w:val="28"/>
        </w:rPr>
        <w:t xml:space="preserve">проведение энергетических обследований и </w:t>
      </w:r>
      <w:proofErr w:type="gramStart"/>
      <w:r w:rsidRPr="002C3463">
        <w:rPr>
          <w:szCs w:val="28"/>
        </w:rPr>
        <w:t>ведение  энергетических</w:t>
      </w:r>
      <w:proofErr w:type="gramEnd"/>
      <w:r w:rsidRPr="002C3463">
        <w:rPr>
          <w:szCs w:val="28"/>
        </w:rPr>
        <w:t xml:space="preserve"> паспортов в муниципальных учреждениях.</w:t>
      </w:r>
    </w:p>
    <w:p w14:paraId="418E6CE0" w14:textId="2F130B9B" w:rsidR="002C3463" w:rsidRPr="002C3463" w:rsidRDefault="002C3463" w:rsidP="002C3463">
      <w:pPr>
        <w:ind w:firstLine="567"/>
        <w:jc w:val="both"/>
        <w:rPr>
          <w:sz w:val="28"/>
          <w:szCs w:val="28"/>
        </w:rPr>
      </w:pPr>
      <w:r w:rsidRPr="002C3463">
        <w:rPr>
          <w:sz w:val="28"/>
          <w:szCs w:val="28"/>
        </w:rPr>
        <w:t>До внедрения практики состояние системы уличного освещения сельского поселения можно было охарактеризовать высоким уровнем морального и физического износа осветительного оборудования, низким уровнем освещенности улиц и дорог (в 2</w:t>
      </w:r>
      <w:r w:rsidR="001E7738">
        <w:rPr>
          <w:sz w:val="28"/>
          <w:szCs w:val="28"/>
        </w:rPr>
        <w:t>-</w:t>
      </w:r>
      <w:r w:rsidRPr="002C3463">
        <w:rPr>
          <w:sz w:val="28"/>
          <w:szCs w:val="28"/>
        </w:rPr>
        <w:t>3 раза ниже нормы) и высоким энергопотреблением из</w:t>
      </w:r>
      <w:r w:rsidR="001E7738">
        <w:rPr>
          <w:sz w:val="28"/>
          <w:szCs w:val="28"/>
        </w:rPr>
        <w:t>-</w:t>
      </w:r>
      <w:r w:rsidRPr="002C3463">
        <w:rPr>
          <w:sz w:val="28"/>
          <w:szCs w:val="28"/>
        </w:rPr>
        <w:t xml:space="preserve">за использования низкоэффективных ламп накаливания и ртутных ламп. </w:t>
      </w:r>
    </w:p>
    <w:p w14:paraId="0FF3B60E" w14:textId="77777777" w:rsidR="002C3463" w:rsidRPr="002C3463" w:rsidRDefault="002C3463" w:rsidP="002C3463">
      <w:pPr>
        <w:ind w:firstLine="567"/>
        <w:jc w:val="both"/>
        <w:rPr>
          <w:sz w:val="28"/>
          <w:szCs w:val="28"/>
        </w:rPr>
      </w:pPr>
      <w:r w:rsidRPr="002C3463">
        <w:rPr>
          <w:sz w:val="28"/>
          <w:szCs w:val="28"/>
        </w:rPr>
        <w:t xml:space="preserve">До 2019 года освещение улиц и дорог сельского поселения осуществлялось 350 светильниками наружного освещения с использованием ламп мощностью 250 Вт. </w:t>
      </w:r>
    </w:p>
    <w:p w14:paraId="139BE10C" w14:textId="08B10298" w:rsidR="002C3463" w:rsidRPr="002C3463" w:rsidRDefault="002C3463" w:rsidP="002C3463">
      <w:pPr>
        <w:ind w:firstLine="567"/>
        <w:jc w:val="both"/>
        <w:rPr>
          <w:sz w:val="28"/>
          <w:szCs w:val="28"/>
        </w:rPr>
      </w:pPr>
      <w:r w:rsidRPr="002C3463">
        <w:rPr>
          <w:sz w:val="28"/>
          <w:szCs w:val="28"/>
        </w:rPr>
        <w:t>В 2020 году при поддержке Правительства Вологодской области и за счет средств местного бюджета на территории сельского поселения Подлесное была реализована программа Губернатора Вологодской области «Светлые улицы Вологодчины».</w:t>
      </w:r>
    </w:p>
    <w:p w14:paraId="5E155868" w14:textId="77777777" w:rsidR="002C3463" w:rsidRPr="002C3463" w:rsidRDefault="002C3463" w:rsidP="002C3463">
      <w:pPr>
        <w:ind w:firstLine="567"/>
        <w:jc w:val="both"/>
        <w:rPr>
          <w:sz w:val="28"/>
          <w:szCs w:val="28"/>
        </w:rPr>
      </w:pPr>
      <w:r w:rsidRPr="002C3463">
        <w:rPr>
          <w:sz w:val="28"/>
          <w:szCs w:val="28"/>
        </w:rPr>
        <w:t>Участие в данной программе позволило модернизировать системы уличного освещения поселения, заменив существующие лампы накаливания и ртутные лампы на светодиодные светильники мощностью 50 Ватт, а также установив автоматическое регулирование потребления электроэнергии за счет использования временных таймеров.</w:t>
      </w:r>
    </w:p>
    <w:p w14:paraId="73ED7FD2" w14:textId="77777777" w:rsidR="002C3463" w:rsidRPr="002C3463" w:rsidRDefault="002C3463" w:rsidP="002C3463">
      <w:pPr>
        <w:ind w:firstLine="567"/>
        <w:jc w:val="both"/>
        <w:rPr>
          <w:sz w:val="28"/>
          <w:szCs w:val="28"/>
        </w:rPr>
      </w:pPr>
      <w:r w:rsidRPr="002C3463">
        <w:rPr>
          <w:sz w:val="28"/>
          <w:szCs w:val="28"/>
        </w:rPr>
        <w:t xml:space="preserve">Это позволило сэкономить расходы бюджета на оплату электрической энергии и дополнительно выделить финансовые средства на установку ещё 280 энергосберегающих </w:t>
      </w:r>
      <w:proofErr w:type="gramStart"/>
      <w:r w:rsidRPr="002C3463">
        <w:rPr>
          <w:sz w:val="28"/>
          <w:szCs w:val="28"/>
        </w:rPr>
        <w:t>светильников  в</w:t>
      </w:r>
      <w:proofErr w:type="gramEnd"/>
      <w:r w:rsidRPr="002C3463">
        <w:rPr>
          <w:sz w:val="28"/>
          <w:szCs w:val="28"/>
        </w:rPr>
        <w:t xml:space="preserve"> недостаточно освещенных местах сельского поселения протяженностью более 8,4 километров. </w:t>
      </w:r>
    </w:p>
    <w:p w14:paraId="794D86A8" w14:textId="2F151E49" w:rsidR="002C3463" w:rsidRPr="002C3463" w:rsidRDefault="002C3463" w:rsidP="002C3463">
      <w:pPr>
        <w:ind w:firstLine="567"/>
        <w:jc w:val="both"/>
        <w:rPr>
          <w:sz w:val="28"/>
          <w:szCs w:val="28"/>
        </w:rPr>
      </w:pPr>
      <w:r w:rsidRPr="002C3463">
        <w:rPr>
          <w:sz w:val="28"/>
          <w:szCs w:val="28"/>
        </w:rPr>
        <w:t xml:space="preserve">Анализ электропотребления в сельском поселении Подлесное за период реализации практики показал, что замена в осветительных </w:t>
      </w:r>
      <w:proofErr w:type="gramStart"/>
      <w:r w:rsidRPr="002C3463">
        <w:rPr>
          <w:sz w:val="28"/>
          <w:szCs w:val="28"/>
        </w:rPr>
        <w:t>устройствах  ламп</w:t>
      </w:r>
      <w:proofErr w:type="gramEnd"/>
      <w:r w:rsidRPr="002C3463">
        <w:rPr>
          <w:sz w:val="28"/>
          <w:szCs w:val="28"/>
        </w:rPr>
        <w:t xml:space="preserve"> накаливания и ртутных ламп на высокоэффективные источники света с меньшей установочной мощностью дает среднюю экономию электроэнергии более 40%, при этом срок службы источника света увеличивается в 8</w:t>
      </w:r>
      <w:r w:rsidR="002A2262">
        <w:rPr>
          <w:sz w:val="28"/>
          <w:szCs w:val="28"/>
        </w:rPr>
        <w:t>-</w:t>
      </w:r>
      <w:r w:rsidRPr="002C3463">
        <w:rPr>
          <w:sz w:val="28"/>
          <w:szCs w:val="28"/>
        </w:rPr>
        <w:t>10 раз. Фактический расход электроэнергии в поселении снизился на 16 тыс. киловатт, при том что площадь освещенных участков поселения увеличилась в 2 раза.</w:t>
      </w:r>
    </w:p>
    <w:p w14:paraId="2E33E679" w14:textId="77777777" w:rsidR="002C3463" w:rsidRPr="002C3463" w:rsidRDefault="002C3463" w:rsidP="002C3463">
      <w:pPr>
        <w:ind w:firstLine="567"/>
        <w:jc w:val="both"/>
        <w:rPr>
          <w:sz w:val="28"/>
          <w:szCs w:val="28"/>
        </w:rPr>
      </w:pPr>
      <w:r w:rsidRPr="002C3463">
        <w:rPr>
          <w:sz w:val="28"/>
          <w:szCs w:val="28"/>
        </w:rPr>
        <w:t>В итоге модернизация системы уличного освещения позволила сэкономить средства бюджета сельского поселения Подлесное на общую сумму 230,0 тыс. рублей, которые были перераспределены на общественно значимые и незапланированные расходы муниципального образования, такие, как обустройство детских площадок.</w:t>
      </w:r>
    </w:p>
    <w:p w14:paraId="181D8B26" w14:textId="77777777" w:rsidR="002C3463" w:rsidRDefault="002C3463" w:rsidP="002C3463">
      <w:pPr>
        <w:ind w:firstLine="567"/>
        <w:jc w:val="both"/>
        <w:rPr>
          <w:sz w:val="28"/>
          <w:szCs w:val="28"/>
        </w:rPr>
      </w:pPr>
      <w:r w:rsidRPr="002C3463">
        <w:rPr>
          <w:sz w:val="28"/>
          <w:szCs w:val="28"/>
        </w:rPr>
        <w:t>Важно отметить, что реализация данной практики благоприятно сказывается на качестве жизни населения. В поселении созданы условия для комфортного проживания, повышена безопасность движения автотранспорта и пешеходов на дорогах и улицах в темное время суток, снижен уровень криминогенной обстановки и правонарушений, совершаемых в ночное время, снижена социальная напряженность.</w:t>
      </w:r>
    </w:p>
    <w:p w14:paraId="406FE674" w14:textId="77777777" w:rsidR="002C3463" w:rsidRDefault="002C3463" w:rsidP="002C3463">
      <w:pPr>
        <w:ind w:firstLine="567"/>
        <w:jc w:val="both"/>
        <w:rPr>
          <w:sz w:val="28"/>
          <w:szCs w:val="28"/>
        </w:rPr>
      </w:pPr>
    </w:p>
    <w:p w14:paraId="1FE8CC14" w14:textId="77777777" w:rsidR="002C3463" w:rsidRPr="002C3463" w:rsidRDefault="002C3463" w:rsidP="002C3463">
      <w:pPr>
        <w:ind w:firstLine="567"/>
        <w:jc w:val="both"/>
        <w:rPr>
          <w:b/>
          <w:sz w:val="28"/>
          <w:szCs w:val="28"/>
        </w:rPr>
      </w:pPr>
      <w:r w:rsidRPr="002C3463">
        <w:rPr>
          <w:b/>
          <w:sz w:val="28"/>
          <w:szCs w:val="28"/>
        </w:rPr>
        <w:t>Результаты реализации муниципальных практик.</w:t>
      </w:r>
    </w:p>
    <w:p w14:paraId="40E9F03C" w14:textId="09BD2710" w:rsidR="002C3463" w:rsidRDefault="002C3463" w:rsidP="002C3463">
      <w:pPr>
        <w:ind w:firstLine="567"/>
        <w:jc w:val="both"/>
        <w:rPr>
          <w:sz w:val="28"/>
          <w:szCs w:val="28"/>
        </w:rPr>
      </w:pPr>
      <w:r w:rsidRPr="002C3463">
        <w:rPr>
          <w:sz w:val="28"/>
          <w:szCs w:val="28"/>
        </w:rPr>
        <w:t xml:space="preserve">Таким образом, эффективное управление бюджетными расходами за счет реализации двух вышеуказанных блоков мероприятий муниципальной практики на территории сельского поселения Подлесное позволило в 2020 году не только сэкономить расходы на оплату тепло и электроснабжения на 5,55 </w:t>
      </w:r>
      <w:r w:rsidR="00076CA4">
        <w:rPr>
          <w:sz w:val="28"/>
          <w:szCs w:val="28"/>
        </w:rPr>
        <w:t>млн</w:t>
      </w:r>
      <w:r w:rsidRPr="002C3463">
        <w:rPr>
          <w:sz w:val="28"/>
          <w:szCs w:val="28"/>
        </w:rPr>
        <w:t xml:space="preserve"> рублей, но и получить социальный эффект – повысить качество жизни населения и уровень доверия его к деятельности органов местного самоуправления.</w:t>
      </w:r>
    </w:p>
    <w:p w14:paraId="389039E0" w14:textId="10090E89" w:rsidR="001E7738" w:rsidRDefault="001E7738" w:rsidP="002C3463">
      <w:pPr>
        <w:ind w:firstLine="567"/>
        <w:jc w:val="both"/>
        <w:rPr>
          <w:sz w:val="28"/>
          <w:szCs w:val="28"/>
        </w:rPr>
      </w:pPr>
    </w:p>
    <w:p w14:paraId="467F4E2C" w14:textId="77777777" w:rsidR="001E7738" w:rsidRDefault="001E7738" w:rsidP="002C3463">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76"/>
        <w:gridCol w:w="8045"/>
      </w:tblGrid>
      <w:tr w:rsidR="00010789" w14:paraId="575995F4" w14:textId="77777777" w:rsidTr="008B3F6C">
        <w:tc>
          <w:tcPr>
            <w:tcW w:w="1075" w:type="dxa"/>
          </w:tcPr>
          <w:p w14:paraId="69B206E2" w14:textId="77777777" w:rsidR="00010789" w:rsidRDefault="00E24C0B" w:rsidP="008B3F6C">
            <w:pPr>
              <w:widowControl w:val="0"/>
              <w:tabs>
                <w:tab w:val="left" w:pos="709"/>
              </w:tabs>
              <w:jc w:val="both"/>
              <w:rPr>
                <w:sz w:val="28"/>
                <w:szCs w:val="28"/>
              </w:rPr>
            </w:pPr>
            <w:r>
              <w:rPr>
                <w:noProof/>
              </w:rPr>
              <w:drawing>
                <wp:inline distT="0" distB="0" distL="0" distR="0" wp14:anchorId="7C3AAD45" wp14:editId="721628D9">
                  <wp:extent cx="1054100" cy="1308100"/>
                  <wp:effectExtent l="0" t="0" r="0" b="6350"/>
                  <wp:docPr id="7174" name="Рисунок 7174" descr="http://xn----7sbbfaleeihn0a4aii9c4o.xn--p1ai/tinybrowser/images/image/vozdvizhenskoe-sp-5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xn----7sbbfaleeihn0a4aii9c4o.xn--p1ai/tinybrowser/images/image/vozdvizhenskoe-sp-5g.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54100" cy="1308100"/>
                          </a:xfrm>
                          <a:prstGeom prst="rect">
                            <a:avLst/>
                          </a:prstGeom>
                          <a:noFill/>
                          <a:ln>
                            <a:noFill/>
                          </a:ln>
                        </pic:spPr>
                      </pic:pic>
                    </a:graphicData>
                  </a:graphic>
                </wp:inline>
              </w:drawing>
            </w:r>
          </w:p>
        </w:tc>
        <w:tc>
          <w:tcPr>
            <w:tcW w:w="8846" w:type="dxa"/>
          </w:tcPr>
          <w:p w14:paraId="4AFC97D5" w14:textId="33327FCB" w:rsidR="008B3F6C" w:rsidRPr="001E7738" w:rsidRDefault="001E7738" w:rsidP="008B3F6C">
            <w:pPr>
              <w:tabs>
                <w:tab w:val="left" w:pos="709"/>
              </w:tabs>
              <w:autoSpaceDE w:val="0"/>
              <w:autoSpaceDN w:val="0"/>
              <w:adjustRightInd w:val="0"/>
              <w:jc w:val="both"/>
              <w:rPr>
                <w:b/>
                <w:color w:val="1F497D" w:themeColor="text2"/>
                <w:sz w:val="28"/>
                <w:szCs w:val="28"/>
              </w:rPr>
            </w:pPr>
            <w:r w:rsidRPr="00010789">
              <w:rPr>
                <w:b/>
                <w:color w:val="1F497D" w:themeColor="text2"/>
                <w:sz w:val="28"/>
                <w:szCs w:val="28"/>
              </w:rPr>
              <w:t xml:space="preserve">ВОЗДВИЖЕНСКОЕ СЕЛЬСКОЕ ПОСЕЛЕНИЕ </w:t>
            </w:r>
            <w:r>
              <w:rPr>
                <w:b/>
                <w:color w:val="1F497D" w:themeColor="text2"/>
                <w:sz w:val="28"/>
                <w:szCs w:val="28"/>
              </w:rPr>
              <w:t>КУРГАНИНСКОГО РАЙОНА КРАСНОДАРСКОГО КРАЯ</w:t>
            </w:r>
          </w:p>
        </w:tc>
      </w:tr>
    </w:tbl>
    <w:p w14:paraId="22DA87BC" w14:textId="77777777" w:rsidR="00010789" w:rsidRDefault="00010789" w:rsidP="002C3463">
      <w:pPr>
        <w:ind w:firstLine="567"/>
        <w:jc w:val="both"/>
        <w:rPr>
          <w:sz w:val="28"/>
          <w:szCs w:val="28"/>
        </w:rPr>
      </w:pPr>
    </w:p>
    <w:p w14:paraId="7A6A30E9" w14:textId="1D7196BB" w:rsidR="00BE3E25" w:rsidRPr="001E7738" w:rsidRDefault="00BE3E25" w:rsidP="001E7738">
      <w:pPr>
        <w:ind w:firstLine="567"/>
        <w:jc w:val="both"/>
        <w:rPr>
          <w:b/>
          <w:sz w:val="28"/>
          <w:szCs w:val="28"/>
        </w:rPr>
      </w:pPr>
      <w:r w:rsidRPr="00BE3E25">
        <w:rPr>
          <w:b/>
          <w:sz w:val="28"/>
          <w:szCs w:val="28"/>
        </w:rPr>
        <w:t>Управление бюджетными доходами.</w:t>
      </w:r>
    </w:p>
    <w:p w14:paraId="56E362DD" w14:textId="77777777" w:rsidR="008B3F6C" w:rsidRPr="008B3F6C" w:rsidRDefault="008B3F6C" w:rsidP="008B3F6C">
      <w:pPr>
        <w:ind w:firstLine="567"/>
        <w:jc w:val="both"/>
        <w:rPr>
          <w:sz w:val="28"/>
          <w:szCs w:val="28"/>
        </w:rPr>
      </w:pPr>
      <w:r w:rsidRPr="008B3F6C">
        <w:rPr>
          <w:sz w:val="28"/>
          <w:szCs w:val="28"/>
        </w:rPr>
        <w:t xml:space="preserve">Наращивание достигнутого уровня налогового потенциала и создание условий для полного и стабильного поступления в бюджет поселения закрепленных налогов и сборов. </w:t>
      </w:r>
    </w:p>
    <w:p w14:paraId="6C549AD0" w14:textId="77777777" w:rsidR="008B3F6C" w:rsidRPr="008B3F6C" w:rsidRDefault="008B3F6C" w:rsidP="008B3F6C">
      <w:pPr>
        <w:ind w:firstLine="567"/>
        <w:jc w:val="both"/>
        <w:rPr>
          <w:sz w:val="28"/>
          <w:szCs w:val="28"/>
        </w:rPr>
      </w:pPr>
      <w:r w:rsidRPr="008B3F6C">
        <w:rPr>
          <w:sz w:val="28"/>
          <w:szCs w:val="28"/>
        </w:rPr>
        <w:t>В рамках практики осуществляются мероприятия:</w:t>
      </w:r>
    </w:p>
    <w:p w14:paraId="04C4184D" w14:textId="77777777" w:rsidR="008B3F6C" w:rsidRPr="008B3F6C" w:rsidRDefault="008B3F6C" w:rsidP="0083380E">
      <w:pPr>
        <w:pStyle w:val="a9"/>
        <w:numPr>
          <w:ilvl w:val="0"/>
          <w:numId w:val="33"/>
        </w:numPr>
        <w:ind w:left="0" w:firstLine="709"/>
        <w:jc w:val="both"/>
        <w:rPr>
          <w:szCs w:val="28"/>
        </w:rPr>
      </w:pPr>
      <w:r w:rsidRPr="008B3F6C">
        <w:rPr>
          <w:szCs w:val="28"/>
        </w:rPr>
        <w:t>принимаются меры по легализации доходов физических лиц;</w:t>
      </w:r>
    </w:p>
    <w:p w14:paraId="71E4E376" w14:textId="77777777" w:rsidR="008B3F6C" w:rsidRPr="008B3F6C" w:rsidRDefault="008B3F6C" w:rsidP="0083380E">
      <w:pPr>
        <w:pStyle w:val="a9"/>
        <w:numPr>
          <w:ilvl w:val="0"/>
          <w:numId w:val="33"/>
        </w:numPr>
        <w:ind w:left="0" w:firstLine="709"/>
        <w:jc w:val="both"/>
        <w:rPr>
          <w:szCs w:val="28"/>
        </w:rPr>
      </w:pPr>
      <w:r w:rsidRPr="008B3F6C">
        <w:rPr>
          <w:szCs w:val="28"/>
        </w:rPr>
        <w:t xml:space="preserve">формируется единая позиция администрации Воздвиженского сельского поселения и муниципального образования </w:t>
      </w:r>
      <w:proofErr w:type="spellStart"/>
      <w:r w:rsidRPr="008B3F6C">
        <w:rPr>
          <w:szCs w:val="28"/>
        </w:rPr>
        <w:t>Курганинский</w:t>
      </w:r>
      <w:proofErr w:type="spellEnd"/>
      <w:r w:rsidRPr="008B3F6C">
        <w:rPr>
          <w:szCs w:val="28"/>
        </w:rPr>
        <w:t xml:space="preserve"> район по оптимизации и увеличению доходов бюджета поселения;</w:t>
      </w:r>
    </w:p>
    <w:p w14:paraId="74F72D7C" w14:textId="77777777" w:rsidR="008B3F6C" w:rsidRPr="008B3F6C" w:rsidRDefault="008B3F6C" w:rsidP="0083380E">
      <w:pPr>
        <w:pStyle w:val="a9"/>
        <w:numPr>
          <w:ilvl w:val="0"/>
          <w:numId w:val="33"/>
        </w:numPr>
        <w:ind w:left="0" w:firstLine="709"/>
        <w:jc w:val="both"/>
        <w:rPr>
          <w:szCs w:val="28"/>
        </w:rPr>
      </w:pPr>
      <w:r w:rsidRPr="008B3F6C">
        <w:rPr>
          <w:szCs w:val="28"/>
        </w:rPr>
        <w:t>оптимизируются налоговые льготы и льготы по арендным платежам;</w:t>
      </w:r>
    </w:p>
    <w:p w14:paraId="4998E58F" w14:textId="77777777" w:rsidR="008B3F6C" w:rsidRPr="008B3F6C" w:rsidRDefault="008B3F6C" w:rsidP="0083380E">
      <w:pPr>
        <w:pStyle w:val="a9"/>
        <w:numPr>
          <w:ilvl w:val="0"/>
          <w:numId w:val="33"/>
        </w:numPr>
        <w:ind w:left="0" w:firstLine="709"/>
        <w:jc w:val="both"/>
        <w:rPr>
          <w:szCs w:val="28"/>
        </w:rPr>
      </w:pPr>
      <w:r w:rsidRPr="008B3F6C">
        <w:rPr>
          <w:szCs w:val="28"/>
        </w:rPr>
        <w:t>расширяется налогооблагаемая база через поддержку и развитие малого и среднего бизнеса;</w:t>
      </w:r>
    </w:p>
    <w:p w14:paraId="09AB6E01" w14:textId="77777777" w:rsidR="008B3F6C" w:rsidRPr="008B3F6C" w:rsidRDefault="008B3F6C" w:rsidP="0083380E">
      <w:pPr>
        <w:pStyle w:val="a9"/>
        <w:numPr>
          <w:ilvl w:val="0"/>
          <w:numId w:val="33"/>
        </w:numPr>
        <w:ind w:left="0" w:firstLine="709"/>
        <w:jc w:val="both"/>
        <w:rPr>
          <w:szCs w:val="28"/>
        </w:rPr>
      </w:pPr>
      <w:r w:rsidRPr="008B3F6C">
        <w:rPr>
          <w:szCs w:val="28"/>
        </w:rPr>
        <w:t>повышается эффективность управления муниципальной собственностью;</w:t>
      </w:r>
    </w:p>
    <w:p w14:paraId="10A7C1AE" w14:textId="77777777" w:rsidR="008B3F6C" w:rsidRPr="008B3F6C" w:rsidRDefault="008B3F6C" w:rsidP="0083380E">
      <w:pPr>
        <w:pStyle w:val="a9"/>
        <w:numPr>
          <w:ilvl w:val="0"/>
          <w:numId w:val="33"/>
        </w:numPr>
        <w:ind w:left="0" w:firstLine="709"/>
        <w:jc w:val="both"/>
        <w:rPr>
          <w:szCs w:val="28"/>
        </w:rPr>
      </w:pPr>
      <w:r w:rsidRPr="008B3F6C">
        <w:rPr>
          <w:szCs w:val="28"/>
        </w:rPr>
        <w:t>создаются благоприятные условия для развития экономики, повышения ее конкурентоспособности;</w:t>
      </w:r>
    </w:p>
    <w:p w14:paraId="0EBDF539" w14:textId="77777777" w:rsidR="008B3F6C" w:rsidRPr="008B3F6C" w:rsidRDefault="008B3F6C" w:rsidP="0083380E">
      <w:pPr>
        <w:pStyle w:val="a9"/>
        <w:numPr>
          <w:ilvl w:val="0"/>
          <w:numId w:val="33"/>
        </w:numPr>
        <w:ind w:left="0" w:firstLine="709"/>
        <w:jc w:val="both"/>
        <w:rPr>
          <w:szCs w:val="28"/>
        </w:rPr>
      </w:pPr>
      <w:r w:rsidRPr="008B3F6C">
        <w:rPr>
          <w:szCs w:val="28"/>
        </w:rPr>
        <w:t>осуществляется содействие развитию потребительского рынка и сферы платных услуг населению;</w:t>
      </w:r>
    </w:p>
    <w:p w14:paraId="28754A59" w14:textId="77777777" w:rsidR="008B3F6C" w:rsidRPr="008B3F6C" w:rsidRDefault="008B3F6C" w:rsidP="0083380E">
      <w:pPr>
        <w:pStyle w:val="a9"/>
        <w:numPr>
          <w:ilvl w:val="0"/>
          <w:numId w:val="33"/>
        </w:numPr>
        <w:ind w:left="0" w:firstLine="709"/>
        <w:jc w:val="both"/>
        <w:rPr>
          <w:szCs w:val="28"/>
        </w:rPr>
      </w:pPr>
      <w:r w:rsidRPr="008B3F6C">
        <w:rPr>
          <w:szCs w:val="28"/>
        </w:rPr>
        <w:t>развивается прозрачный рынок недвижимости, в том числе земельных отношений;</w:t>
      </w:r>
    </w:p>
    <w:p w14:paraId="36B20C7A" w14:textId="77777777" w:rsidR="008B3F6C" w:rsidRPr="008B3F6C" w:rsidRDefault="008B3F6C" w:rsidP="0083380E">
      <w:pPr>
        <w:pStyle w:val="a9"/>
        <w:numPr>
          <w:ilvl w:val="0"/>
          <w:numId w:val="33"/>
        </w:numPr>
        <w:ind w:left="0" w:firstLine="709"/>
        <w:jc w:val="both"/>
        <w:rPr>
          <w:szCs w:val="28"/>
        </w:rPr>
      </w:pPr>
      <w:r w:rsidRPr="008B3F6C">
        <w:rPr>
          <w:szCs w:val="28"/>
        </w:rPr>
        <w:t>проводится регулярный анализ налоговой базы поселения для определения возможных путей ее развития;</w:t>
      </w:r>
    </w:p>
    <w:p w14:paraId="67957D7C" w14:textId="77777777" w:rsidR="008B3F6C" w:rsidRPr="008B3F6C" w:rsidRDefault="008B3F6C" w:rsidP="0083380E">
      <w:pPr>
        <w:pStyle w:val="a9"/>
        <w:numPr>
          <w:ilvl w:val="0"/>
          <w:numId w:val="33"/>
        </w:numPr>
        <w:ind w:left="0" w:firstLine="709"/>
        <w:jc w:val="both"/>
        <w:rPr>
          <w:szCs w:val="28"/>
        </w:rPr>
      </w:pPr>
      <w:r w:rsidRPr="008B3F6C">
        <w:rPr>
          <w:szCs w:val="28"/>
        </w:rPr>
        <w:t>оптимизируются и переформатируются бюджетные расходы с учетом необходимости исполнения приоритетных направлений;</w:t>
      </w:r>
    </w:p>
    <w:p w14:paraId="6CFBDDBA" w14:textId="77777777" w:rsidR="008B3F6C" w:rsidRPr="008B3F6C" w:rsidRDefault="008B3F6C" w:rsidP="0083380E">
      <w:pPr>
        <w:pStyle w:val="a9"/>
        <w:numPr>
          <w:ilvl w:val="0"/>
          <w:numId w:val="33"/>
        </w:numPr>
        <w:ind w:left="0" w:firstLine="709"/>
        <w:jc w:val="both"/>
        <w:rPr>
          <w:szCs w:val="28"/>
        </w:rPr>
      </w:pPr>
      <w:r w:rsidRPr="008B3F6C">
        <w:rPr>
          <w:szCs w:val="28"/>
        </w:rPr>
        <w:t>повышается эффективность процедур проведения муниципальных закупок;</w:t>
      </w:r>
    </w:p>
    <w:p w14:paraId="05E77317" w14:textId="77777777" w:rsidR="001E7738" w:rsidRDefault="008B3F6C" w:rsidP="0083380E">
      <w:pPr>
        <w:pStyle w:val="a9"/>
        <w:numPr>
          <w:ilvl w:val="0"/>
          <w:numId w:val="33"/>
        </w:numPr>
        <w:ind w:left="0" w:firstLine="709"/>
        <w:jc w:val="both"/>
        <w:rPr>
          <w:szCs w:val="28"/>
        </w:rPr>
      </w:pPr>
      <w:r w:rsidRPr="008B3F6C">
        <w:rPr>
          <w:szCs w:val="28"/>
        </w:rPr>
        <w:t>оптимизируются расходы бюджета, направляемые бюджетным учреждениям Воздвиженского сельского поселения в форме субсидий на оказание муниципальных услуг за счет привлечения альтернативных источников финансирования;</w:t>
      </w:r>
    </w:p>
    <w:p w14:paraId="3235D8F0" w14:textId="77777777" w:rsidR="001E7738" w:rsidRDefault="008B3F6C" w:rsidP="0083380E">
      <w:pPr>
        <w:pStyle w:val="a9"/>
        <w:numPr>
          <w:ilvl w:val="0"/>
          <w:numId w:val="33"/>
        </w:numPr>
        <w:ind w:left="0" w:firstLine="709"/>
        <w:jc w:val="both"/>
        <w:rPr>
          <w:szCs w:val="28"/>
        </w:rPr>
      </w:pPr>
      <w:r w:rsidRPr="001E7738">
        <w:rPr>
          <w:szCs w:val="28"/>
        </w:rPr>
        <w:t>привлекаются внебюджетные ресурсы, в том числе для повышения оплаты труда работников учреждений культуры согласно указам Президента Российской Федерации;</w:t>
      </w:r>
    </w:p>
    <w:p w14:paraId="573209EA" w14:textId="77777777" w:rsidR="001E7738" w:rsidRDefault="008B3F6C" w:rsidP="0083380E">
      <w:pPr>
        <w:pStyle w:val="a9"/>
        <w:numPr>
          <w:ilvl w:val="0"/>
          <w:numId w:val="33"/>
        </w:numPr>
        <w:ind w:left="0" w:firstLine="709"/>
        <w:jc w:val="both"/>
        <w:rPr>
          <w:szCs w:val="28"/>
        </w:rPr>
      </w:pPr>
      <w:r w:rsidRPr="001E7738">
        <w:rPr>
          <w:szCs w:val="28"/>
        </w:rPr>
        <w:t>не допускается увеличение действующих и принятие новых расходных обязательств, необеспеченных финансовыми источниками</w:t>
      </w:r>
      <w:r w:rsidR="001E7738">
        <w:rPr>
          <w:szCs w:val="28"/>
        </w:rPr>
        <w:t>;</w:t>
      </w:r>
    </w:p>
    <w:p w14:paraId="28AD82F5" w14:textId="763B2CC9" w:rsidR="008B3F6C" w:rsidRPr="001E7738" w:rsidRDefault="008B3F6C" w:rsidP="0083380E">
      <w:pPr>
        <w:pStyle w:val="a9"/>
        <w:numPr>
          <w:ilvl w:val="0"/>
          <w:numId w:val="33"/>
        </w:numPr>
        <w:ind w:left="0" w:firstLine="709"/>
        <w:jc w:val="both"/>
        <w:rPr>
          <w:szCs w:val="28"/>
        </w:rPr>
      </w:pPr>
      <w:r w:rsidRPr="001E7738">
        <w:rPr>
          <w:szCs w:val="28"/>
        </w:rPr>
        <w:t>обеспечивается запас прочности за счет:</w:t>
      </w:r>
    </w:p>
    <w:p w14:paraId="2385A89A" w14:textId="77777777" w:rsidR="008B3F6C" w:rsidRPr="008B3F6C" w:rsidRDefault="008B3F6C" w:rsidP="008B3F6C">
      <w:pPr>
        <w:ind w:firstLine="567"/>
        <w:jc w:val="both"/>
        <w:rPr>
          <w:sz w:val="28"/>
          <w:szCs w:val="28"/>
        </w:rPr>
      </w:pPr>
      <w:r w:rsidRPr="008B3F6C">
        <w:rPr>
          <w:sz w:val="28"/>
          <w:szCs w:val="28"/>
        </w:rPr>
        <w:t>1) сбалансированности по доходам, расходам и источникам финансирования дефицита бюджета;</w:t>
      </w:r>
    </w:p>
    <w:p w14:paraId="59A1ED3E" w14:textId="77777777" w:rsidR="008B3F6C" w:rsidRPr="008B3F6C" w:rsidRDefault="008B3F6C" w:rsidP="008B3F6C">
      <w:pPr>
        <w:ind w:firstLine="567"/>
        <w:jc w:val="both"/>
        <w:rPr>
          <w:sz w:val="28"/>
          <w:szCs w:val="28"/>
        </w:rPr>
      </w:pPr>
      <w:r w:rsidRPr="008B3F6C">
        <w:rPr>
          <w:sz w:val="28"/>
          <w:szCs w:val="28"/>
        </w:rPr>
        <w:t>2) реалистичного прогноза поступления собственных доходов;</w:t>
      </w:r>
    </w:p>
    <w:p w14:paraId="34174070" w14:textId="77777777" w:rsidR="008B3F6C" w:rsidRPr="008B3F6C" w:rsidRDefault="008B3F6C" w:rsidP="008B3F6C">
      <w:pPr>
        <w:ind w:firstLine="567"/>
        <w:jc w:val="both"/>
        <w:rPr>
          <w:sz w:val="28"/>
          <w:szCs w:val="28"/>
        </w:rPr>
      </w:pPr>
      <w:r w:rsidRPr="008B3F6C">
        <w:rPr>
          <w:sz w:val="28"/>
          <w:szCs w:val="28"/>
        </w:rPr>
        <w:t>3) направление средств на исполнение принятых Воздвиженским сельским поселением обязательств, прежде всего социального характера, предусмотренных в полном объеме, в соответствии с требованиями бюджетного законодательства.</w:t>
      </w:r>
    </w:p>
    <w:p w14:paraId="7B0FC527" w14:textId="6C1683D9" w:rsidR="008B3F6C" w:rsidRPr="008B3F6C" w:rsidRDefault="008B3F6C" w:rsidP="008B3F6C">
      <w:pPr>
        <w:ind w:firstLine="567"/>
        <w:jc w:val="both"/>
        <w:rPr>
          <w:sz w:val="28"/>
          <w:szCs w:val="28"/>
        </w:rPr>
      </w:pPr>
      <w:r w:rsidRPr="008B3F6C">
        <w:rPr>
          <w:sz w:val="28"/>
          <w:szCs w:val="28"/>
        </w:rPr>
        <w:t>Одним из главных направлений увеличения налоговой базы поселения является постоянный прирост производственного потенциала. Приоритетными направлениями развития экономики является выработка и реализация мер по снижению негативного влияния финансово</w:t>
      </w:r>
      <w:r w:rsidR="002A2262">
        <w:rPr>
          <w:sz w:val="28"/>
          <w:szCs w:val="28"/>
        </w:rPr>
        <w:t>-</w:t>
      </w:r>
      <w:r w:rsidRPr="008B3F6C">
        <w:rPr>
          <w:sz w:val="28"/>
          <w:szCs w:val="28"/>
        </w:rPr>
        <w:t>экономического кризиса на экономику поселения, создание благоприятных условий для осуществления финансово</w:t>
      </w:r>
      <w:r w:rsidR="001E7738">
        <w:rPr>
          <w:sz w:val="28"/>
          <w:szCs w:val="28"/>
        </w:rPr>
        <w:t>-</w:t>
      </w:r>
      <w:r w:rsidRPr="008B3F6C">
        <w:rPr>
          <w:sz w:val="28"/>
          <w:szCs w:val="28"/>
        </w:rPr>
        <w:t>хозяйственной деятельности предприятий (в рамках данных законодательством полномочий и имеющихся в распоряжении административно</w:t>
      </w:r>
      <w:r w:rsidR="00ED0EA1">
        <w:rPr>
          <w:sz w:val="28"/>
          <w:szCs w:val="28"/>
        </w:rPr>
        <w:t>–</w:t>
      </w:r>
      <w:r w:rsidRPr="008B3F6C">
        <w:rPr>
          <w:sz w:val="28"/>
          <w:szCs w:val="28"/>
        </w:rPr>
        <w:t xml:space="preserve">правовых инструментов). </w:t>
      </w:r>
    </w:p>
    <w:p w14:paraId="270B596A" w14:textId="77777777" w:rsidR="008B3F6C" w:rsidRPr="008B3F6C" w:rsidRDefault="008B3F6C" w:rsidP="008B3F6C">
      <w:pPr>
        <w:ind w:firstLine="567"/>
        <w:jc w:val="both"/>
        <w:rPr>
          <w:sz w:val="28"/>
          <w:szCs w:val="28"/>
        </w:rPr>
      </w:pPr>
      <w:r w:rsidRPr="008B3F6C">
        <w:rPr>
          <w:sz w:val="28"/>
          <w:szCs w:val="28"/>
        </w:rPr>
        <w:t xml:space="preserve">Администрацией Воздвиженского сельского поселения постоянно проводится </w:t>
      </w:r>
      <w:proofErr w:type="spellStart"/>
      <w:r w:rsidRPr="008B3F6C">
        <w:rPr>
          <w:sz w:val="28"/>
          <w:szCs w:val="28"/>
        </w:rPr>
        <w:t>подворовый</w:t>
      </w:r>
      <w:proofErr w:type="spellEnd"/>
      <w:r w:rsidRPr="008B3F6C">
        <w:rPr>
          <w:sz w:val="28"/>
          <w:szCs w:val="28"/>
        </w:rPr>
        <w:t xml:space="preserve"> обход с целью выявления юридических лиц, индивидуальных предпринимателей, выполняющих работы по контрактам (договорам) и имеющих, в соответствии с положениями налогового законодательства признаки обособленного подразделения, и не состоящих на налоговом учете по месту осуществления деятельности с целью информирования об этом налогового органа.</w:t>
      </w:r>
    </w:p>
    <w:p w14:paraId="7971EEE0" w14:textId="759118D3" w:rsidR="008B3F6C" w:rsidRPr="008B3F6C" w:rsidRDefault="008B3F6C" w:rsidP="008B3F6C">
      <w:pPr>
        <w:ind w:firstLine="567"/>
        <w:jc w:val="both"/>
        <w:rPr>
          <w:sz w:val="28"/>
          <w:szCs w:val="28"/>
        </w:rPr>
      </w:pPr>
      <w:r w:rsidRPr="008B3F6C">
        <w:rPr>
          <w:sz w:val="28"/>
          <w:szCs w:val="28"/>
        </w:rPr>
        <w:t>Проводится анализ количества лиц, участвующих в легальной трудовой деятельности, а также количества безработных граждан, с целью оказания помощи в трудоустройстве. Благодаря принятию вышеуказанных мер план по налогу на доходы физических лиц выполнен на 99,6</w:t>
      </w:r>
      <w:r w:rsidR="00B172FF">
        <w:rPr>
          <w:sz w:val="28"/>
          <w:szCs w:val="28"/>
        </w:rPr>
        <w:t>%</w:t>
      </w:r>
      <w:r w:rsidRPr="008B3F6C">
        <w:rPr>
          <w:sz w:val="28"/>
          <w:szCs w:val="28"/>
        </w:rPr>
        <w:t>. В бюджет поселения поступило 2520,2 тыс. рублей.</w:t>
      </w:r>
    </w:p>
    <w:p w14:paraId="22E6107F" w14:textId="26EDB27B" w:rsidR="008B3F6C" w:rsidRPr="008B3F6C" w:rsidRDefault="008B3F6C" w:rsidP="008B3F6C">
      <w:pPr>
        <w:ind w:firstLine="567"/>
        <w:jc w:val="both"/>
        <w:rPr>
          <w:sz w:val="28"/>
          <w:szCs w:val="28"/>
        </w:rPr>
      </w:pPr>
      <w:r w:rsidRPr="008B3F6C">
        <w:rPr>
          <w:sz w:val="28"/>
          <w:szCs w:val="28"/>
        </w:rPr>
        <w:t>План по имущественным налогам выполнен на 100,2</w:t>
      </w:r>
      <w:r w:rsidR="00B172FF">
        <w:rPr>
          <w:sz w:val="28"/>
          <w:szCs w:val="28"/>
        </w:rPr>
        <w:t>%</w:t>
      </w:r>
      <w:r w:rsidRPr="008B3F6C">
        <w:rPr>
          <w:sz w:val="28"/>
          <w:szCs w:val="28"/>
        </w:rPr>
        <w:t>, в бюджет поселения поступило 2913,3 тыс. рублей.</w:t>
      </w:r>
    </w:p>
    <w:p w14:paraId="6F139B32" w14:textId="518AECE0" w:rsidR="008B3F6C" w:rsidRPr="008B3F6C" w:rsidRDefault="008B3F6C" w:rsidP="008B3F6C">
      <w:pPr>
        <w:ind w:firstLine="567"/>
        <w:jc w:val="both"/>
        <w:rPr>
          <w:sz w:val="28"/>
          <w:szCs w:val="28"/>
        </w:rPr>
      </w:pPr>
      <w:r w:rsidRPr="008B3F6C">
        <w:rPr>
          <w:sz w:val="28"/>
          <w:szCs w:val="28"/>
        </w:rPr>
        <w:t>Исполнению в полном объеме способствовала работа, проводимая администрацией Воздвиженского сельского поселения. Проведена инвентаризация и постановка на учет земельных и имущественных объектов. Для этого в течение всего года была организована работа:</w:t>
      </w:r>
    </w:p>
    <w:p w14:paraId="5E35BCCE" w14:textId="77777777" w:rsidR="008B3F6C" w:rsidRPr="001E7738" w:rsidRDefault="008B3F6C" w:rsidP="0083380E">
      <w:pPr>
        <w:pStyle w:val="a9"/>
        <w:numPr>
          <w:ilvl w:val="0"/>
          <w:numId w:val="34"/>
        </w:numPr>
        <w:ind w:left="0" w:firstLine="709"/>
        <w:jc w:val="both"/>
        <w:rPr>
          <w:szCs w:val="28"/>
        </w:rPr>
      </w:pPr>
      <w:r w:rsidRPr="001E7738">
        <w:rPr>
          <w:szCs w:val="28"/>
        </w:rPr>
        <w:t xml:space="preserve">по содействию гражданам в оформлении прав собственности на земельные участки и имущество физических лиц; </w:t>
      </w:r>
    </w:p>
    <w:p w14:paraId="4E991D8D" w14:textId="77777777" w:rsidR="008B3F6C" w:rsidRPr="001E7738" w:rsidRDefault="008B3F6C" w:rsidP="0083380E">
      <w:pPr>
        <w:pStyle w:val="a9"/>
        <w:numPr>
          <w:ilvl w:val="0"/>
          <w:numId w:val="34"/>
        </w:numPr>
        <w:ind w:left="0" w:firstLine="709"/>
        <w:jc w:val="both"/>
        <w:rPr>
          <w:szCs w:val="28"/>
        </w:rPr>
      </w:pPr>
      <w:r w:rsidRPr="001E7738">
        <w:rPr>
          <w:szCs w:val="28"/>
        </w:rPr>
        <w:t>выявлялись собственники неучтенного имущества и земельных участков, проводилась разъяснительная работа с физическими лицами, являющимися потенциальными плательщиками налогов;</w:t>
      </w:r>
    </w:p>
    <w:p w14:paraId="630F8795" w14:textId="77777777" w:rsidR="008B3F6C" w:rsidRPr="001E7738" w:rsidRDefault="008B3F6C" w:rsidP="0083380E">
      <w:pPr>
        <w:pStyle w:val="a9"/>
        <w:numPr>
          <w:ilvl w:val="0"/>
          <w:numId w:val="34"/>
        </w:numPr>
        <w:ind w:left="0" w:firstLine="709"/>
        <w:jc w:val="both"/>
        <w:rPr>
          <w:szCs w:val="28"/>
        </w:rPr>
      </w:pPr>
      <w:r w:rsidRPr="001E7738">
        <w:rPr>
          <w:szCs w:val="28"/>
        </w:rPr>
        <w:t>были созданы рабочие группы по выявлению незарегистрированных объектов недвижимости.</w:t>
      </w:r>
    </w:p>
    <w:p w14:paraId="65D14567" w14:textId="77777777" w:rsidR="008B3F6C" w:rsidRPr="008B3F6C" w:rsidRDefault="008B3F6C" w:rsidP="008B3F6C">
      <w:pPr>
        <w:ind w:firstLine="567"/>
        <w:jc w:val="both"/>
        <w:rPr>
          <w:sz w:val="28"/>
          <w:szCs w:val="28"/>
        </w:rPr>
      </w:pPr>
      <w:r w:rsidRPr="008B3F6C">
        <w:rPr>
          <w:sz w:val="28"/>
          <w:szCs w:val="28"/>
        </w:rPr>
        <w:t xml:space="preserve">В качестве еще одной меры по повышению поступлений от местных налогов выступило повышение качества информации об объектах налогообложения и совершенствование информационного обмена между регистрирующими, инвентаризирующими и налоговыми органами. Сотрудниками администрации уточнялись сведения по земельным и имущественным объектам и передавались для уточнения в налоговую инспекцию. </w:t>
      </w:r>
    </w:p>
    <w:p w14:paraId="28607E4D" w14:textId="77777777" w:rsidR="008B3F6C" w:rsidRPr="008B3F6C" w:rsidRDefault="008B3F6C" w:rsidP="008B3F6C">
      <w:pPr>
        <w:ind w:firstLine="567"/>
        <w:jc w:val="both"/>
        <w:rPr>
          <w:sz w:val="28"/>
          <w:szCs w:val="28"/>
        </w:rPr>
      </w:pPr>
      <w:r w:rsidRPr="008B3F6C">
        <w:rPr>
          <w:sz w:val="28"/>
          <w:szCs w:val="28"/>
        </w:rPr>
        <w:t>Установление экономическ</w:t>
      </w:r>
      <w:r w:rsidR="00BE3E25">
        <w:rPr>
          <w:sz w:val="28"/>
          <w:szCs w:val="28"/>
        </w:rPr>
        <w:t>и обоснованных налоговых ставок</w:t>
      </w:r>
      <w:r w:rsidRPr="008B3F6C">
        <w:rPr>
          <w:sz w:val="28"/>
          <w:szCs w:val="28"/>
        </w:rPr>
        <w:t xml:space="preserve"> по местным налогам также является мерой повышения налоговых доходов муниципального образования. На территории Воздвиженского сельского поселения установлены оптимальные ставки по налогу на имущество физических лиц и земельному налогу.</w:t>
      </w:r>
    </w:p>
    <w:p w14:paraId="18DA0972" w14:textId="77777777" w:rsidR="008B3F6C" w:rsidRPr="008B3F6C" w:rsidRDefault="008B3F6C" w:rsidP="008B3F6C">
      <w:pPr>
        <w:ind w:firstLine="567"/>
        <w:jc w:val="both"/>
        <w:rPr>
          <w:sz w:val="28"/>
          <w:szCs w:val="28"/>
        </w:rPr>
      </w:pPr>
      <w:r w:rsidRPr="008B3F6C">
        <w:rPr>
          <w:sz w:val="28"/>
          <w:szCs w:val="28"/>
        </w:rPr>
        <w:t>На данный момент значительной проблемой при формировании доходов бюджета поселения является занижение стоимости имущественных объектов при их налогообложении.</w:t>
      </w:r>
    </w:p>
    <w:p w14:paraId="7FA91A19" w14:textId="77777777" w:rsidR="008B3F6C" w:rsidRPr="008B3F6C" w:rsidRDefault="008B3F6C" w:rsidP="008B3F6C">
      <w:pPr>
        <w:ind w:firstLine="567"/>
        <w:jc w:val="both"/>
        <w:rPr>
          <w:sz w:val="28"/>
          <w:szCs w:val="28"/>
        </w:rPr>
      </w:pPr>
      <w:r w:rsidRPr="008B3F6C">
        <w:rPr>
          <w:sz w:val="28"/>
          <w:szCs w:val="28"/>
        </w:rPr>
        <w:t>В качестве меры по расширению доходной базы ведется работа по исчислению налоговой базы по имущественным налогам на основе кадастровой стоимости объектов недвижимости, определяемой на основе рыночной стоимости в процессе государственной кадастровой оценки.</w:t>
      </w:r>
    </w:p>
    <w:p w14:paraId="155B406C" w14:textId="105114CC" w:rsidR="008B3F6C" w:rsidRDefault="008B3F6C" w:rsidP="008B3F6C">
      <w:pPr>
        <w:ind w:firstLine="567"/>
        <w:jc w:val="both"/>
        <w:rPr>
          <w:sz w:val="28"/>
          <w:szCs w:val="28"/>
        </w:rPr>
      </w:pPr>
      <w:r w:rsidRPr="008B3F6C">
        <w:rPr>
          <w:sz w:val="28"/>
          <w:szCs w:val="28"/>
        </w:rPr>
        <w:t>Своеобразным «резервом» устойчивости доходной базы бюджета являются неналоговые доходы. Действенной мерой повышения неналоговых доходов выступает выявление неиспользуемых бесхозных земельных участков, постановка их на учет и предоставление юридическим и физическим лицам по договорам аренды или купли</w:t>
      </w:r>
      <w:r w:rsidR="001E7738">
        <w:rPr>
          <w:sz w:val="28"/>
          <w:szCs w:val="28"/>
        </w:rPr>
        <w:t>-</w:t>
      </w:r>
      <w:r w:rsidRPr="008B3F6C">
        <w:rPr>
          <w:sz w:val="28"/>
          <w:szCs w:val="28"/>
        </w:rPr>
        <w:t xml:space="preserve">продажи. </w:t>
      </w:r>
    </w:p>
    <w:p w14:paraId="68C33524" w14:textId="77777777" w:rsidR="00BE3E25" w:rsidRDefault="00BE3E25" w:rsidP="008B3F6C">
      <w:pPr>
        <w:ind w:firstLine="567"/>
        <w:jc w:val="both"/>
        <w:rPr>
          <w:sz w:val="28"/>
          <w:szCs w:val="28"/>
        </w:rPr>
      </w:pPr>
    </w:p>
    <w:p w14:paraId="23DA91FA" w14:textId="77777777" w:rsidR="00BE3E25" w:rsidRPr="00BE3E25" w:rsidRDefault="00BE3E25" w:rsidP="008B3F6C">
      <w:pPr>
        <w:ind w:firstLine="567"/>
        <w:jc w:val="both"/>
        <w:rPr>
          <w:b/>
          <w:sz w:val="28"/>
          <w:szCs w:val="28"/>
        </w:rPr>
      </w:pPr>
      <w:r w:rsidRPr="00BE3E25">
        <w:rPr>
          <w:b/>
          <w:sz w:val="28"/>
          <w:szCs w:val="28"/>
        </w:rPr>
        <w:t>Управление бюджетными расходами.</w:t>
      </w:r>
    </w:p>
    <w:p w14:paraId="131EECE1" w14:textId="4BBE9461" w:rsidR="008B3F6C" w:rsidRPr="008B3F6C" w:rsidRDefault="008B3F6C" w:rsidP="008B3F6C">
      <w:pPr>
        <w:ind w:firstLine="567"/>
        <w:jc w:val="both"/>
        <w:rPr>
          <w:sz w:val="28"/>
          <w:szCs w:val="28"/>
        </w:rPr>
      </w:pPr>
      <w:r w:rsidRPr="008B3F6C">
        <w:rPr>
          <w:sz w:val="28"/>
          <w:szCs w:val="28"/>
        </w:rPr>
        <w:t xml:space="preserve">Главный принцип формирования расходов бюджета </w:t>
      </w:r>
      <w:r w:rsidR="00ED0EA1">
        <w:rPr>
          <w:sz w:val="28"/>
          <w:szCs w:val="28"/>
        </w:rPr>
        <w:t>–</w:t>
      </w:r>
      <w:r w:rsidRPr="008B3F6C">
        <w:rPr>
          <w:sz w:val="28"/>
          <w:szCs w:val="28"/>
        </w:rPr>
        <w:t xml:space="preserve"> это применение бюджетного маневра, означающего, что любые дополнительные обязательные расходы обеспечиваются за счет внутреннего перераспределения среди наименее приоритетных.</w:t>
      </w:r>
    </w:p>
    <w:p w14:paraId="24722B0A" w14:textId="77777777" w:rsidR="008B3F6C" w:rsidRPr="008B3F6C" w:rsidRDefault="008B3F6C" w:rsidP="008B3F6C">
      <w:pPr>
        <w:ind w:firstLine="567"/>
        <w:jc w:val="both"/>
        <w:rPr>
          <w:sz w:val="28"/>
          <w:szCs w:val="28"/>
        </w:rPr>
      </w:pPr>
      <w:r w:rsidRPr="008B3F6C">
        <w:rPr>
          <w:sz w:val="28"/>
          <w:szCs w:val="28"/>
        </w:rPr>
        <w:t>Показатели расходов бюджета Воздвиженского сельского поселения за 2020 год сформированы с учетом следующих общих подходов (правил), приоритетов и особенностей:</w:t>
      </w:r>
    </w:p>
    <w:p w14:paraId="4AE9D40E" w14:textId="77777777" w:rsidR="008B3F6C" w:rsidRPr="001E7738" w:rsidRDefault="008B3F6C" w:rsidP="0083380E">
      <w:pPr>
        <w:pStyle w:val="a9"/>
        <w:numPr>
          <w:ilvl w:val="0"/>
          <w:numId w:val="35"/>
        </w:numPr>
        <w:ind w:left="0" w:firstLine="709"/>
        <w:jc w:val="both"/>
        <w:rPr>
          <w:szCs w:val="28"/>
        </w:rPr>
      </w:pPr>
      <w:r w:rsidRPr="001E7738">
        <w:rPr>
          <w:szCs w:val="28"/>
        </w:rPr>
        <w:t>пропуск индексации расходов на оплату труда работников муниципальных учреждений, обслуживающего и технического персонала аппарата управления Воздвиженского сельского поселения;</w:t>
      </w:r>
    </w:p>
    <w:p w14:paraId="07790A7C" w14:textId="77777777" w:rsidR="008B3F6C" w:rsidRPr="001E7738" w:rsidRDefault="008B3F6C" w:rsidP="0083380E">
      <w:pPr>
        <w:pStyle w:val="a9"/>
        <w:numPr>
          <w:ilvl w:val="0"/>
          <w:numId w:val="35"/>
        </w:numPr>
        <w:ind w:left="0" w:firstLine="709"/>
        <w:jc w:val="both"/>
        <w:rPr>
          <w:szCs w:val="28"/>
        </w:rPr>
      </w:pPr>
      <w:r w:rsidRPr="001E7738">
        <w:rPr>
          <w:szCs w:val="28"/>
        </w:rPr>
        <w:t>пропуск индексации расходов на оплату труда муниципальных служащих;</w:t>
      </w:r>
    </w:p>
    <w:p w14:paraId="4993F204" w14:textId="77777777" w:rsidR="008B3F6C" w:rsidRPr="001E7738" w:rsidRDefault="008B3F6C" w:rsidP="0083380E">
      <w:pPr>
        <w:pStyle w:val="a9"/>
        <w:numPr>
          <w:ilvl w:val="0"/>
          <w:numId w:val="35"/>
        </w:numPr>
        <w:ind w:left="0" w:firstLine="709"/>
        <w:jc w:val="both"/>
        <w:rPr>
          <w:szCs w:val="28"/>
        </w:rPr>
      </w:pPr>
      <w:r w:rsidRPr="001E7738">
        <w:rPr>
          <w:szCs w:val="28"/>
        </w:rPr>
        <w:t>расчет расходов на финансовое обеспечение бюджетных учреждений Воздвиженского сельского поселения за счет средств бюджета Воздвиженского сельского поселения исходя из «закрытого» перечня затрат с учетом уменьшения на планируемые объемы поступлений от предпринимательской и иной, приносящей доход деятельности;</w:t>
      </w:r>
    </w:p>
    <w:p w14:paraId="4BB85B6B" w14:textId="77777777" w:rsidR="008B3F6C" w:rsidRPr="001E7738" w:rsidRDefault="008B3F6C" w:rsidP="0083380E">
      <w:pPr>
        <w:pStyle w:val="a9"/>
        <w:numPr>
          <w:ilvl w:val="0"/>
          <w:numId w:val="35"/>
        </w:numPr>
        <w:ind w:left="0" w:firstLine="709"/>
        <w:jc w:val="both"/>
        <w:rPr>
          <w:szCs w:val="28"/>
        </w:rPr>
      </w:pPr>
      <w:r w:rsidRPr="001E7738">
        <w:rPr>
          <w:szCs w:val="28"/>
        </w:rPr>
        <w:t>расчет расходов на финансовое обеспечение дорожной деятельности в пределах бюджетных ассигнований дорожного фонда Воздвиженского сельского поселения;</w:t>
      </w:r>
    </w:p>
    <w:p w14:paraId="7A97FB26" w14:textId="77777777" w:rsidR="008B3F6C" w:rsidRPr="001E7738" w:rsidRDefault="008B3F6C" w:rsidP="0083380E">
      <w:pPr>
        <w:pStyle w:val="a9"/>
        <w:numPr>
          <w:ilvl w:val="0"/>
          <w:numId w:val="35"/>
        </w:numPr>
        <w:ind w:left="0" w:firstLine="709"/>
        <w:jc w:val="both"/>
        <w:rPr>
          <w:szCs w:val="28"/>
        </w:rPr>
      </w:pPr>
      <w:r w:rsidRPr="001E7738">
        <w:rPr>
          <w:szCs w:val="28"/>
        </w:rPr>
        <w:t>сокращение расходов на 5 процентов в реальном выражении в соответствии с Посланием Президента Российской Федерации Федеральному Собранию от 4 декабря 2014 г. за исключением социально и законодательно защищенных статей (оплата труда с учетом начислений, меры социальной поддержки).</w:t>
      </w:r>
    </w:p>
    <w:p w14:paraId="338AD47F" w14:textId="1CAC3B2A" w:rsidR="008B3F6C" w:rsidRPr="008B3F6C" w:rsidRDefault="008B3F6C" w:rsidP="008B3F6C">
      <w:pPr>
        <w:ind w:firstLine="567"/>
        <w:jc w:val="both"/>
        <w:rPr>
          <w:sz w:val="28"/>
          <w:szCs w:val="28"/>
        </w:rPr>
      </w:pPr>
      <w:r w:rsidRPr="008B3F6C">
        <w:rPr>
          <w:sz w:val="28"/>
          <w:szCs w:val="28"/>
        </w:rPr>
        <w:t>В рамках формирования проекта бюджета поселения на 2020 год была проведена работа по уточнению муниципальных программ Воздвиженского сельского поселения (подпрограмм и основных мероприятий). Приоритетное место в расходах бюджета по</w:t>
      </w:r>
      <w:r w:rsidR="00ED0EA1">
        <w:rPr>
          <w:sz w:val="28"/>
          <w:szCs w:val="28"/>
        </w:rPr>
        <w:t>–</w:t>
      </w:r>
      <w:r w:rsidRPr="008B3F6C">
        <w:rPr>
          <w:sz w:val="28"/>
          <w:szCs w:val="28"/>
        </w:rPr>
        <w:t xml:space="preserve">прежнему занимают «социальные» муниципальные программы. </w:t>
      </w:r>
    </w:p>
    <w:p w14:paraId="7006D0FE" w14:textId="5A724A57" w:rsidR="008B3F6C" w:rsidRPr="008B3F6C" w:rsidRDefault="008B3F6C" w:rsidP="008B3F6C">
      <w:pPr>
        <w:ind w:firstLine="567"/>
        <w:jc w:val="both"/>
        <w:rPr>
          <w:sz w:val="28"/>
          <w:szCs w:val="28"/>
        </w:rPr>
      </w:pPr>
      <w:r w:rsidRPr="008B3F6C">
        <w:rPr>
          <w:sz w:val="28"/>
          <w:szCs w:val="28"/>
        </w:rPr>
        <w:t>Всего на реализацию муниципальных программ в 2020 году направлено и освоено 15</w:t>
      </w:r>
      <w:r w:rsidR="002A2262">
        <w:rPr>
          <w:sz w:val="28"/>
          <w:szCs w:val="28"/>
        </w:rPr>
        <w:t xml:space="preserve"> </w:t>
      </w:r>
      <w:r w:rsidRPr="008B3F6C">
        <w:rPr>
          <w:sz w:val="28"/>
          <w:szCs w:val="28"/>
        </w:rPr>
        <w:t>015,5 тыс. рублей. В программах сосредоточено 77,0</w:t>
      </w:r>
      <w:r w:rsidR="00B172FF">
        <w:rPr>
          <w:sz w:val="28"/>
          <w:szCs w:val="28"/>
        </w:rPr>
        <w:t>%</w:t>
      </w:r>
      <w:r w:rsidRPr="008B3F6C">
        <w:rPr>
          <w:sz w:val="28"/>
          <w:szCs w:val="28"/>
        </w:rPr>
        <w:t xml:space="preserve"> расходов бюджета Воздвиженского сельского поселения. </w:t>
      </w:r>
    </w:p>
    <w:p w14:paraId="508C9DB4" w14:textId="77777777" w:rsidR="008B3F6C" w:rsidRPr="008B3F6C" w:rsidRDefault="008B3F6C" w:rsidP="008B3F6C">
      <w:pPr>
        <w:ind w:firstLine="567"/>
        <w:jc w:val="both"/>
        <w:rPr>
          <w:sz w:val="28"/>
          <w:szCs w:val="28"/>
        </w:rPr>
      </w:pPr>
      <w:r w:rsidRPr="008B3F6C">
        <w:rPr>
          <w:sz w:val="28"/>
          <w:szCs w:val="28"/>
        </w:rPr>
        <w:t>Одним из необходимых условий обеспечения эффективности муниципальных финансов является построение целостной системы открытости деятельности на базе системы «Электронный бюджет».</w:t>
      </w:r>
    </w:p>
    <w:p w14:paraId="3D8ADEED" w14:textId="77777777" w:rsidR="008B3F6C" w:rsidRPr="008B3F6C" w:rsidRDefault="008B3F6C" w:rsidP="008B3F6C">
      <w:pPr>
        <w:ind w:firstLine="567"/>
        <w:jc w:val="both"/>
        <w:rPr>
          <w:sz w:val="28"/>
          <w:szCs w:val="28"/>
        </w:rPr>
      </w:pPr>
      <w:r w:rsidRPr="008B3F6C">
        <w:rPr>
          <w:sz w:val="28"/>
          <w:szCs w:val="28"/>
        </w:rPr>
        <w:t>Внедрены компоненты системы, которые позволяют стандартизировать и автоматизировать бюджетные процедуры по ведению бюджетных росписей администрации Воздвиженского сельского поселения и бюджетных смет получателей средств бюджета Воздвиженского сельского поселения, управлению муниципальным долгом и финансовыми активами, прогнозированию и администрированию доходов бюджета поселения.</w:t>
      </w:r>
    </w:p>
    <w:p w14:paraId="13971074" w14:textId="77777777" w:rsidR="008B3F6C" w:rsidRPr="008B3F6C" w:rsidRDefault="008B3F6C" w:rsidP="008B3F6C">
      <w:pPr>
        <w:ind w:firstLine="567"/>
        <w:jc w:val="both"/>
        <w:rPr>
          <w:sz w:val="28"/>
          <w:szCs w:val="28"/>
        </w:rPr>
      </w:pPr>
    </w:p>
    <w:p w14:paraId="255EEA44" w14:textId="77777777" w:rsidR="00010789" w:rsidRDefault="00010789" w:rsidP="002C3463">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01"/>
        <w:gridCol w:w="8020"/>
      </w:tblGrid>
      <w:tr w:rsidR="002A2262" w14:paraId="5EFEC47A" w14:textId="77777777" w:rsidTr="003E20BC">
        <w:tc>
          <w:tcPr>
            <w:tcW w:w="1075" w:type="dxa"/>
          </w:tcPr>
          <w:p w14:paraId="454DE80D" w14:textId="77777777" w:rsidR="00BE3E25" w:rsidRDefault="00BE3E25" w:rsidP="003E20BC">
            <w:pPr>
              <w:widowControl w:val="0"/>
              <w:tabs>
                <w:tab w:val="left" w:pos="709"/>
              </w:tabs>
              <w:jc w:val="both"/>
              <w:rPr>
                <w:sz w:val="28"/>
                <w:szCs w:val="28"/>
              </w:rPr>
            </w:pPr>
            <w:r>
              <w:rPr>
                <w:noProof/>
                <w:sz w:val="28"/>
                <w:szCs w:val="28"/>
              </w:rPr>
              <w:drawing>
                <wp:inline distT="0" distB="0" distL="0" distR="0" wp14:anchorId="572A058A" wp14:editId="6CC7642F">
                  <wp:extent cx="1070043" cy="1311825"/>
                  <wp:effectExtent l="0" t="0" r="0" b="0"/>
                  <wp:docPr id="7168" name="Рисунок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41625" cy="1399582"/>
                          </a:xfrm>
                          <a:prstGeom prst="rect">
                            <a:avLst/>
                          </a:prstGeom>
                          <a:noFill/>
                        </pic:spPr>
                      </pic:pic>
                    </a:graphicData>
                  </a:graphic>
                </wp:inline>
              </w:drawing>
            </w:r>
          </w:p>
        </w:tc>
        <w:tc>
          <w:tcPr>
            <w:tcW w:w="8846" w:type="dxa"/>
          </w:tcPr>
          <w:p w14:paraId="3EE47F91" w14:textId="0E3F87FE" w:rsidR="00BE3E25" w:rsidRPr="001E7738" w:rsidRDefault="001E7738" w:rsidP="003E20BC">
            <w:pPr>
              <w:tabs>
                <w:tab w:val="left" w:pos="709"/>
              </w:tabs>
              <w:autoSpaceDE w:val="0"/>
              <w:autoSpaceDN w:val="0"/>
              <w:adjustRightInd w:val="0"/>
              <w:jc w:val="both"/>
              <w:rPr>
                <w:b/>
                <w:color w:val="1F497D" w:themeColor="text2"/>
                <w:sz w:val="28"/>
                <w:szCs w:val="28"/>
              </w:rPr>
            </w:pPr>
            <w:r w:rsidRPr="00BE3E25">
              <w:rPr>
                <w:b/>
                <w:color w:val="1F497D" w:themeColor="text2"/>
                <w:sz w:val="28"/>
                <w:szCs w:val="28"/>
              </w:rPr>
              <w:t xml:space="preserve">ЛАДОЖСКОЕ СЕЛЬСКОЕ ПОСЕЛЕНИЕ </w:t>
            </w:r>
            <w:r>
              <w:rPr>
                <w:b/>
                <w:color w:val="1F497D" w:themeColor="text2"/>
                <w:sz w:val="28"/>
                <w:szCs w:val="28"/>
              </w:rPr>
              <w:t>УСТЬ–ЛАБИНСКОГО</w:t>
            </w:r>
            <w:r w:rsidRPr="00BE3E25">
              <w:rPr>
                <w:b/>
                <w:color w:val="1F497D" w:themeColor="text2"/>
                <w:sz w:val="28"/>
                <w:szCs w:val="28"/>
              </w:rPr>
              <w:t xml:space="preserve"> </w:t>
            </w:r>
            <w:r>
              <w:rPr>
                <w:b/>
                <w:color w:val="1F497D" w:themeColor="text2"/>
                <w:sz w:val="28"/>
                <w:szCs w:val="28"/>
              </w:rPr>
              <w:t>РАЙОНА КРАСНОДАРСКОГО КРАЯ</w:t>
            </w:r>
          </w:p>
        </w:tc>
      </w:tr>
    </w:tbl>
    <w:p w14:paraId="6EC45E40" w14:textId="77777777" w:rsidR="00010789" w:rsidRDefault="00010789" w:rsidP="002C3463">
      <w:pPr>
        <w:ind w:firstLine="567"/>
        <w:jc w:val="both"/>
        <w:rPr>
          <w:sz w:val="28"/>
          <w:szCs w:val="28"/>
        </w:rPr>
      </w:pPr>
    </w:p>
    <w:p w14:paraId="7E60A699" w14:textId="03AE4B47" w:rsidR="00BE3E25" w:rsidRPr="00BE3E25" w:rsidRDefault="00BE3E25" w:rsidP="00BE3E25">
      <w:pPr>
        <w:ind w:firstLine="567"/>
        <w:jc w:val="both"/>
        <w:rPr>
          <w:sz w:val="28"/>
          <w:szCs w:val="28"/>
        </w:rPr>
      </w:pPr>
      <w:r w:rsidRPr="00BE3E25">
        <w:rPr>
          <w:sz w:val="28"/>
          <w:szCs w:val="28"/>
        </w:rPr>
        <w:t>Эффективная система управления муниципальными финансами является важнейшим условием социально</w:t>
      </w:r>
      <w:r w:rsidR="001E7738">
        <w:rPr>
          <w:sz w:val="28"/>
          <w:szCs w:val="28"/>
        </w:rPr>
        <w:t>-</w:t>
      </w:r>
      <w:r w:rsidRPr="00BE3E25">
        <w:rPr>
          <w:sz w:val="28"/>
          <w:szCs w:val="28"/>
        </w:rPr>
        <w:t xml:space="preserve">экономического развития и поддержания экономической стабильности в Ладожском сельском поселении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w:t>
      </w:r>
    </w:p>
    <w:p w14:paraId="5CE42468" w14:textId="6CDB2D0E" w:rsidR="00BE3E25" w:rsidRPr="00BE3E25" w:rsidRDefault="00BE3E25" w:rsidP="00BE3E25">
      <w:pPr>
        <w:ind w:firstLine="567"/>
        <w:jc w:val="both"/>
        <w:rPr>
          <w:sz w:val="28"/>
          <w:szCs w:val="28"/>
        </w:rPr>
      </w:pPr>
      <w:r w:rsidRPr="00BE3E25">
        <w:rPr>
          <w:sz w:val="28"/>
          <w:szCs w:val="28"/>
        </w:rPr>
        <w:t xml:space="preserve">Современное состояние и развитие системы управления муниципальными финансами в муниципальном образовании Ладожское сельское поселение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характеризуется проведением ответственной и прозрачной бюджетной политики в полном соответствии с требованиями бюджетного законодательства Российской Федерации, направленной на эффективное использование бюджетных средств в рамках поставленных приоритетных задач бюджетной политики, обеспечение устойчивости и сбалансированности местного бюджета.</w:t>
      </w:r>
    </w:p>
    <w:p w14:paraId="3755881E" w14:textId="072537B3" w:rsidR="00BE3E25" w:rsidRDefault="00BE3E25" w:rsidP="00BE3E25">
      <w:pPr>
        <w:ind w:firstLine="567"/>
        <w:jc w:val="both"/>
        <w:rPr>
          <w:sz w:val="28"/>
          <w:szCs w:val="28"/>
        </w:rPr>
      </w:pPr>
      <w:r w:rsidRPr="00BE3E25">
        <w:rPr>
          <w:sz w:val="28"/>
          <w:szCs w:val="28"/>
        </w:rPr>
        <w:t>В Ладожском сельском поселении в 2020 году проведена работа по исполнению бюджета по доходам, экономному расходованию бюджетных средств, совершенствованию бюджетной политики, которая соответствовала главной цели социально</w:t>
      </w:r>
      <w:r w:rsidR="001E7738">
        <w:rPr>
          <w:sz w:val="28"/>
          <w:szCs w:val="28"/>
        </w:rPr>
        <w:t>-</w:t>
      </w:r>
      <w:r w:rsidRPr="00BE3E25">
        <w:rPr>
          <w:sz w:val="28"/>
          <w:szCs w:val="28"/>
        </w:rPr>
        <w:t xml:space="preserve">экономического развития сельского поселения </w:t>
      </w:r>
      <w:r w:rsidR="00ED0EA1">
        <w:rPr>
          <w:sz w:val="28"/>
          <w:szCs w:val="28"/>
        </w:rPr>
        <w:t>–</w:t>
      </w:r>
      <w:r w:rsidRPr="00BE3E25">
        <w:rPr>
          <w:sz w:val="28"/>
          <w:szCs w:val="28"/>
        </w:rPr>
        <w:t xml:space="preserve"> повышению качества жизни населения сельского поселения.</w:t>
      </w:r>
    </w:p>
    <w:p w14:paraId="39D67A03" w14:textId="77777777" w:rsidR="001E7738" w:rsidRPr="00BE3E25" w:rsidRDefault="001E7738" w:rsidP="00BE3E25">
      <w:pPr>
        <w:ind w:firstLine="567"/>
        <w:jc w:val="both"/>
        <w:rPr>
          <w:sz w:val="28"/>
          <w:szCs w:val="28"/>
        </w:rPr>
      </w:pPr>
    </w:p>
    <w:p w14:paraId="6753B4AC" w14:textId="74139077" w:rsidR="00BE3E25" w:rsidRPr="00BE3E25" w:rsidRDefault="00BE3E25" w:rsidP="00BE3E25">
      <w:pPr>
        <w:ind w:firstLine="567"/>
        <w:jc w:val="both"/>
        <w:rPr>
          <w:sz w:val="28"/>
          <w:szCs w:val="28"/>
        </w:rPr>
      </w:pPr>
      <w:r w:rsidRPr="00BE3E25">
        <w:rPr>
          <w:b/>
          <w:sz w:val="28"/>
          <w:szCs w:val="28"/>
        </w:rPr>
        <w:t>Управление бюджетными доходами</w:t>
      </w:r>
      <w:r w:rsidR="001E7738">
        <w:rPr>
          <w:b/>
          <w:sz w:val="28"/>
          <w:szCs w:val="28"/>
        </w:rPr>
        <w:t>.</w:t>
      </w:r>
    </w:p>
    <w:p w14:paraId="11471928" w14:textId="0C0E36EC" w:rsidR="00BE3E25" w:rsidRPr="00BE3E25" w:rsidRDefault="00BE3E25" w:rsidP="00BE3E25">
      <w:pPr>
        <w:ind w:firstLine="567"/>
        <w:jc w:val="both"/>
        <w:rPr>
          <w:sz w:val="28"/>
          <w:szCs w:val="28"/>
        </w:rPr>
      </w:pPr>
      <w:r w:rsidRPr="00BE3E25">
        <w:rPr>
          <w:sz w:val="28"/>
          <w:szCs w:val="28"/>
        </w:rPr>
        <w:t xml:space="preserve">Формирование доходной части бюджета поселения осуществлялось в соответствии с методикой прогнозирования поступлений доходов в бюджет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которая определяет основные принципы и методы прогнозирования доходов.</w:t>
      </w:r>
    </w:p>
    <w:p w14:paraId="6F9CD1DE" w14:textId="5A7F93DD" w:rsidR="00BE3E25" w:rsidRDefault="00BE3E25" w:rsidP="00BE3E25">
      <w:pPr>
        <w:ind w:firstLine="567"/>
        <w:jc w:val="both"/>
        <w:rPr>
          <w:sz w:val="28"/>
          <w:szCs w:val="28"/>
        </w:rPr>
      </w:pPr>
      <w:r w:rsidRPr="00BE3E25">
        <w:rPr>
          <w:sz w:val="28"/>
          <w:szCs w:val="28"/>
        </w:rPr>
        <w:t>За 2020 год поступление доходов в местный бюджет составило 63</w:t>
      </w:r>
      <w:r w:rsidR="002A2262">
        <w:rPr>
          <w:sz w:val="28"/>
          <w:szCs w:val="28"/>
        </w:rPr>
        <w:t xml:space="preserve"> </w:t>
      </w:r>
      <w:r w:rsidRPr="00BE3E25">
        <w:rPr>
          <w:sz w:val="28"/>
          <w:szCs w:val="28"/>
        </w:rPr>
        <w:t>481,7 тыс. руб. или 102,2</w:t>
      </w:r>
      <w:r w:rsidR="00B172FF">
        <w:rPr>
          <w:sz w:val="28"/>
          <w:szCs w:val="28"/>
        </w:rPr>
        <w:t>%</w:t>
      </w:r>
      <w:r w:rsidRPr="00BE3E25">
        <w:rPr>
          <w:sz w:val="28"/>
          <w:szCs w:val="28"/>
        </w:rPr>
        <w:t xml:space="preserve"> от утвержденных бюджетных назначений. При этом поступление налоговых и неналоговых доходов бюджета составили 33</w:t>
      </w:r>
      <w:r w:rsidR="002A2262">
        <w:rPr>
          <w:sz w:val="28"/>
          <w:szCs w:val="28"/>
        </w:rPr>
        <w:t xml:space="preserve"> </w:t>
      </w:r>
      <w:r w:rsidRPr="00BE3E25">
        <w:rPr>
          <w:sz w:val="28"/>
          <w:szCs w:val="28"/>
        </w:rPr>
        <w:t>163,3 тыс. руб. или 105,1</w:t>
      </w:r>
      <w:r w:rsidR="00B172FF">
        <w:rPr>
          <w:sz w:val="28"/>
          <w:szCs w:val="28"/>
        </w:rPr>
        <w:t>%</w:t>
      </w:r>
      <w:r w:rsidRPr="00BE3E25">
        <w:rPr>
          <w:sz w:val="28"/>
          <w:szCs w:val="28"/>
        </w:rPr>
        <w:t xml:space="preserve"> к годовому назначению и 108,5</w:t>
      </w:r>
      <w:r w:rsidR="00B172FF">
        <w:rPr>
          <w:sz w:val="28"/>
          <w:szCs w:val="28"/>
        </w:rPr>
        <w:t>%</w:t>
      </w:r>
      <w:r w:rsidRPr="00BE3E25">
        <w:rPr>
          <w:sz w:val="28"/>
          <w:szCs w:val="28"/>
        </w:rPr>
        <w:t xml:space="preserve"> к первоначальному плану. Рост поступлений налоговых и неналоговых доходов к уровню 2019 года составил 2</w:t>
      </w:r>
      <w:r w:rsidR="002A2262">
        <w:rPr>
          <w:sz w:val="28"/>
          <w:szCs w:val="28"/>
        </w:rPr>
        <w:t xml:space="preserve"> </w:t>
      </w:r>
      <w:r w:rsidRPr="00BE3E25">
        <w:rPr>
          <w:sz w:val="28"/>
          <w:szCs w:val="28"/>
        </w:rPr>
        <w:t>636,9 тыс. руб. или 8,6</w:t>
      </w:r>
      <w:r w:rsidR="00B172FF">
        <w:rPr>
          <w:sz w:val="28"/>
          <w:szCs w:val="28"/>
        </w:rPr>
        <w:t>%</w:t>
      </w:r>
      <w:r w:rsidRPr="00BE3E25">
        <w:rPr>
          <w:sz w:val="28"/>
          <w:szCs w:val="28"/>
        </w:rPr>
        <w:t>.</w:t>
      </w:r>
    </w:p>
    <w:p w14:paraId="6E2C36A5" w14:textId="77777777" w:rsidR="003E20BC" w:rsidRDefault="003E20BC" w:rsidP="00BE3E25">
      <w:pPr>
        <w:ind w:firstLine="567"/>
        <w:jc w:val="both"/>
        <w:rPr>
          <w:sz w:val="28"/>
          <w:szCs w:val="28"/>
        </w:rPr>
      </w:pPr>
    </w:p>
    <w:p w14:paraId="313941AB" w14:textId="77777777" w:rsidR="003E20BC" w:rsidRDefault="009330C6" w:rsidP="009330C6">
      <w:pPr>
        <w:jc w:val="both"/>
        <w:rPr>
          <w:sz w:val="28"/>
          <w:szCs w:val="28"/>
        </w:rPr>
      </w:pPr>
      <w:r>
        <w:rPr>
          <w:noProof/>
        </w:rPr>
        <w:drawing>
          <wp:inline distT="0" distB="0" distL="0" distR="0" wp14:anchorId="24B0F0BF" wp14:editId="33109A65">
            <wp:extent cx="6299835" cy="3440430"/>
            <wp:effectExtent l="0" t="0" r="5715" b="7620"/>
            <wp:docPr id="7175" name="Рисунок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299835" cy="3440430"/>
                    </a:xfrm>
                    <a:prstGeom prst="rect">
                      <a:avLst/>
                    </a:prstGeom>
                  </pic:spPr>
                </pic:pic>
              </a:graphicData>
            </a:graphic>
          </wp:inline>
        </w:drawing>
      </w:r>
    </w:p>
    <w:p w14:paraId="7C98FBFC" w14:textId="77777777" w:rsidR="003E20BC" w:rsidRDefault="009330C6" w:rsidP="009330C6">
      <w:pPr>
        <w:jc w:val="both"/>
        <w:rPr>
          <w:sz w:val="28"/>
          <w:szCs w:val="28"/>
        </w:rPr>
      </w:pPr>
      <w:r>
        <w:rPr>
          <w:noProof/>
        </w:rPr>
        <w:drawing>
          <wp:inline distT="0" distB="0" distL="0" distR="0" wp14:anchorId="1EFFD85B" wp14:editId="581BCF5B">
            <wp:extent cx="6299835" cy="3806190"/>
            <wp:effectExtent l="0" t="0" r="5715" b="3810"/>
            <wp:docPr id="7176" name="Рисунок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299835" cy="3806190"/>
                    </a:xfrm>
                    <a:prstGeom prst="rect">
                      <a:avLst/>
                    </a:prstGeom>
                  </pic:spPr>
                </pic:pic>
              </a:graphicData>
            </a:graphic>
          </wp:inline>
        </w:drawing>
      </w:r>
    </w:p>
    <w:p w14:paraId="1407DB99" w14:textId="77777777" w:rsidR="003E20BC" w:rsidRPr="00BE3E25" w:rsidRDefault="003E20BC" w:rsidP="00BE3E25">
      <w:pPr>
        <w:ind w:firstLine="567"/>
        <w:jc w:val="both"/>
        <w:rPr>
          <w:sz w:val="28"/>
          <w:szCs w:val="28"/>
        </w:rPr>
      </w:pPr>
    </w:p>
    <w:p w14:paraId="0C804989" w14:textId="77777777" w:rsidR="00BE3E25" w:rsidRPr="00BE3E25" w:rsidRDefault="00BE3E25" w:rsidP="00BE3E25">
      <w:pPr>
        <w:ind w:firstLine="567"/>
        <w:jc w:val="both"/>
        <w:rPr>
          <w:sz w:val="28"/>
          <w:szCs w:val="28"/>
        </w:rPr>
      </w:pPr>
      <w:r w:rsidRPr="00BE3E25">
        <w:rPr>
          <w:sz w:val="28"/>
          <w:szCs w:val="28"/>
        </w:rPr>
        <w:t>В целях увеличения наполняемости доходной части бюджета в 2020 году велась работа по следующим направлениям:</w:t>
      </w:r>
    </w:p>
    <w:p w14:paraId="3091D527" w14:textId="3A7EE67C"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развитие налоговой базы сельского поселения, увеличение собираемости налогов и взаимодействие с налоговыми органами;</w:t>
      </w:r>
    </w:p>
    <w:p w14:paraId="65AAFE7A" w14:textId="57306434"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реализация политики обоснованности и эффективности предоставления налоговых льгот;</w:t>
      </w:r>
    </w:p>
    <w:p w14:paraId="6BF168D5" w14:textId="50E380CA"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проведение работы по снижению недоимки по налогам и сборам;</w:t>
      </w:r>
    </w:p>
    <w:p w14:paraId="274F9D67" w14:textId="590E98A7"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принятие мер противодействия уклонению от уплаты налогов;</w:t>
      </w:r>
    </w:p>
    <w:p w14:paraId="34565328" w14:textId="34202A42"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повышение доли имущественных налогов в общей сумме налоговых поступлений путем проведения мероприятий по вовлечению в налогообложение незарегистрированных объектов недвижимости и земельных участков;</w:t>
      </w:r>
    </w:p>
    <w:p w14:paraId="6EC0FE18" w14:textId="53F0CFE8"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содействие повышению предпринимательской активности и развитию субъектов малого и среднего предпринимательства на территории сельского поселения;</w:t>
      </w:r>
    </w:p>
    <w:p w14:paraId="7CE0D361" w14:textId="32DEF416"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обеспечение стабильной налоговой нагрузки на налогоплательщиков.</w:t>
      </w:r>
    </w:p>
    <w:p w14:paraId="581A2965" w14:textId="77777777" w:rsidR="00BE3E25" w:rsidRPr="00BE3E25" w:rsidRDefault="00BE3E25" w:rsidP="00BE3E25">
      <w:pPr>
        <w:ind w:firstLine="567"/>
        <w:jc w:val="both"/>
        <w:rPr>
          <w:sz w:val="28"/>
          <w:szCs w:val="28"/>
        </w:rPr>
      </w:pPr>
      <w:r w:rsidRPr="00BE3E25">
        <w:rPr>
          <w:sz w:val="28"/>
          <w:szCs w:val="28"/>
        </w:rPr>
        <w:tab/>
        <w:t>С целью обеспечения запланированных поступлений в бюджет поселения в рамках заданных направлений в течение 2020 года выполнялись следующие мероприятия:</w:t>
      </w:r>
    </w:p>
    <w:p w14:paraId="7EB2FCF3" w14:textId="6B587EBE"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организация взаимодействия, встреч и взаимного сотрудничества между межрайонной инспекцией федеральной налоговой службы №14 по Краснодарскому краю и органами местного самоуправления с целью сверки и отработки задолженности по земельному налогу и налогу на имущество физических лиц. Налогоплательщикам, имеющим задолженность, сотрудниками администрации направлялись уведомления, проводились разъяснительные беседы. В 2020 году было разослано более 350 писем. Результатом проделанной работы стало снижение недоимки по налогу на имущество физических лиц на 46,5 тыс. рублей, по земельному налогу </w:t>
      </w:r>
      <w:r>
        <w:rPr>
          <w:sz w:val="28"/>
          <w:szCs w:val="28"/>
        </w:rPr>
        <w:t>–</w:t>
      </w:r>
      <w:r w:rsidR="00BE3E25" w:rsidRPr="00BE3E25">
        <w:rPr>
          <w:sz w:val="28"/>
          <w:szCs w:val="28"/>
        </w:rPr>
        <w:t xml:space="preserve"> на 254,8 тыс. рублей.</w:t>
      </w:r>
    </w:p>
    <w:p w14:paraId="339F00BF" w14:textId="39E5D37F"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подготовка и внесение на рассмотрение Советом Ладожского сельского поселения нормативных правовых актов об увеличении ставок по налогу на имущество физических лиц и земельному налогу;</w:t>
      </w:r>
    </w:p>
    <w:p w14:paraId="75EC6CA3" w14:textId="3D646ADC"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проведение работы по информированию населения о возможности оплаты налогов физическими лицами, в том числе через объекты почтовой связи и почтальонов с мобильным почтово</w:t>
      </w:r>
      <w:r w:rsidR="002A2262">
        <w:rPr>
          <w:sz w:val="28"/>
          <w:szCs w:val="28"/>
        </w:rPr>
        <w:t>-</w:t>
      </w:r>
      <w:r w:rsidR="00BE3E25" w:rsidRPr="00BE3E25">
        <w:rPr>
          <w:sz w:val="28"/>
          <w:szCs w:val="28"/>
        </w:rPr>
        <w:t>кассовым терминалом на дому, сервисы на сайте ФНС России – «Заплати налоги» либо «Личный кабинет налогоплательщика для физических лиц». Информация также была размещена на официальном сайте администрации Ладожского сельского поселения и информационных стендах;</w:t>
      </w:r>
    </w:p>
    <w:p w14:paraId="0A108D79" w14:textId="4459D026" w:rsidR="00BE3E25" w:rsidRPr="00BE3E25" w:rsidRDefault="00ED0EA1" w:rsidP="00BE3E25">
      <w:pPr>
        <w:ind w:firstLine="567"/>
        <w:jc w:val="both"/>
        <w:rPr>
          <w:sz w:val="28"/>
          <w:szCs w:val="28"/>
        </w:rPr>
      </w:pPr>
      <w:r>
        <w:rPr>
          <w:sz w:val="28"/>
          <w:szCs w:val="28"/>
        </w:rPr>
        <w:t>–</w:t>
      </w:r>
      <w:r w:rsidR="00BE3E25" w:rsidRPr="00BE3E25">
        <w:rPr>
          <w:sz w:val="28"/>
          <w:szCs w:val="28"/>
        </w:rPr>
        <w:t xml:space="preserve"> реализация мероприятий, направленных на снижение неформальной занятости, легализации «серой» заработной платы, нарушения прав работников </w:t>
      </w:r>
      <w:proofErr w:type="spellStart"/>
      <w:r w:rsidR="00BE3E25" w:rsidRPr="00BE3E25">
        <w:rPr>
          <w:sz w:val="28"/>
          <w:szCs w:val="28"/>
        </w:rPr>
        <w:t>предпенсионного</w:t>
      </w:r>
      <w:proofErr w:type="spellEnd"/>
      <w:r w:rsidR="00BE3E25" w:rsidRPr="00BE3E25">
        <w:rPr>
          <w:sz w:val="28"/>
          <w:szCs w:val="28"/>
        </w:rPr>
        <w:t xml:space="preserve"> возраста, соблюдения уровня заработной платы работодателями на территории Ладожского сельского поселения. Согласно «Дорожной карте» муниципального образования </w:t>
      </w:r>
      <w:proofErr w:type="spellStart"/>
      <w:r w:rsidR="00BE3E25" w:rsidRPr="00BE3E25">
        <w:rPr>
          <w:sz w:val="28"/>
          <w:szCs w:val="28"/>
        </w:rPr>
        <w:t>Усть</w:t>
      </w:r>
      <w:r w:rsidR="002A2262">
        <w:rPr>
          <w:sz w:val="28"/>
          <w:szCs w:val="28"/>
        </w:rPr>
        <w:t>-</w:t>
      </w:r>
      <w:r w:rsidR="00BE3E25" w:rsidRPr="00BE3E25">
        <w:rPr>
          <w:sz w:val="28"/>
          <w:szCs w:val="28"/>
        </w:rPr>
        <w:t>Лабинский</w:t>
      </w:r>
      <w:proofErr w:type="spellEnd"/>
      <w:r w:rsidR="00BE3E25" w:rsidRPr="00BE3E25">
        <w:rPr>
          <w:sz w:val="28"/>
          <w:szCs w:val="28"/>
        </w:rPr>
        <w:t xml:space="preserve"> район были проведены следующие мероприятия: ежемесячный мониторинг задолженности по заработной плате путем сбора и анализа информации, предоставляемой работодателями; разъяснительная работа среди работодателей по доведению заработной платы работникам в хозяйствующих субъектах поселения до </w:t>
      </w:r>
      <w:proofErr w:type="spellStart"/>
      <w:r w:rsidR="00BE3E25" w:rsidRPr="00BE3E25">
        <w:rPr>
          <w:sz w:val="28"/>
          <w:szCs w:val="28"/>
        </w:rPr>
        <w:t>среднекраевого</w:t>
      </w:r>
      <w:proofErr w:type="spellEnd"/>
      <w:r w:rsidR="00BE3E25" w:rsidRPr="00BE3E25">
        <w:rPr>
          <w:sz w:val="28"/>
          <w:szCs w:val="28"/>
        </w:rPr>
        <w:t xml:space="preserve"> уровня; работа по выявлению налогоплательщиков, допустивших резкое снижение платежей по налогу на доходы физических лиц для предупреждения и пресечения налоговых правонарушений и преступлений; ежемесячный мониторинг по снижению неформальной занятости. В результате принятых мер в 2020 году на территории поселения было дополнительно заключено 145 трудовых договоров, фактические поступления по НДФЛ составили 10534,9 или 102,65</w:t>
      </w:r>
      <w:r w:rsidR="00B172FF">
        <w:rPr>
          <w:sz w:val="28"/>
          <w:szCs w:val="28"/>
        </w:rPr>
        <w:t>%</w:t>
      </w:r>
      <w:r w:rsidR="00BE3E25" w:rsidRPr="00BE3E25">
        <w:rPr>
          <w:sz w:val="28"/>
          <w:szCs w:val="28"/>
        </w:rPr>
        <w:t xml:space="preserve"> от годовых бюджетных назначений и 123,46</w:t>
      </w:r>
      <w:r w:rsidR="00B172FF">
        <w:rPr>
          <w:sz w:val="28"/>
          <w:szCs w:val="28"/>
        </w:rPr>
        <w:t>%</w:t>
      </w:r>
      <w:r w:rsidR="00BE3E25" w:rsidRPr="00BE3E25">
        <w:rPr>
          <w:sz w:val="28"/>
          <w:szCs w:val="28"/>
        </w:rPr>
        <w:t xml:space="preserve"> от первоначального плана. Рост к 2019 году составил 1</w:t>
      </w:r>
      <w:r w:rsidR="002A2262">
        <w:rPr>
          <w:sz w:val="28"/>
          <w:szCs w:val="28"/>
        </w:rPr>
        <w:t xml:space="preserve"> </w:t>
      </w:r>
      <w:r w:rsidR="00BE3E25" w:rsidRPr="00BE3E25">
        <w:rPr>
          <w:sz w:val="28"/>
          <w:szCs w:val="28"/>
        </w:rPr>
        <w:t>626,5 тыс. руб. или 19,7</w:t>
      </w:r>
      <w:r w:rsidR="00B172FF">
        <w:rPr>
          <w:sz w:val="28"/>
          <w:szCs w:val="28"/>
        </w:rPr>
        <w:t>%</w:t>
      </w:r>
      <w:r w:rsidR="00BE3E25" w:rsidRPr="00BE3E25">
        <w:rPr>
          <w:sz w:val="28"/>
          <w:szCs w:val="28"/>
        </w:rPr>
        <w:t>;</w:t>
      </w:r>
    </w:p>
    <w:p w14:paraId="38100FEF" w14:textId="79FC5759" w:rsidR="00BE3E25" w:rsidRPr="002A2262" w:rsidRDefault="00BE3E25" w:rsidP="0083380E">
      <w:pPr>
        <w:pStyle w:val="a9"/>
        <w:numPr>
          <w:ilvl w:val="0"/>
          <w:numId w:val="89"/>
        </w:numPr>
        <w:ind w:left="0" w:firstLine="709"/>
        <w:jc w:val="both"/>
        <w:rPr>
          <w:szCs w:val="28"/>
        </w:rPr>
      </w:pPr>
      <w:r w:rsidRPr="002A2262">
        <w:rPr>
          <w:szCs w:val="28"/>
        </w:rPr>
        <w:t>проведение работы по оптимизации и отмене неэффективных налоговых льгот;</w:t>
      </w:r>
    </w:p>
    <w:p w14:paraId="5B400768" w14:textId="60AFE59E" w:rsidR="00BE3E25" w:rsidRPr="002A2262" w:rsidRDefault="00BE3E25" w:rsidP="0083380E">
      <w:pPr>
        <w:pStyle w:val="a9"/>
        <w:numPr>
          <w:ilvl w:val="0"/>
          <w:numId w:val="89"/>
        </w:numPr>
        <w:ind w:left="0" w:firstLine="709"/>
        <w:jc w:val="both"/>
        <w:rPr>
          <w:szCs w:val="28"/>
        </w:rPr>
      </w:pPr>
      <w:r w:rsidRPr="002A2262">
        <w:rPr>
          <w:szCs w:val="28"/>
        </w:rPr>
        <w:t>проведение работы по сбору сведений, идентифицирующих правообладателей земельных участков, разъяснительной работы с населением по оформлению и государственной регистрации земельных паев и прочих земель, находящихся в собственности у граждан;</w:t>
      </w:r>
    </w:p>
    <w:p w14:paraId="42691AD7" w14:textId="5708DB01" w:rsidR="00BE3E25" w:rsidRPr="002A2262" w:rsidRDefault="00BE3E25" w:rsidP="0083380E">
      <w:pPr>
        <w:pStyle w:val="a9"/>
        <w:numPr>
          <w:ilvl w:val="0"/>
          <w:numId w:val="89"/>
        </w:numPr>
        <w:ind w:left="0" w:firstLine="709"/>
        <w:jc w:val="both"/>
        <w:rPr>
          <w:szCs w:val="28"/>
        </w:rPr>
      </w:pPr>
      <w:r w:rsidRPr="002A2262">
        <w:rPr>
          <w:szCs w:val="28"/>
        </w:rPr>
        <w:t xml:space="preserve">проведение работы с гражданами по введению вновь построенных и реконструированных жилых домов в эксплуатацию; </w:t>
      </w:r>
    </w:p>
    <w:p w14:paraId="55377FD3" w14:textId="09C691D4" w:rsidR="00BE3E25" w:rsidRPr="002A2262" w:rsidRDefault="00BE3E25" w:rsidP="0083380E">
      <w:pPr>
        <w:pStyle w:val="a9"/>
        <w:numPr>
          <w:ilvl w:val="0"/>
          <w:numId w:val="89"/>
        </w:numPr>
        <w:ind w:left="0" w:firstLine="709"/>
        <w:jc w:val="both"/>
        <w:rPr>
          <w:szCs w:val="28"/>
        </w:rPr>
      </w:pPr>
      <w:r w:rsidRPr="002A2262">
        <w:rPr>
          <w:szCs w:val="28"/>
        </w:rPr>
        <w:t>усиление ответственности главных администраторов доходов за выполнение бюджетных назначений по налоговым и неналоговым доходам;</w:t>
      </w:r>
    </w:p>
    <w:p w14:paraId="4D2F93B3" w14:textId="09E0DAE1" w:rsidR="00BE3E25" w:rsidRPr="002A2262" w:rsidRDefault="00BE3E25" w:rsidP="0083380E">
      <w:pPr>
        <w:pStyle w:val="a9"/>
        <w:numPr>
          <w:ilvl w:val="0"/>
          <w:numId w:val="89"/>
        </w:numPr>
        <w:ind w:left="0" w:firstLine="709"/>
        <w:jc w:val="both"/>
        <w:rPr>
          <w:szCs w:val="28"/>
        </w:rPr>
      </w:pPr>
      <w:r w:rsidRPr="002A2262">
        <w:rPr>
          <w:szCs w:val="28"/>
        </w:rPr>
        <w:t xml:space="preserve">осуществление своевременного принятия мер администраторами доходов по недопущению наличия невыясненных платежей, а также их своевременному уточнению; </w:t>
      </w:r>
    </w:p>
    <w:p w14:paraId="35420FE5" w14:textId="478A9611" w:rsidR="00BE3E25" w:rsidRPr="002A2262" w:rsidRDefault="00BE3E25" w:rsidP="0083380E">
      <w:pPr>
        <w:pStyle w:val="a9"/>
        <w:numPr>
          <w:ilvl w:val="0"/>
          <w:numId w:val="89"/>
        </w:numPr>
        <w:ind w:left="0" w:firstLine="709"/>
        <w:jc w:val="both"/>
        <w:rPr>
          <w:szCs w:val="28"/>
        </w:rPr>
      </w:pPr>
      <w:r w:rsidRPr="002A2262">
        <w:rPr>
          <w:szCs w:val="28"/>
        </w:rPr>
        <w:t>осуществление мониторинга платежей в разрезе доходных источников;</w:t>
      </w:r>
    </w:p>
    <w:p w14:paraId="4268A42D" w14:textId="1E6B89BB" w:rsidR="00BE3E25" w:rsidRPr="002A2262" w:rsidRDefault="00BE3E25" w:rsidP="0083380E">
      <w:pPr>
        <w:pStyle w:val="a9"/>
        <w:numPr>
          <w:ilvl w:val="0"/>
          <w:numId w:val="89"/>
        </w:numPr>
        <w:ind w:left="0" w:firstLine="709"/>
        <w:jc w:val="both"/>
        <w:rPr>
          <w:szCs w:val="28"/>
        </w:rPr>
      </w:pPr>
      <w:r w:rsidRPr="002A2262">
        <w:rPr>
          <w:szCs w:val="28"/>
        </w:rPr>
        <w:t xml:space="preserve">проведение целенаправленной работы с плательщиками, находящимися на территории Ладожского сельского поселения </w:t>
      </w:r>
      <w:proofErr w:type="spellStart"/>
      <w:r w:rsidRPr="002A2262">
        <w:rPr>
          <w:szCs w:val="28"/>
        </w:rPr>
        <w:t>Усть</w:t>
      </w:r>
      <w:r w:rsidR="001E7738" w:rsidRPr="002A2262">
        <w:rPr>
          <w:szCs w:val="28"/>
        </w:rPr>
        <w:t>-</w:t>
      </w:r>
      <w:r w:rsidRPr="002A2262">
        <w:rPr>
          <w:szCs w:val="28"/>
        </w:rPr>
        <w:t>Лабинского</w:t>
      </w:r>
      <w:proofErr w:type="spellEnd"/>
      <w:r w:rsidRPr="002A2262">
        <w:rPr>
          <w:szCs w:val="28"/>
        </w:rPr>
        <w:t xml:space="preserve"> района, в целях принятия мер по улучшению результатов их финансово</w:t>
      </w:r>
      <w:r w:rsidR="001E7738" w:rsidRPr="002A2262">
        <w:rPr>
          <w:szCs w:val="28"/>
        </w:rPr>
        <w:t>-</w:t>
      </w:r>
      <w:r w:rsidRPr="002A2262">
        <w:rPr>
          <w:szCs w:val="28"/>
        </w:rPr>
        <w:t>хозяйственной деятельности;</w:t>
      </w:r>
    </w:p>
    <w:p w14:paraId="436F1FF9" w14:textId="1E8F9CFC" w:rsidR="00BE3E25" w:rsidRPr="002A2262" w:rsidRDefault="00BE3E25" w:rsidP="0083380E">
      <w:pPr>
        <w:pStyle w:val="a9"/>
        <w:numPr>
          <w:ilvl w:val="0"/>
          <w:numId w:val="89"/>
        </w:numPr>
        <w:ind w:left="0" w:firstLine="709"/>
        <w:jc w:val="both"/>
        <w:rPr>
          <w:szCs w:val="28"/>
        </w:rPr>
      </w:pPr>
      <w:r w:rsidRPr="002A2262">
        <w:rPr>
          <w:szCs w:val="28"/>
        </w:rPr>
        <w:t>проведение работы по снижению и недопущению задолженности по налоговым платежам муниципальных учреждений и муниципальных унитарных предприятий и обеспечению своевременного перечисления ими налогов в бюджет;</w:t>
      </w:r>
    </w:p>
    <w:p w14:paraId="192A7431" w14:textId="06861F0E" w:rsidR="00BE3E25" w:rsidRPr="002A2262" w:rsidRDefault="00BE3E25" w:rsidP="0083380E">
      <w:pPr>
        <w:pStyle w:val="a9"/>
        <w:numPr>
          <w:ilvl w:val="0"/>
          <w:numId w:val="89"/>
        </w:numPr>
        <w:ind w:left="0" w:firstLine="709"/>
        <w:jc w:val="both"/>
        <w:rPr>
          <w:szCs w:val="28"/>
        </w:rPr>
      </w:pPr>
      <w:r w:rsidRPr="002A2262">
        <w:rPr>
          <w:szCs w:val="28"/>
        </w:rPr>
        <w:t>проведение в пределах установленной компетенции мероприятий, направленных на своевременное внесение (уточнение) актуальных сведений об адресах в государственный адресный реестр сведений об адресах с использованием информационных технологий и технических средств федеральной информационной адресной системы в порядке, установленном законодательством Российской Федерации. В 2020 году в рамках работы по сверке актуальных сведений в адресном реестре в федеральной информационной адресной системе внесены 55 новых адресов, произведены корректировки по 18 объектам;</w:t>
      </w:r>
    </w:p>
    <w:p w14:paraId="0CB84263" w14:textId="626215B4" w:rsidR="00BE3E25" w:rsidRPr="002A2262" w:rsidRDefault="00BE3E25" w:rsidP="0083380E">
      <w:pPr>
        <w:pStyle w:val="a9"/>
        <w:numPr>
          <w:ilvl w:val="0"/>
          <w:numId w:val="89"/>
        </w:numPr>
        <w:ind w:left="0" w:firstLine="709"/>
        <w:jc w:val="both"/>
        <w:rPr>
          <w:szCs w:val="28"/>
        </w:rPr>
      </w:pPr>
      <w:r w:rsidRPr="002A2262">
        <w:rPr>
          <w:szCs w:val="28"/>
        </w:rPr>
        <w:t>обеспечение координации работы по вопросам взаимодействия между органами местного самоуправления, налоговым и регистрирующими органами в части актуализации баз данных по земельным участкам и объектам имущества;</w:t>
      </w:r>
    </w:p>
    <w:p w14:paraId="13D7877D" w14:textId="67E78E61" w:rsidR="00BE3E25" w:rsidRPr="002A2262" w:rsidRDefault="00BE3E25" w:rsidP="0083380E">
      <w:pPr>
        <w:pStyle w:val="a9"/>
        <w:numPr>
          <w:ilvl w:val="0"/>
          <w:numId w:val="89"/>
        </w:numPr>
        <w:ind w:left="0" w:firstLine="709"/>
        <w:jc w:val="both"/>
        <w:rPr>
          <w:szCs w:val="28"/>
        </w:rPr>
      </w:pPr>
      <w:r w:rsidRPr="002A2262">
        <w:rPr>
          <w:szCs w:val="28"/>
        </w:rPr>
        <w:t xml:space="preserve">проведение инвентаризации земель, их площади, категории и вида разрешенного использования (целевого использования) земли, обеспечение работы муниципального земельного контроля за целевым и эффективным использованием. Совместно с Управлением архитектуры и градостроительства администрации муниципального образования </w:t>
      </w:r>
      <w:proofErr w:type="spellStart"/>
      <w:r w:rsidRPr="002A2262">
        <w:rPr>
          <w:szCs w:val="28"/>
        </w:rPr>
        <w:t>Усть</w:t>
      </w:r>
      <w:r w:rsidR="001E7738" w:rsidRPr="002A2262">
        <w:rPr>
          <w:szCs w:val="28"/>
        </w:rPr>
        <w:t>-</w:t>
      </w:r>
      <w:r w:rsidRPr="002A2262">
        <w:rPr>
          <w:szCs w:val="28"/>
        </w:rPr>
        <w:t>Лабинский</w:t>
      </w:r>
      <w:proofErr w:type="spellEnd"/>
      <w:r w:rsidRPr="002A2262">
        <w:rPr>
          <w:szCs w:val="28"/>
        </w:rPr>
        <w:t xml:space="preserve"> район велась работа по выявлению фактов нецелевого использования земли, в результате данных мероприятий в 2020 году по 7 земельным участкам был изменен вид разрешенного использования. В рамках муниципального земельного контроля составлено 92 акта осмотра территории, выявлено 10 нарушений КоАП РФ;</w:t>
      </w:r>
    </w:p>
    <w:p w14:paraId="4E7590BD" w14:textId="394DFFF9" w:rsidR="00BE3E25" w:rsidRPr="002A2262" w:rsidRDefault="00BE3E25" w:rsidP="0083380E">
      <w:pPr>
        <w:pStyle w:val="a9"/>
        <w:numPr>
          <w:ilvl w:val="0"/>
          <w:numId w:val="89"/>
        </w:numPr>
        <w:ind w:left="0" w:firstLine="709"/>
        <w:jc w:val="both"/>
        <w:rPr>
          <w:szCs w:val="28"/>
        </w:rPr>
      </w:pPr>
      <w:r w:rsidRPr="002A2262">
        <w:rPr>
          <w:szCs w:val="28"/>
        </w:rPr>
        <w:t>повышение эффективности управления объектами муниципальной собственности, оптимизация структуры муниципальной собственности, исходя из принципа бюджетной отдачи;</w:t>
      </w:r>
    </w:p>
    <w:p w14:paraId="0F3E83B2" w14:textId="0061BA0B" w:rsidR="00BE3E25" w:rsidRPr="002A2262" w:rsidRDefault="00BE3E25" w:rsidP="0083380E">
      <w:pPr>
        <w:pStyle w:val="a9"/>
        <w:numPr>
          <w:ilvl w:val="0"/>
          <w:numId w:val="89"/>
        </w:numPr>
        <w:ind w:left="0" w:firstLine="709"/>
        <w:jc w:val="both"/>
        <w:rPr>
          <w:szCs w:val="28"/>
        </w:rPr>
      </w:pPr>
      <w:r w:rsidRPr="002A2262">
        <w:rPr>
          <w:szCs w:val="28"/>
        </w:rPr>
        <w:t>поддержка и обеспечение стабильных условий деятельности предпринимательства и предприятий малого бизнеса. На постоянной основе осуществлялось информирование субъектов малого и среднего предпринимательства о формах поддержки МСП, об утвержденных НПА (о предоставлении права на проведение ярмарок на территории поселения, предоставление права на размещение нестационарных торговых объектов на конкурсной основе), об изменениях в законодательстве, относящихся к сфере торговли, освещение информации как лично, так и в сети Интернет.</w:t>
      </w:r>
    </w:p>
    <w:p w14:paraId="6C4EFFC1" w14:textId="5F08F413" w:rsidR="00BE3E25" w:rsidRPr="00BE3E25" w:rsidRDefault="00BE3E25" w:rsidP="00BE3E25">
      <w:pPr>
        <w:ind w:firstLine="567"/>
        <w:jc w:val="both"/>
        <w:rPr>
          <w:sz w:val="28"/>
          <w:szCs w:val="28"/>
        </w:rPr>
      </w:pPr>
      <w:r w:rsidRPr="00BE3E25">
        <w:rPr>
          <w:sz w:val="28"/>
          <w:szCs w:val="28"/>
        </w:rPr>
        <w:t xml:space="preserve">Администрацией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w:t>
      </w:r>
      <w:proofErr w:type="gramStart"/>
      <w:r w:rsidRPr="00BE3E25">
        <w:rPr>
          <w:sz w:val="28"/>
          <w:szCs w:val="28"/>
        </w:rPr>
        <w:t>района  постоянно</w:t>
      </w:r>
      <w:proofErr w:type="gramEnd"/>
      <w:r w:rsidRPr="00BE3E25">
        <w:rPr>
          <w:sz w:val="28"/>
          <w:szCs w:val="28"/>
        </w:rPr>
        <w:t xml:space="preserve"> ведется поиск и внедрение новых источников неналоговых доходов бюджета поселения. В 2020 году была организована работа по взиманию платы за размещение нестационарных торговых объектов, сумма поступлений составила 48,2 тыс. рублей. В 2021 году в соответствии с проведенной о</w:t>
      </w:r>
      <w:r w:rsidRPr="00BE3E25">
        <w:rPr>
          <w:iCs/>
          <w:sz w:val="28"/>
          <w:szCs w:val="28"/>
        </w:rPr>
        <w:t xml:space="preserve">ценкой размера рыночной стоимости права на размещение нестационарных объектов планируется получение указанной платы в размере 110 тыс. рублей. </w:t>
      </w:r>
    </w:p>
    <w:p w14:paraId="2DB682E1" w14:textId="77777777" w:rsidR="00BE3E25" w:rsidRPr="00BE3E25" w:rsidRDefault="00BE3E25" w:rsidP="00BE3E25">
      <w:pPr>
        <w:ind w:firstLine="567"/>
        <w:jc w:val="both"/>
        <w:rPr>
          <w:sz w:val="28"/>
          <w:szCs w:val="28"/>
        </w:rPr>
      </w:pPr>
      <w:r w:rsidRPr="00BE3E25">
        <w:rPr>
          <w:sz w:val="28"/>
          <w:szCs w:val="28"/>
        </w:rPr>
        <w:t>В течение 2020 года осуществлялась работа административной комиссии, сотрудниками администрации поселения и полиции проводились рейдовые мероприятия с целью выявления административных нарушений по торговле и благоустройству. В результате данным мероприятий в бюджет поступило 7,0 тыс. рублей.</w:t>
      </w:r>
    </w:p>
    <w:p w14:paraId="4DC7BDA4" w14:textId="402AEF85" w:rsidR="00BE3E25" w:rsidRPr="00BE3E25" w:rsidRDefault="00BE3E25" w:rsidP="00BE3E25">
      <w:pPr>
        <w:ind w:firstLine="567"/>
        <w:jc w:val="both"/>
        <w:rPr>
          <w:sz w:val="28"/>
          <w:szCs w:val="28"/>
        </w:rPr>
      </w:pPr>
      <w:r w:rsidRPr="00BE3E25">
        <w:rPr>
          <w:iCs/>
          <w:sz w:val="28"/>
          <w:szCs w:val="28"/>
        </w:rPr>
        <w:t xml:space="preserve">Также в декабре 2020 года была проведена работа по оформлению порубочного билета, на основании произведенного расчета размера платы за проведение компенсационного озеленения при уничтожении зеленых насаждений на территории Ладожского сельского поселения </w:t>
      </w:r>
      <w:proofErr w:type="spellStart"/>
      <w:r w:rsidRPr="00BE3E25">
        <w:rPr>
          <w:iCs/>
          <w:sz w:val="28"/>
          <w:szCs w:val="28"/>
        </w:rPr>
        <w:t>Усть</w:t>
      </w:r>
      <w:r w:rsidR="001E7738">
        <w:rPr>
          <w:iCs/>
          <w:sz w:val="28"/>
          <w:szCs w:val="28"/>
        </w:rPr>
        <w:t>-</w:t>
      </w:r>
      <w:r w:rsidRPr="00BE3E25">
        <w:rPr>
          <w:iCs/>
          <w:sz w:val="28"/>
          <w:szCs w:val="28"/>
        </w:rPr>
        <w:t>Лабинского</w:t>
      </w:r>
      <w:proofErr w:type="spellEnd"/>
      <w:r w:rsidRPr="00BE3E25">
        <w:rPr>
          <w:iCs/>
          <w:sz w:val="28"/>
          <w:szCs w:val="28"/>
        </w:rPr>
        <w:t xml:space="preserve"> района, была получена оплата в размере 2</w:t>
      </w:r>
      <w:r w:rsidR="002A2262">
        <w:rPr>
          <w:iCs/>
          <w:sz w:val="28"/>
          <w:szCs w:val="28"/>
        </w:rPr>
        <w:t xml:space="preserve"> </w:t>
      </w:r>
      <w:r w:rsidRPr="00BE3E25">
        <w:rPr>
          <w:iCs/>
          <w:sz w:val="28"/>
          <w:szCs w:val="28"/>
        </w:rPr>
        <w:t>166,5 тыс. рублей. Данные поступления будут использованы в 2021 году на компенсационное озеленение территории Ладожского сельского поселения.</w:t>
      </w:r>
    </w:p>
    <w:p w14:paraId="02C3167F" w14:textId="3681285C" w:rsidR="00BE3E25" w:rsidRPr="00BE3E25" w:rsidRDefault="00BE3E25" w:rsidP="00BE3E25">
      <w:pPr>
        <w:ind w:firstLine="567"/>
        <w:jc w:val="both"/>
        <w:rPr>
          <w:sz w:val="28"/>
          <w:szCs w:val="28"/>
        </w:rPr>
      </w:pPr>
      <w:r w:rsidRPr="00BE3E25">
        <w:rPr>
          <w:iCs/>
          <w:sz w:val="28"/>
          <w:szCs w:val="28"/>
        </w:rPr>
        <w:t>Органами местного самоуправления в 2020 году велась работа по привлечению организаций поселения к финансовому участию в реализации общественно</w:t>
      </w:r>
      <w:r w:rsidR="002A2262">
        <w:rPr>
          <w:iCs/>
          <w:sz w:val="28"/>
          <w:szCs w:val="28"/>
        </w:rPr>
        <w:t>-</w:t>
      </w:r>
      <w:r w:rsidRPr="00BE3E25">
        <w:rPr>
          <w:iCs/>
          <w:sz w:val="28"/>
          <w:szCs w:val="28"/>
        </w:rPr>
        <w:t>значимых задач в сферах благоустройства, культуры и других отраслях. Объем безвозмездных поступлений (добровольных пожертвований) за 2020 год составил 600,0 тыс. рублей.</w:t>
      </w:r>
    </w:p>
    <w:p w14:paraId="1142B86B" w14:textId="3B756416" w:rsidR="00BE3E25" w:rsidRDefault="00BE3E25" w:rsidP="00BE3E25">
      <w:pPr>
        <w:ind w:firstLine="567"/>
        <w:jc w:val="both"/>
        <w:rPr>
          <w:iCs/>
          <w:sz w:val="28"/>
          <w:szCs w:val="28"/>
        </w:rPr>
      </w:pPr>
      <w:r w:rsidRPr="00BE3E25">
        <w:rPr>
          <w:iCs/>
          <w:sz w:val="28"/>
          <w:szCs w:val="28"/>
        </w:rPr>
        <w:t xml:space="preserve">Главными администраторами доходов бюджета Ладожского сельского поселения </w:t>
      </w:r>
      <w:proofErr w:type="spellStart"/>
      <w:r w:rsidRPr="00BE3E25">
        <w:rPr>
          <w:iCs/>
          <w:sz w:val="28"/>
          <w:szCs w:val="28"/>
        </w:rPr>
        <w:t>Усть</w:t>
      </w:r>
      <w:r w:rsidR="001E7738">
        <w:rPr>
          <w:iCs/>
          <w:sz w:val="28"/>
          <w:szCs w:val="28"/>
        </w:rPr>
        <w:t>-</w:t>
      </w:r>
      <w:r w:rsidRPr="00BE3E25">
        <w:rPr>
          <w:iCs/>
          <w:sz w:val="28"/>
          <w:szCs w:val="28"/>
        </w:rPr>
        <w:t>Лабинского</w:t>
      </w:r>
      <w:proofErr w:type="spellEnd"/>
      <w:r w:rsidRPr="00BE3E25">
        <w:rPr>
          <w:iCs/>
          <w:sz w:val="28"/>
          <w:szCs w:val="28"/>
        </w:rPr>
        <w:t xml:space="preserve"> района ежегодно проводится мониторинг качества финансового менеджмента. Мониторинг включает анализ, оценку совокупности процессов и процедур, обеспечивающих результативность администрирования доходов бюджета Ладожского сельского поселения </w:t>
      </w:r>
      <w:proofErr w:type="spellStart"/>
      <w:r w:rsidRPr="00BE3E25">
        <w:rPr>
          <w:iCs/>
          <w:sz w:val="28"/>
          <w:szCs w:val="28"/>
        </w:rPr>
        <w:t>Усть</w:t>
      </w:r>
      <w:r w:rsidR="001E7738">
        <w:rPr>
          <w:iCs/>
          <w:sz w:val="28"/>
          <w:szCs w:val="28"/>
        </w:rPr>
        <w:t>-</w:t>
      </w:r>
      <w:r w:rsidRPr="00BE3E25">
        <w:rPr>
          <w:iCs/>
          <w:sz w:val="28"/>
          <w:szCs w:val="28"/>
        </w:rPr>
        <w:t>Лабинского</w:t>
      </w:r>
      <w:proofErr w:type="spellEnd"/>
      <w:r w:rsidRPr="00BE3E25">
        <w:rPr>
          <w:iCs/>
          <w:sz w:val="28"/>
          <w:szCs w:val="28"/>
        </w:rPr>
        <w:t xml:space="preserve"> района и охватывающих все элементы бюджетного процесса (составление проекта бюджета Ладожского сельского поселения на очередной финансовый год, исполнение местного бюджета по налоговым и неналоговым доходам, предоставление бюджетной отчетности). По результатам проведенной оценки качества финансового менеджмента по итогам 2020 года присвоена </w:t>
      </w:r>
      <w:r w:rsidRPr="00BE3E25">
        <w:rPr>
          <w:iCs/>
          <w:sz w:val="28"/>
          <w:szCs w:val="28"/>
          <w:lang w:val="en-US"/>
        </w:rPr>
        <w:t>I</w:t>
      </w:r>
      <w:r w:rsidRPr="00BE3E25">
        <w:rPr>
          <w:iCs/>
          <w:sz w:val="28"/>
          <w:szCs w:val="28"/>
        </w:rPr>
        <w:t xml:space="preserve"> степень, что свидетельствует о надлежащем качестве организации бюджетного процесса главными администраторами доходов бюджета.</w:t>
      </w:r>
    </w:p>
    <w:p w14:paraId="218D86A5" w14:textId="77777777" w:rsidR="001E7738" w:rsidRPr="00BE3E25" w:rsidRDefault="001E7738" w:rsidP="00BE3E25">
      <w:pPr>
        <w:ind w:firstLine="567"/>
        <w:jc w:val="both"/>
        <w:rPr>
          <w:sz w:val="28"/>
          <w:szCs w:val="28"/>
        </w:rPr>
      </w:pPr>
    </w:p>
    <w:p w14:paraId="47A98FC7" w14:textId="77777777" w:rsidR="00BE3E25" w:rsidRPr="00BE3E25" w:rsidRDefault="00BE3E25" w:rsidP="00BE3E25">
      <w:pPr>
        <w:ind w:firstLine="567"/>
        <w:jc w:val="both"/>
        <w:rPr>
          <w:sz w:val="28"/>
          <w:szCs w:val="28"/>
        </w:rPr>
      </w:pPr>
      <w:r w:rsidRPr="00BE3E25">
        <w:rPr>
          <w:b/>
          <w:sz w:val="28"/>
          <w:szCs w:val="28"/>
        </w:rPr>
        <w:t>Управление бюджетными расходами</w:t>
      </w:r>
    </w:p>
    <w:p w14:paraId="4EFDAAE5" w14:textId="58CF316A" w:rsidR="00BE3E25" w:rsidRPr="00BE3E25" w:rsidRDefault="00BE3E25" w:rsidP="00BE3E25">
      <w:pPr>
        <w:ind w:firstLine="567"/>
        <w:jc w:val="both"/>
        <w:rPr>
          <w:sz w:val="28"/>
          <w:szCs w:val="28"/>
        </w:rPr>
      </w:pPr>
      <w:r w:rsidRPr="00BE3E25">
        <w:rPr>
          <w:sz w:val="28"/>
          <w:szCs w:val="28"/>
        </w:rPr>
        <w:t xml:space="preserve">В условиях пандемии </w:t>
      </w:r>
      <w:proofErr w:type="spellStart"/>
      <w:r w:rsidRPr="00BE3E25">
        <w:rPr>
          <w:sz w:val="28"/>
          <w:szCs w:val="28"/>
        </w:rPr>
        <w:t>коронавирусной</w:t>
      </w:r>
      <w:proofErr w:type="spellEnd"/>
      <w:r w:rsidRPr="00BE3E25">
        <w:rPr>
          <w:sz w:val="28"/>
          <w:szCs w:val="28"/>
        </w:rPr>
        <w:t xml:space="preserve"> инфекции COVID</w:t>
      </w:r>
      <w:r w:rsidR="001E7738">
        <w:rPr>
          <w:sz w:val="28"/>
          <w:szCs w:val="28"/>
        </w:rPr>
        <w:t>-</w:t>
      </w:r>
      <w:r w:rsidRPr="00BE3E25">
        <w:rPr>
          <w:sz w:val="28"/>
          <w:szCs w:val="28"/>
        </w:rPr>
        <w:t>19 бюджетная политика в части расходов бюджета поселения в 2020 году отвечала принципам консервативного бюджетного планирования и была направлена на повышение эффективности расходов бюджета. Ключевыми требованиями к расходной части бюджета являлись бережливость и максимальная отдача.</w:t>
      </w:r>
    </w:p>
    <w:p w14:paraId="7491F8B7" w14:textId="77777777" w:rsidR="00BE3E25" w:rsidRPr="00BE3E25" w:rsidRDefault="00BE3E25" w:rsidP="00BE3E25">
      <w:pPr>
        <w:ind w:firstLine="567"/>
        <w:jc w:val="both"/>
        <w:rPr>
          <w:sz w:val="28"/>
          <w:szCs w:val="28"/>
        </w:rPr>
      </w:pPr>
      <w:r w:rsidRPr="00BE3E25">
        <w:rPr>
          <w:sz w:val="28"/>
          <w:szCs w:val="28"/>
        </w:rPr>
        <w:t>Основные направления бюджетной политики в области расходов:</w:t>
      </w:r>
    </w:p>
    <w:p w14:paraId="1EFF8968" w14:textId="55E526D6" w:rsidR="00BE3E25" w:rsidRPr="002A2262" w:rsidRDefault="00BE3E25" w:rsidP="0083380E">
      <w:pPr>
        <w:pStyle w:val="a9"/>
        <w:numPr>
          <w:ilvl w:val="0"/>
          <w:numId w:val="90"/>
        </w:numPr>
        <w:ind w:left="0" w:firstLine="709"/>
        <w:jc w:val="both"/>
        <w:rPr>
          <w:szCs w:val="28"/>
        </w:rPr>
      </w:pPr>
      <w:r w:rsidRPr="002A2262">
        <w:rPr>
          <w:szCs w:val="28"/>
        </w:rPr>
        <w:t>определение четких приоритетов использования бюджетных средств с учетом текущей экономической ситуации, при планировании бюджетных ассигнований детально оценивается содержание муниципальных программ поселения, соизмеряется объем их финансового обеспечения с реальными возможностями бюджета поселения;</w:t>
      </w:r>
    </w:p>
    <w:p w14:paraId="4C47173F" w14:textId="530FC8B7" w:rsidR="00BE3E25" w:rsidRPr="002A2262" w:rsidRDefault="00BE3E25" w:rsidP="0083380E">
      <w:pPr>
        <w:pStyle w:val="a9"/>
        <w:numPr>
          <w:ilvl w:val="0"/>
          <w:numId w:val="90"/>
        </w:numPr>
        <w:ind w:left="0" w:firstLine="709"/>
        <w:jc w:val="both"/>
        <w:rPr>
          <w:szCs w:val="28"/>
        </w:rPr>
      </w:pPr>
      <w:r w:rsidRPr="002A2262">
        <w:rPr>
          <w:szCs w:val="28"/>
        </w:rPr>
        <w:t xml:space="preserve">утверждение нормативов материально </w:t>
      </w:r>
      <w:r w:rsidR="00ED0EA1" w:rsidRPr="002A2262">
        <w:rPr>
          <w:szCs w:val="28"/>
        </w:rPr>
        <w:t>–</w:t>
      </w:r>
      <w:r w:rsidRPr="002A2262">
        <w:rPr>
          <w:szCs w:val="28"/>
        </w:rPr>
        <w:t xml:space="preserve"> технического обеспечения органов местного самоуправления и муниципальных бюджетных учреждений и их применение при планировании бюджетных ассигнований;</w:t>
      </w:r>
    </w:p>
    <w:p w14:paraId="5E53BC21" w14:textId="1F9400AE" w:rsidR="00BE3E25" w:rsidRPr="002A2262" w:rsidRDefault="00BE3E25" w:rsidP="0083380E">
      <w:pPr>
        <w:pStyle w:val="a9"/>
        <w:numPr>
          <w:ilvl w:val="0"/>
          <w:numId w:val="90"/>
        </w:numPr>
        <w:ind w:left="0" w:firstLine="709"/>
        <w:jc w:val="both"/>
        <w:rPr>
          <w:szCs w:val="28"/>
        </w:rPr>
      </w:pPr>
      <w:r w:rsidRPr="002A2262">
        <w:rPr>
          <w:szCs w:val="28"/>
        </w:rPr>
        <w:t>повышение качества предоставляемых населению муниципальных услуг;</w:t>
      </w:r>
    </w:p>
    <w:p w14:paraId="4D651B93" w14:textId="0BEAD1C8" w:rsidR="00BE3E25" w:rsidRPr="002A2262" w:rsidRDefault="00BE3E25" w:rsidP="0083380E">
      <w:pPr>
        <w:pStyle w:val="a9"/>
        <w:numPr>
          <w:ilvl w:val="0"/>
          <w:numId w:val="90"/>
        </w:numPr>
        <w:ind w:left="0" w:firstLine="709"/>
        <w:jc w:val="both"/>
        <w:rPr>
          <w:szCs w:val="28"/>
        </w:rPr>
      </w:pPr>
      <w:r w:rsidRPr="002A2262">
        <w:rPr>
          <w:szCs w:val="28"/>
        </w:rPr>
        <w:t>выполнение всех социальных обязательств поселения, недопущение образования кредиторской задолженности;</w:t>
      </w:r>
    </w:p>
    <w:p w14:paraId="3ADFAB39" w14:textId="4A7E8C78" w:rsidR="00BE3E25" w:rsidRPr="002A2262" w:rsidRDefault="00BE3E25" w:rsidP="0083380E">
      <w:pPr>
        <w:pStyle w:val="a9"/>
        <w:numPr>
          <w:ilvl w:val="0"/>
          <w:numId w:val="90"/>
        </w:numPr>
        <w:ind w:left="0" w:firstLine="709"/>
        <w:jc w:val="both"/>
        <w:rPr>
          <w:szCs w:val="28"/>
        </w:rPr>
      </w:pPr>
      <w:r w:rsidRPr="002A2262">
        <w:rPr>
          <w:szCs w:val="28"/>
        </w:rPr>
        <w:t>получение бюджетного эффекта при исполнении Федерального закона от 5 апреля 2013 г. №44</w:t>
      </w:r>
      <w:r w:rsidR="006566F9" w:rsidRPr="002A2262">
        <w:rPr>
          <w:szCs w:val="28"/>
        </w:rPr>
        <w:t>-ФЗ</w:t>
      </w:r>
      <w:r w:rsidRPr="002A2262">
        <w:rPr>
          <w:szCs w:val="28"/>
        </w:rPr>
        <w:t xml:space="preserve"> «О контрактной системе в сфере закупок товаров, работ, услуг для обеспечения государственных и муниципальных нужд»;</w:t>
      </w:r>
    </w:p>
    <w:p w14:paraId="31B874DC" w14:textId="73DFB4E0" w:rsidR="00BE3E25" w:rsidRPr="002A2262" w:rsidRDefault="00BE3E25" w:rsidP="0083380E">
      <w:pPr>
        <w:pStyle w:val="a9"/>
        <w:numPr>
          <w:ilvl w:val="0"/>
          <w:numId w:val="90"/>
        </w:numPr>
        <w:ind w:left="0" w:firstLine="709"/>
        <w:jc w:val="both"/>
        <w:rPr>
          <w:szCs w:val="28"/>
        </w:rPr>
      </w:pPr>
      <w:r w:rsidRPr="002A2262">
        <w:rPr>
          <w:szCs w:val="28"/>
        </w:rPr>
        <w:t xml:space="preserve">обеспечение привлечения средств вышестоящих бюджетов на решение вопросов местного значения в целях сокращения нагрузки на бюджет поселения и выполнение условий </w:t>
      </w:r>
      <w:proofErr w:type="spellStart"/>
      <w:r w:rsidRPr="002A2262">
        <w:rPr>
          <w:szCs w:val="28"/>
        </w:rPr>
        <w:t>софинансирования</w:t>
      </w:r>
      <w:proofErr w:type="spellEnd"/>
      <w:r w:rsidRPr="002A2262">
        <w:rPr>
          <w:szCs w:val="28"/>
        </w:rPr>
        <w:t xml:space="preserve"> по средствам вышестоящих бюджетов; </w:t>
      </w:r>
    </w:p>
    <w:p w14:paraId="0C67FCE2" w14:textId="682AFB0C" w:rsidR="00BE3E25" w:rsidRPr="002A2262" w:rsidRDefault="00BE3E25" w:rsidP="0083380E">
      <w:pPr>
        <w:pStyle w:val="a9"/>
        <w:numPr>
          <w:ilvl w:val="0"/>
          <w:numId w:val="90"/>
        </w:numPr>
        <w:ind w:left="0" w:firstLine="709"/>
        <w:jc w:val="both"/>
        <w:rPr>
          <w:szCs w:val="28"/>
        </w:rPr>
      </w:pPr>
      <w:r w:rsidRPr="002A2262">
        <w:rPr>
          <w:szCs w:val="28"/>
        </w:rPr>
        <w:t>усиление контроля за эффективностью деятельности муниципальных учреждений;</w:t>
      </w:r>
    </w:p>
    <w:p w14:paraId="0C5D1F3B" w14:textId="53EDD6FF" w:rsidR="00BE3E25" w:rsidRPr="002A2262" w:rsidRDefault="00BE3E25" w:rsidP="0083380E">
      <w:pPr>
        <w:pStyle w:val="a9"/>
        <w:numPr>
          <w:ilvl w:val="0"/>
          <w:numId w:val="90"/>
        </w:numPr>
        <w:ind w:left="0" w:firstLine="709"/>
        <w:jc w:val="both"/>
        <w:rPr>
          <w:szCs w:val="28"/>
        </w:rPr>
      </w:pPr>
      <w:r w:rsidRPr="002A2262">
        <w:rPr>
          <w:szCs w:val="28"/>
        </w:rPr>
        <w:t>обеспечение сбалансированности расходных обязательств;</w:t>
      </w:r>
    </w:p>
    <w:p w14:paraId="6B83C597" w14:textId="665DD418" w:rsidR="00BE3E25" w:rsidRPr="002A2262" w:rsidRDefault="00BE3E25" w:rsidP="0083380E">
      <w:pPr>
        <w:pStyle w:val="a9"/>
        <w:numPr>
          <w:ilvl w:val="0"/>
          <w:numId w:val="90"/>
        </w:numPr>
        <w:ind w:left="0" w:firstLine="709"/>
        <w:jc w:val="both"/>
        <w:rPr>
          <w:szCs w:val="28"/>
        </w:rPr>
      </w:pPr>
      <w:r w:rsidRPr="002A2262">
        <w:rPr>
          <w:szCs w:val="28"/>
        </w:rPr>
        <w:t>совершенствование долговой политики.</w:t>
      </w:r>
    </w:p>
    <w:p w14:paraId="394023AC" w14:textId="5C8B482C" w:rsidR="00BE3E25" w:rsidRPr="00BE3E25" w:rsidRDefault="00BE3E25" w:rsidP="00BE3E25">
      <w:pPr>
        <w:ind w:firstLine="567"/>
        <w:jc w:val="both"/>
        <w:rPr>
          <w:sz w:val="28"/>
          <w:szCs w:val="28"/>
        </w:rPr>
      </w:pPr>
      <w:r w:rsidRPr="00BE3E25">
        <w:rPr>
          <w:sz w:val="28"/>
          <w:szCs w:val="28"/>
        </w:rPr>
        <w:t>Эффективное, ответственное и прозрачное управление бюджетными средствами поселения является важнейшим условием для повышения уровня и качества жизни населения, устойчивого экономического роста и достижения других стратегических целей социально</w:t>
      </w:r>
      <w:r w:rsidR="00ED0EA1">
        <w:rPr>
          <w:sz w:val="28"/>
          <w:szCs w:val="28"/>
        </w:rPr>
        <w:t>–</w:t>
      </w:r>
      <w:r w:rsidRPr="00BE3E25">
        <w:rPr>
          <w:sz w:val="28"/>
          <w:szCs w:val="28"/>
        </w:rPr>
        <w:t>экономического развития поселения.</w:t>
      </w:r>
    </w:p>
    <w:p w14:paraId="6CA55406" w14:textId="5E5C0EF9" w:rsidR="00BE3E25" w:rsidRPr="00BE3E25" w:rsidRDefault="00BE3E25" w:rsidP="00BE3E25">
      <w:pPr>
        <w:ind w:firstLine="567"/>
        <w:jc w:val="both"/>
        <w:rPr>
          <w:sz w:val="28"/>
          <w:szCs w:val="28"/>
        </w:rPr>
      </w:pPr>
      <w:r w:rsidRPr="00BE3E25">
        <w:rPr>
          <w:sz w:val="28"/>
          <w:szCs w:val="28"/>
        </w:rPr>
        <w:t>Расходы бюджета сельского поселения за 2020 год составили 58</w:t>
      </w:r>
      <w:r w:rsidR="002A2262">
        <w:rPr>
          <w:sz w:val="28"/>
          <w:szCs w:val="28"/>
        </w:rPr>
        <w:t xml:space="preserve"> </w:t>
      </w:r>
      <w:r w:rsidRPr="00BE3E25">
        <w:rPr>
          <w:sz w:val="28"/>
          <w:szCs w:val="28"/>
        </w:rPr>
        <w:t xml:space="preserve">950,4 тыс. рублей. В структуре расходов по исполнению бюджета наибольший удельный вес занимают расходы по отрасли «Культура» </w:t>
      </w:r>
      <w:r w:rsidR="00ED0EA1">
        <w:rPr>
          <w:sz w:val="28"/>
          <w:szCs w:val="28"/>
        </w:rPr>
        <w:t>–</w:t>
      </w:r>
      <w:r w:rsidRPr="00BE3E25">
        <w:rPr>
          <w:sz w:val="28"/>
          <w:szCs w:val="28"/>
        </w:rPr>
        <w:t xml:space="preserve"> 33,6</w:t>
      </w:r>
      <w:r w:rsidR="00B172FF">
        <w:rPr>
          <w:sz w:val="28"/>
          <w:szCs w:val="28"/>
        </w:rPr>
        <w:t>%</w:t>
      </w:r>
      <w:r w:rsidRPr="00BE3E25">
        <w:rPr>
          <w:sz w:val="28"/>
          <w:szCs w:val="28"/>
        </w:rPr>
        <w:t xml:space="preserve"> (19</w:t>
      </w:r>
      <w:r w:rsidR="002A2262">
        <w:rPr>
          <w:sz w:val="28"/>
          <w:szCs w:val="28"/>
        </w:rPr>
        <w:t xml:space="preserve"> </w:t>
      </w:r>
      <w:r w:rsidRPr="00BE3E25">
        <w:rPr>
          <w:sz w:val="28"/>
          <w:szCs w:val="28"/>
        </w:rPr>
        <w:t xml:space="preserve">791,5 тыс. руб.), «Национальная экономика» (дорожное хозяйство) </w:t>
      </w:r>
      <w:r w:rsidR="00ED0EA1">
        <w:rPr>
          <w:sz w:val="28"/>
          <w:szCs w:val="28"/>
        </w:rPr>
        <w:t>–</w:t>
      </w:r>
      <w:r w:rsidRPr="00BE3E25">
        <w:rPr>
          <w:sz w:val="28"/>
          <w:szCs w:val="28"/>
        </w:rPr>
        <w:t xml:space="preserve"> 24,5</w:t>
      </w:r>
      <w:r w:rsidR="00B172FF">
        <w:rPr>
          <w:sz w:val="28"/>
          <w:szCs w:val="28"/>
        </w:rPr>
        <w:t>%</w:t>
      </w:r>
      <w:r w:rsidRPr="00BE3E25">
        <w:rPr>
          <w:sz w:val="28"/>
          <w:szCs w:val="28"/>
        </w:rPr>
        <w:t xml:space="preserve"> (14</w:t>
      </w:r>
      <w:r w:rsidR="002A2262">
        <w:rPr>
          <w:sz w:val="28"/>
          <w:szCs w:val="28"/>
        </w:rPr>
        <w:t xml:space="preserve"> </w:t>
      </w:r>
      <w:r w:rsidRPr="00BE3E25">
        <w:rPr>
          <w:sz w:val="28"/>
          <w:szCs w:val="28"/>
        </w:rPr>
        <w:t>453,0 тыс. руб.) и «Жилищно</w:t>
      </w:r>
      <w:r w:rsidR="001E7738">
        <w:rPr>
          <w:sz w:val="28"/>
          <w:szCs w:val="28"/>
        </w:rPr>
        <w:t>-</w:t>
      </w:r>
      <w:r w:rsidRPr="00BE3E25">
        <w:rPr>
          <w:sz w:val="28"/>
          <w:szCs w:val="28"/>
        </w:rPr>
        <w:t xml:space="preserve">коммунальное хозяйство» </w:t>
      </w:r>
      <w:r w:rsidR="00ED0EA1">
        <w:rPr>
          <w:sz w:val="28"/>
          <w:szCs w:val="28"/>
        </w:rPr>
        <w:t>–</w:t>
      </w:r>
      <w:r w:rsidRPr="00BE3E25">
        <w:rPr>
          <w:sz w:val="28"/>
          <w:szCs w:val="28"/>
        </w:rPr>
        <w:t xml:space="preserve"> 18,7</w:t>
      </w:r>
      <w:r w:rsidR="00B172FF">
        <w:rPr>
          <w:sz w:val="28"/>
          <w:szCs w:val="28"/>
        </w:rPr>
        <w:t>%</w:t>
      </w:r>
      <w:r w:rsidRPr="00BE3E25">
        <w:rPr>
          <w:sz w:val="28"/>
          <w:szCs w:val="28"/>
        </w:rPr>
        <w:t xml:space="preserve"> (11</w:t>
      </w:r>
      <w:r w:rsidR="002A2262">
        <w:rPr>
          <w:sz w:val="28"/>
          <w:szCs w:val="28"/>
        </w:rPr>
        <w:t xml:space="preserve"> </w:t>
      </w:r>
      <w:r w:rsidRPr="00BE3E25">
        <w:rPr>
          <w:sz w:val="28"/>
          <w:szCs w:val="28"/>
        </w:rPr>
        <w:t>049,5 тыс. руб.).</w:t>
      </w:r>
    </w:p>
    <w:p w14:paraId="1D956284" w14:textId="2AD776DE" w:rsidR="00BE3E25" w:rsidRPr="00BE3E25" w:rsidRDefault="00BE3E25" w:rsidP="00BE3E25">
      <w:pPr>
        <w:ind w:firstLine="567"/>
        <w:jc w:val="both"/>
        <w:rPr>
          <w:sz w:val="28"/>
          <w:szCs w:val="28"/>
        </w:rPr>
      </w:pPr>
      <w:r w:rsidRPr="00BE3E25">
        <w:rPr>
          <w:sz w:val="28"/>
          <w:szCs w:val="28"/>
        </w:rPr>
        <w:t>В бюджете сельского поселения на 2020 год предусмотрено финансирование 15 муниципальных программ, которые разработаны в соответствии с приоритетами социально</w:t>
      </w:r>
      <w:r w:rsidR="001E7738">
        <w:rPr>
          <w:sz w:val="28"/>
          <w:szCs w:val="28"/>
        </w:rPr>
        <w:t>-</w:t>
      </w:r>
      <w:r w:rsidRPr="00BE3E25">
        <w:rPr>
          <w:sz w:val="28"/>
          <w:szCs w:val="28"/>
        </w:rPr>
        <w:t xml:space="preserve">экономического развития муниципального образования. Каждая муниципальная программа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w:t>
      </w:r>
      <w:r w:rsidR="001E7738">
        <w:rPr>
          <w:sz w:val="28"/>
          <w:szCs w:val="28"/>
        </w:rPr>
        <w:t>–</w:t>
      </w:r>
      <w:r w:rsidRPr="00BE3E25">
        <w:rPr>
          <w:sz w:val="28"/>
          <w:szCs w:val="28"/>
        </w:rPr>
        <w:t xml:space="preserve"> это увязанный по целям, задачам, ресурсам, исполнителям и срокам комплекс мероприятий, обеспечивающих эффективное решение проблем развития поселения. </w:t>
      </w:r>
    </w:p>
    <w:p w14:paraId="06F13102" w14:textId="0CB74E16" w:rsidR="00BE3E25" w:rsidRPr="00BE3E25" w:rsidRDefault="00BE3E25" w:rsidP="00BE3E25">
      <w:pPr>
        <w:ind w:firstLine="567"/>
        <w:jc w:val="both"/>
        <w:rPr>
          <w:sz w:val="28"/>
          <w:szCs w:val="28"/>
        </w:rPr>
      </w:pPr>
      <w:r w:rsidRPr="00BE3E25">
        <w:rPr>
          <w:sz w:val="28"/>
          <w:szCs w:val="28"/>
        </w:rPr>
        <w:t xml:space="preserve">В условиях ограниченности собственных источников доходов одним из способов экономии средств бюджета является участие в федеральных и краевых программах на условиях </w:t>
      </w:r>
      <w:proofErr w:type="spellStart"/>
      <w:r w:rsidRPr="00BE3E25">
        <w:rPr>
          <w:sz w:val="28"/>
          <w:szCs w:val="28"/>
        </w:rPr>
        <w:t>софинансирования</w:t>
      </w:r>
      <w:proofErr w:type="spellEnd"/>
      <w:r w:rsidRPr="00BE3E25">
        <w:rPr>
          <w:sz w:val="28"/>
          <w:szCs w:val="28"/>
        </w:rPr>
        <w:t xml:space="preserve">. </w:t>
      </w:r>
      <w:r w:rsidRPr="00BE3E25">
        <w:rPr>
          <w:iCs/>
          <w:sz w:val="28"/>
          <w:szCs w:val="28"/>
        </w:rPr>
        <w:t>В 2020 году Ладожское сельское поселение участвовало в 3 государственных программах Краснодарского края: «Развитие сети автомобильных дорог», "Развитие сельского хозяйства и регулирования рынков сельхозпродукции, сырья и продовольствия», «Региональная политика и развитие гражданского общества», в результате чего Ладожскому сельскому поселению были предоставлены субсидии из краевого и федерального бюджета в общей сумме 13</w:t>
      </w:r>
      <w:r w:rsidR="002A2262">
        <w:rPr>
          <w:iCs/>
          <w:sz w:val="28"/>
          <w:szCs w:val="28"/>
        </w:rPr>
        <w:t xml:space="preserve"> </w:t>
      </w:r>
      <w:r w:rsidRPr="00BE3E25">
        <w:rPr>
          <w:iCs/>
          <w:sz w:val="28"/>
          <w:szCs w:val="28"/>
        </w:rPr>
        <w:t xml:space="preserve">314,5 тыс. рублей на </w:t>
      </w:r>
      <w:proofErr w:type="spellStart"/>
      <w:r w:rsidRPr="00BE3E25">
        <w:rPr>
          <w:iCs/>
          <w:sz w:val="28"/>
          <w:szCs w:val="28"/>
        </w:rPr>
        <w:t>софинансирование</w:t>
      </w:r>
      <w:proofErr w:type="spellEnd"/>
      <w:r w:rsidRPr="00BE3E25">
        <w:rPr>
          <w:iCs/>
          <w:sz w:val="28"/>
          <w:szCs w:val="28"/>
        </w:rPr>
        <w:t xml:space="preserve"> следующих расходных обязательств:</w:t>
      </w:r>
    </w:p>
    <w:p w14:paraId="6DF1BF0A" w14:textId="437B49F0" w:rsidR="00BE3E25" w:rsidRPr="002A2262" w:rsidRDefault="00BE3E25" w:rsidP="0083380E">
      <w:pPr>
        <w:pStyle w:val="a9"/>
        <w:numPr>
          <w:ilvl w:val="0"/>
          <w:numId w:val="91"/>
        </w:numPr>
        <w:ind w:left="0" w:firstLine="709"/>
        <w:jc w:val="both"/>
        <w:rPr>
          <w:szCs w:val="28"/>
        </w:rPr>
      </w:pPr>
      <w:r w:rsidRPr="002A2262">
        <w:rPr>
          <w:iCs/>
          <w:szCs w:val="28"/>
        </w:rPr>
        <w:t>ремонт автомобильных дорог общего пользования местного значения;</w:t>
      </w:r>
    </w:p>
    <w:p w14:paraId="6E3ACE01" w14:textId="6BD05CEB" w:rsidR="00BE3E25" w:rsidRPr="002A2262" w:rsidRDefault="00BE3E25" w:rsidP="0083380E">
      <w:pPr>
        <w:pStyle w:val="a9"/>
        <w:numPr>
          <w:ilvl w:val="0"/>
          <w:numId w:val="91"/>
        </w:numPr>
        <w:ind w:left="0" w:firstLine="709"/>
        <w:jc w:val="both"/>
        <w:rPr>
          <w:szCs w:val="28"/>
        </w:rPr>
      </w:pPr>
      <w:r w:rsidRPr="002A2262">
        <w:rPr>
          <w:iCs/>
          <w:szCs w:val="28"/>
        </w:rPr>
        <w:t>развитие водоснабжения на сельских территориях;</w:t>
      </w:r>
    </w:p>
    <w:p w14:paraId="60FDE171" w14:textId="33899051" w:rsidR="00BE3E25" w:rsidRPr="002A2262" w:rsidRDefault="00BE3E25" w:rsidP="0083380E">
      <w:pPr>
        <w:pStyle w:val="a9"/>
        <w:numPr>
          <w:ilvl w:val="0"/>
          <w:numId w:val="91"/>
        </w:numPr>
        <w:ind w:left="0" w:firstLine="709"/>
        <w:jc w:val="both"/>
        <w:rPr>
          <w:szCs w:val="28"/>
        </w:rPr>
      </w:pPr>
      <w:r w:rsidRPr="002A2262">
        <w:rPr>
          <w:iCs/>
          <w:szCs w:val="28"/>
        </w:rPr>
        <w:t>проведение мероприятий по восстановлению (ремонту, благоустройству) воинских захоронений;</w:t>
      </w:r>
    </w:p>
    <w:p w14:paraId="06BE873E" w14:textId="3F725176" w:rsidR="00BE3E25" w:rsidRPr="002A2262" w:rsidRDefault="00BE3E25" w:rsidP="0083380E">
      <w:pPr>
        <w:pStyle w:val="a9"/>
        <w:numPr>
          <w:ilvl w:val="0"/>
          <w:numId w:val="91"/>
        </w:numPr>
        <w:ind w:left="0" w:firstLine="709"/>
        <w:jc w:val="both"/>
        <w:rPr>
          <w:szCs w:val="28"/>
        </w:rPr>
      </w:pPr>
      <w:r w:rsidRPr="002A2262">
        <w:rPr>
          <w:iCs/>
          <w:szCs w:val="28"/>
        </w:rPr>
        <w:t>развитие газификации на сельских территориях.</w:t>
      </w:r>
    </w:p>
    <w:p w14:paraId="56570B2C" w14:textId="77777777" w:rsidR="00BE3E25" w:rsidRPr="00BE3E25" w:rsidRDefault="00BE3E25" w:rsidP="00BE3E25">
      <w:pPr>
        <w:ind w:firstLine="567"/>
        <w:jc w:val="both"/>
        <w:rPr>
          <w:sz w:val="28"/>
          <w:szCs w:val="28"/>
        </w:rPr>
      </w:pPr>
      <w:r w:rsidRPr="00BE3E25">
        <w:rPr>
          <w:sz w:val="28"/>
          <w:szCs w:val="28"/>
        </w:rPr>
        <w:t>В рамках данных программ были выполнены следующие мероприятия:</w:t>
      </w:r>
    </w:p>
    <w:p w14:paraId="645472EB" w14:textId="29820FCC" w:rsidR="00BE3E25" w:rsidRPr="002A2262" w:rsidRDefault="00BE3E25" w:rsidP="0083380E">
      <w:pPr>
        <w:pStyle w:val="a9"/>
        <w:numPr>
          <w:ilvl w:val="0"/>
          <w:numId w:val="91"/>
        </w:numPr>
        <w:ind w:left="0" w:firstLine="709"/>
        <w:jc w:val="both"/>
        <w:rPr>
          <w:iCs/>
          <w:szCs w:val="28"/>
        </w:rPr>
      </w:pPr>
      <w:r w:rsidRPr="002A2262">
        <w:rPr>
          <w:iCs/>
          <w:szCs w:val="28"/>
        </w:rPr>
        <w:t>завершена реконструкция водопроводной сети 1</w:t>
      </w:r>
      <w:r w:rsidR="001E7738" w:rsidRPr="002A2262">
        <w:rPr>
          <w:iCs/>
          <w:szCs w:val="28"/>
        </w:rPr>
        <w:t>-</w:t>
      </w:r>
      <w:r w:rsidRPr="002A2262">
        <w:rPr>
          <w:iCs/>
          <w:szCs w:val="28"/>
        </w:rPr>
        <w:t>й очереди (присоединение новой магистральной линии к существующей водопроводной сети), стоимость работ составила 2</w:t>
      </w:r>
      <w:r w:rsidR="002A2262">
        <w:rPr>
          <w:iCs/>
          <w:szCs w:val="28"/>
        </w:rPr>
        <w:t xml:space="preserve"> </w:t>
      </w:r>
      <w:r w:rsidRPr="002A2262">
        <w:rPr>
          <w:iCs/>
          <w:szCs w:val="28"/>
        </w:rPr>
        <w:t>349,7 тыс. руб., в том числе 2</w:t>
      </w:r>
      <w:r w:rsidR="002A2262">
        <w:rPr>
          <w:iCs/>
          <w:szCs w:val="28"/>
        </w:rPr>
        <w:t xml:space="preserve"> </w:t>
      </w:r>
      <w:r w:rsidRPr="002A2262">
        <w:rPr>
          <w:iCs/>
          <w:szCs w:val="28"/>
        </w:rPr>
        <w:t xml:space="preserve">255,6 тыс. руб. </w:t>
      </w:r>
      <w:r w:rsidR="00ED0EA1" w:rsidRPr="002A2262">
        <w:rPr>
          <w:iCs/>
          <w:szCs w:val="28"/>
        </w:rPr>
        <w:t>–</w:t>
      </w:r>
      <w:r w:rsidRPr="002A2262">
        <w:rPr>
          <w:iCs/>
          <w:szCs w:val="28"/>
        </w:rPr>
        <w:t xml:space="preserve"> краевые средства;</w:t>
      </w:r>
    </w:p>
    <w:p w14:paraId="16C99CB5" w14:textId="0AEF51B3" w:rsidR="00BE3E25" w:rsidRPr="002A2262" w:rsidRDefault="00BE3E25" w:rsidP="0083380E">
      <w:pPr>
        <w:pStyle w:val="a9"/>
        <w:numPr>
          <w:ilvl w:val="0"/>
          <w:numId w:val="91"/>
        </w:numPr>
        <w:ind w:left="0" w:firstLine="709"/>
        <w:jc w:val="both"/>
        <w:rPr>
          <w:iCs/>
          <w:szCs w:val="28"/>
        </w:rPr>
      </w:pPr>
      <w:r w:rsidRPr="002A2262">
        <w:rPr>
          <w:iCs/>
          <w:szCs w:val="28"/>
        </w:rPr>
        <w:t>построен объект «</w:t>
      </w:r>
      <w:r w:rsidRPr="00BE3E25">
        <w:rPr>
          <w:iCs/>
          <w:szCs w:val="28"/>
        </w:rPr>
        <w:t>Распределительный</w:t>
      </w:r>
      <w:r w:rsidRPr="002A2262">
        <w:rPr>
          <w:iCs/>
          <w:szCs w:val="28"/>
        </w:rPr>
        <w:t xml:space="preserve"> газопровод низкого давления, </w:t>
      </w:r>
      <w:r w:rsidRPr="00BE3E25">
        <w:rPr>
          <w:iCs/>
          <w:szCs w:val="28"/>
        </w:rPr>
        <w:t>прокладываемый по</w:t>
      </w:r>
      <w:r w:rsidRPr="002A2262">
        <w:rPr>
          <w:iCs/>
          <w:szCs w:val="28"/>
        </w:rPr>
        <w:t xml:space="preserve"> ул. Песчаной от ул.</w:t>
      </w:r>
      <w:r w:rsidR="001E7738" w:rsidRPr="002A2262">
        <w:rPr>
          <w:iCs/>
          <w:szCs w:val="28"/>
        </w:rPr>
        <w:t xml:space="preserve"> </w:t>
      </w:r>
      <w:r w:rsidRPr="002A2262">
        <w:rPr>
          <w:iCs/>
          <w:szCs w:val="28"/>
        </w:rPr>
        <w:t>Коншиных до ул. Хлебной и по ул. Вольной от ул. Песчаной до ул. Широкой», стоимость работ составила 1</w:t>
      </w:r>
      <w:r w:rsidR="002A2262">
        <w:rPr>
          <w:iCs/>
          <w:szCs w:val="28"/>
        </w:rPr>
        <w:t xml:space="preserve"> </w:t>
      </w:r>
      <w:r w:rsidRPr="002A2262">
        <w:rPr>
          <w:iCs/>
          <w:szCs w:val="28"/>
        </w:rPr>
        <w:t>792,1 тыс. руб., в том числе 1</w:t>
      </w:r>
      <w:r w:rsidR="002A2262">
        <w:rPr>
          <w:iCs/>
          <w:szCs w:val="28"/>
        </w:rPr>
        <w:t xml:space="preserve"> </w:t>
      </w:r>
      <w:r w:rsidRPr="002A2262">
        <w:rPr>
          <w:iCs/>
          <w:szCs w:val="28"/>
        </w:rPr>
        <w:t xml:space="preserve">720,3 тыс. рублей </w:t>
      </w:r>
      <w:r w:rsidR="002A2262" w:rsidRPr="002A2262">
        <w:rPr>
          <w:iCs/>
          <w:szCs w:val="28"/>
        </w:rPr>
        <w:t>–</w:t>
      </w:r>
      <w:r w:rsidRPr="002A2262">
        <w:rPr>
          <w:iCs/>
          <w:szCs w:val="28"/>
        </w:rPr>
        <w:t xml:space="preserve"> краевые и федеральные средства;</w:t>
      </w:r>
    </w:p>
    <w:p w14:paraId="4F8D7E7B" w14:textId="7B110378" w:rsidR="00BE3E25" w:rsidRPr="002A2262" w:rsidRDefault="00BE3E25" w:rsidP="0083380E">
      <w:pPr>
        <w:pStyle w:val="a9"/>
        <w:numPr>
          <w:ilvl w:val="0"/>
          <w:numId w:val="91"/>
        </w:numPr>
        <w:ind w:left="0" w:firstLine="709"/>
        <w:jc w:val="both"/>
        <w:rPr>
          <w:iCs/>
          <w:szCs w:val="28"/>
        </w:rPr>
      </w:pPr>
      <w:r w:rsidRPr="002A2262">
        <w:rPr>
          <w:iCs/>
          <w:szCs w:val="28"/>
        </w:rPr>
        <w:t xml:space="preserve">выполнены работы по ремонту 3 объектов культурного наследия </w:t>
      </w:r>
      <w:r w:rsidR="001E7738" w:rsidRPr="002A2262">
        <w:rPr>
          <w:iCs/>
          <w:szCs w:val="28"/>
        </w:rPr>
        <w:t>–</w:t>
      </w:r>
      <w:r w:rsidRPr="002A2262">
        <w:rPr>
          <w:iCs/>
          <w:szCs w:val="28"/>
        </w:rPr>
        <w:t xml:space="preserve"> памятников по ул. Длинной (кладбище), ул. Красной и ул. </w:t>
      </w:r>
      <w:proofErr w:type="spellStart"/>
      <w:r w:rsidRPr="002A2262">
        <w:rPr>
          <w:iCs/>
          <w:szCs w:val="28"/>
        </w:rPr>
        <w:t>Голощапова</w:t>
      </w:r>
      <w:proofErr w:type="spellEnd"/>
      <w:r w:rsidRPr="002A2262">
        <w:rPr>
          <w:iCs/>
          <w:szCs w:val="28"/>
        </w:rPr>
        <w:t xml:space="preserve">, стоимость работ составила 955,6 тыс. руб., в том числе 917,4 тыс. руб. </w:t>
      </w:r>
      <w:r w:rsidR="00ED0EA1" w:rsidRPr="002A2262">
        <w:rPr>
          <w:iCs/>
          <w:szCs w:val="28"/>
        </w:rPr>
        <w:t>–</w:t>
      </w:r>
      <w:r w:rsidRPr="002A2262">
        <w:rPr>
          <w:iCs/>
          <w:szCs w:val="28"/>
        </w:rPr>
        <w:t xml:space="preserve"> краевые и федеральные средства;</w:t>
      </w:r>
    </w:p>
    <w:p w14:paraId="023A0D67" w14:textId="78D6E995" w:rsidR="00BE3E25" w:rsidRPr="00BE3E25" w:rsidRDefault="00BE3E25" w:rsidP="0083380E">
      <w:pPr>
        <w:pStyle w:val="a9"/>
        <w:numPr>
          <w:ilvl w:val="0"/>
          <w:numId w:val="91"/>
        </w:numPr>
        <w:ind w:left="0" w:firstLine="709"/>
        <w:jc w:val="both"/>
        <w:rPr>
          <w:szCs w:val="28"/>
        </w:rPr>
      </w:pPr>
      <w:r w:rsidRPr="002A2262">
        <w:rPr>
          <w:iCs/>
          <w:szCs w:val="28"/>
        </w:rPr>
        <w:t xml:space="preserve">отремонтированы </w:t>
      </w:r>
      <w:r w:rsidRPr="00BE3E25">
        <w:rPr>
          <w:iCs/>
          <w:szCs w:val="28"/>
        </w:rPr>
        <w:t xml:space="preserve">автомобильные дороги по </w:t>
      </w:r>
      <w:r w:rsidRPr="002A2262">
        <w:rPr>
          <w:iCs/>
          <w:szCs w:val="28"/>
        </w:rPr>
        <w:t xml:space="preserve">ул. Ленина и ул. Мира, тротуары по ул. Советской и по ул. Длинная, стоимость работ составила </w:t>
      </w:r>
      <w:r w:rsidRPr="00BE3E25">
        <w:rPr>
          <w:iCs/>
          <w:szCs w:val="28"/>
        </w:rPr>
        <w:t>8</w:t>
      </w:r>
      <w:r w:rsidR="002A2262">
        <w:rPr>
          <w:iCs/>
          <w:szCs w:val="28"/>
        </w:rPr>
        <w:t xml:space="preserve"> </w:t>
      </w:r>
      <w:r w:rsidRPr="00BE3E25">
        <w:rPr>
          <w:iCs/>
          <w:szCs w:val="28"/>
        </w:rPr>
        <w:t>772,0 тыс. руб., в том числе 8</w:t>
      </w:r>
      <w:r w:rsidR="002A2262">
        <w:rPr>
          <w:iCs/>
          <w:szCs w:val="28"/>
        </w:rPr>
        <w:t xml:space="preserve"> </w:t>
      </w:r>
      <w:r w:rsidRPr="00BE3E25">
        <w:rPr>
          <w:iCs/>
          <w:szCs w:val="28"/>
        </w:rPr>
        <w:t xml:space="preserve">421,1 тыс. руб. </w:t>
      </w:r>
      <w:r w:rsidR="00ED0EA1">
        <w:rPr>
          <w:iCs/>
          <w:szCs w:val="28"/>
        </w:rPr>
        <w:t>–</w:t>
      </w:r>
      <w:r w:rsidRPr="00BE3E25">
        <w:rPr>
          <w:iCs/>
          <w:szCs w:val="28"/>
        </w:rPr>
        <w:t xml:space="preserve"> краевые средства.</w:t>
      </w:r>
    </w:p>
    <w:p w14:paraId="0820DE4C" w14:textId="2C744112" w:rsidR="00BE3E25" w:rsidRPr="00BE3E25" w:rsidRDefault="00BE3E25" w:rsidP="00BE3E25">
      <w:pPr>
        <w:ind w:firstLine="567"/>
        <w:jc w:val="both"/>
        <w:rPr>
          <w:sz w:val="28"/>
          <w:szCs w:val="28"/>
        </w:rPr>
      </w:pPr>
      <w:r w:rsidRPr="00BE3E25">
        <w:rPr>
          <w:iCs/>
          <w:sz w:val="28"/>
          <w:szCs w:val="28"/>
        </w:rPr>
        <w:t xml:space="preserve">Также за счет средств местного бюджета были выполнены работы по </w:t>
      </w:r>
      <w:r w:rsidRPr="00BE3E25">
        <w:rPr>
          <w:sz w:val="28"/>
          <w:szCs w:val="28"/>
        </w:rPr>
        <w:t xml:space="preserve">строительству объекта «Распределительный газопровод низкого давления по ул. Хлеборобной от пер. Пахотного до дома № 1 в ст. Ладожской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стоимость работ составила 132,9 тыс. руб.</w:t>
      </w:r>
    </w:p>
    <w:p w14:paraId="6FFCADB9" w14:textId="77777777" w:rsidR="00BE3E25" w:rsidRPr="00BE3E25" w:rsidRDefault="00BE3E25" w:rsidP="00BE3E25">
      <w:pPr>
        <w:ind w:firstLine="567"/>
        <w:jc w:val="both"/>
        <w:rPr>
          <w:sz w:val="28"/>
          <w:szCs w:val="28"/>
        </w:rPr>
      </w:pPr>
      <w:r w:rsidRPr="00BE3E25">
        <w:rPr>
          <w:sz w:val="28"/>
          <w:szCs w:val="28"/>
        </w:rPr>
        <w:t>За счет средств дорожного фонда в течение 2020 года были проведены следующие мероприятия:</w:t>
      </w:r>
    </w:p>
    <w:p w14:paraId="4BA1982B" w14:textId="21539AA7" w:rsidR="00BE3E25" w:rsidRPr="002A2262" w:rsidRDefault="00BE3E25" w:rsidP="0083380E">
      <w:pPr>
        <w:pStyle w:val="a9"/>
        <w:numPr>
          <w:ilvl w:val="0"/>
          <w:numId w:val="91"/>
        </w:numPr>
        <w:ind w:left="0" w:firstLine="709"/>
        <w:jc w:val="both"/>
        <w:rPr>
          <w:iCs/>
          <w:szCs w:val="28"/>
        </w:rPr>
      </w:pPr>
      <w:r w:rsidRPr="00BE3E25">
        <w:rPr>
          <w:iCs/>
          <w:szCs w:val="28"/>
        </w:rPr>
        <w:t>нанесение горизонтальной дорожной разметки;</w:t>
      </w:r>
    </w:p>
    <w:p w14:paraId="11579200" w14:textId="1F60CEC3" w:rsidR="00BE3E25" w:rsidRPr="002A2262" w:rsidRDefault="00BE3E25" w:rsidP="0083380E">
      <w:pPr>
        <w:pStyle w:val="a9"/>
        <w:numPr>
          <w:ilvl w:val="0"/>
          <w:numId w:val="91"/>
        </w:numPr>
        <w:ind w:left="0" w:firstLine="709"/>
        <w:jc w:val="both"/>
        <w:rPr>
          <w:iCs/>
          <w:szCs w:val="28"/>
        </w:rPr>
      </w:pPr>
      <w:r w:rsidRPr="00BE3E25">
        <w:rPr>
          <w:iCs/>
          <w:szCs w:val="28"/>
        </w:rPr>
        <w:t>ямочный ремонт дорог с асфальтобетонным покрытием;</w:t>
      </w:r>
    </w:p>
    <w:p w14:paraId="6788BE73" w14:textId="0381206A" w:rsidR="00BE3E25" w:rsidRPr="002A2262" w:rsidRDefault="00BE3E25" w:rsidP="0083380E">
      <w:pPr>
        <w:pStyle w:val="a9"/>
        <w:numPr>
          <w:ilvl w:val="0"/>
          <w:numId w:val="91"/>
        </w:numPr>
        <w:ind w:left="0" w:firstLine="709"/>
        <w:jc w:val="both"/>
        <w:rPr>
          <w:iCs/>
          <w:szCs w:val="28"/>
        </w:rPr>
      </w:pPr>
      <w:r w:rsidRPr="00BE3E25">
        <w:rPr>
          <w:iCs/>
          <w:szCs w:val="28"/>
        </w:rPr>
        <w:t>обустройство автобусных остановок;</w:t>
      </w:r>
    </w:p>
    <w:p w14:paraId="03FF2151" w14:textId="0BC53E01" w:rsidR="00BE3E25" w:rsidRPr="002A2262" w:rsidRDefault="00BE3E25" w:rsidP="0083380E">
      <w:pPr>
        <w:pStyle w:val="a9"/>
        <w:numPr>
          <w:ilvl w:val="0"/>
          <w:numId w:val="91"/>
        </w:numPr>
        <w:ind w:left="0" w:firstLine="709"/>
        <w:jc w:val="both"/>
        <w:rPr>
          <w:iCs/>
          <w:szCs w:val="28"/>
        </w:rPr>
      </w:pPr>
      <w:r w:rsidRPr="00BE3E25">
        <w:rPr>
          <w:iCs/>
          <w:szCs w:val="28"/>
        </w:rPr>
        <w:t>работы по обрезке ветвей деревьев, расположенных вдоль автомобильных дорог;</w:t>
      </w:r>
    </w:p>
    <w:p w14:paraId="6DADC43D" w14:textId="28E86862" w:rsidR="00BE3E25" w:rsidRPr="002A2262" w:rsidRDefault="00BE3E25" w:rsidP="0083380E">
      <w:pPr>
        <w:pStyle w:val="a9"/>
        <w:numPr>
          <w:ilvl w:val="0"/>
          <w:numId w:val="91"/>
        </w:numPr>
        <w:ind w:left="0" w:firstLine="709"/>
        <w:jc w:val="both"/>
        <w:rPr>
          <w:iCs/>
          <w:szCs w:val="28"/>
        </w:rPr>
      </w:pPr>
      <w:r w:rsidRPr="00BE3E25">
        <w:rPr>
          <w:iCs/>
          <w:szCs w:val="28"/>
        </w:rPr>
        <w:t>ремонт автомобильных дорог с гравийным покрытием;</w:t>
      </w:r>
    </w:p>
    <w:p w14:paraId="3E4E519F" w14:textId="76F93E08" w:rsidR="00BE3E25" w:rsidRPr="002A2262" w:rsidRDefault="00BE3E25" w:rsidP="0083380E">
      <w:pPr>
        <w:pStyle w:val="a9"/>
        <w:numPr>
          <w:ilvl w:val="0"/>
          <w:numId w:val="91"/>
        </w:numPr>
        <w:ind w:left="0" w:firstLine="709"/>
        <w:jc w:val="both"/>
        <w:rPr>
          <w:iCs/>
          <w:szCs w:val="28"/>
        </w:rPr>
      </w:pPr>
      <w:proofErr w:type="spellStart"/>
      <w:r w:rsidRPr="00BE3E25">
        <w:rPr>
          <w:iCs/>
          <w:szCs w:val="28"/>
        </w:rPr>
        <w:t>грейдирование</w:t>
      </w:r>
      <w:proofErr w:type="spellEnd"/>
      <w:r w:rsidRPr="00BE3E25">
        <w:rPr>
          <w:iCs/>
          <w:szCs w:val="28"/>
        </w:rPr>
        <w:t xml:space="preserve"> дорог с добавлением нового материала из ПГС;</w:t>
      </w:r>
    </w:p>
    <w:p w14:paraId="5D9E052B" w14:textId="52CDAF38" w:rsidR="00BE3E25" w:rsidRPr="002A2262" w:rsidRDefault="00BE3E25" w:rsidP="0083380E">
      <w:pPr>
        <w:pStyle w:val="a9"/>
        <w:numPr>
          <w:ilvl w:val="0"/>
          <w:numId w:val="91"/>
        </w:numPr>
        <w:ind w:left="0" w:firstLine="709"/>
        <w:jc w:val="both"/>
        <w:rPr>
          <w:iCs/>
          <w:szCs w:val="28"/>
        </w:rPr>
      </w:pPr>
      <w:r w:rsidRPr="00BE3E25">
        <w:rPr>
          <w:iCs/>
          <w:szCs w:val="28"/>
        </w:rPr>
        <w:t>приобретение и установка дорожного зеркала с козырьком;</w:t>
      </w:r>
    </w:p>
    <w:p w14:paraId="12393C9C" w14:textId="37C7C9FE" w:rsidR="00BE3E25" w:rsidRPr="002A2262" w:rsidRDefault="00BE3E25" w:rsidP="0083380E">
      <w:pPr>
        <w:pStyle w:val="a9"/>
        <w:numPr>
          <w:ilvl w:val="0"/>
          <w:numId w:val="91"/>
        </w:numPr>
        <w:ind w:left="0" w:firstLine="709"/>
        <w:jc w:val="both"/>
        <w:rPr>
          <w:iCs/>
          <w:szCs w:val="28"/>
        </w:rPr>
      </w:pPr>
      <w:r w:rsidRPr="002A2262">
        <w:rPr>
          <w:iCs/>
          <w:szCs w:val="28"/>
        </w:rPr>
        <w:t>установка дорожных знаков;</w:t>
      </w:r>
    </w:p>
    <w:p w14:paraId="38D6D50F" w14:textId="069CD62A" w:rsidR="00BE3E25" w:rsidRPr="00BE3E25" w:rsidRDefault="00BE3E25" w:rsidP="0083380E">
      <w:pPr>
        <w:pStyle w:val="a9"/>
        <w:numPr>
          <w:ilvl w:val="0"/>
          <w:numId w:val="91"/>
        </w:numPr>
        <w:ind w:left="0" w:firstLine="709"/>
        <w:jc w:val="both"/>
        <w:rPr>
          <w:szCs w:val="28"/>
        </w:rPr>
      </w:pPr>
      <w:r w:rsidRPr="002A2262">
        <w:rPr>
          <w:iCs/>
          <w:szCs w:val="28"/>
        </w:rPr>
        <w:t>установка светофоров Т7 в количестве</w:t>
      </w:r>
      <w:r w:rsidRPr="00BE3E25">
        <w:rPr>
          <w:szCs w:val="28"/>
        </w:rPr>
        <w:t xml:space="preserve"> 8 штук.</w:t>
      </w:r>
    </w:p>
    <w:p w14:paraId="24B8769E" w14:textId="77777777" w:rsidR="00BE3E25" w:rsidRPr="00BE3E25" w:rsidRDefault="00BE3E25" w:rsidP="00BE3E25">
      <w:pPr>
        <w:ind w:firstLine="567"/>
        <w:jc w:val="both"/>
        <w:rPr>
          <w:sz w:val="28"/>
          <w:szCs w:val="28"/>
        </w:rPr>
      </w:pPr>
      <w:r w:rsidRPr="00BE3E25">
        <w:rPr>
          <w:sz w:val="28"/>
          <w:szCs w:val="28"/>
        </w:rPr>
        <w:t>По инициативе депутатов были установлены 3 энергосберегающих фонаря по улице Первомайской возле детского сада № 22.</w:t>
      </w:r>
    </w:p>
    <w:p w14:paraId="53AB60E4" w14:textId="49D0C846" w:rsidR="00BE3E25" w:rsidRPr="00BE3E25" w:rsidRDefault="00BE3E25" w:rsidP="00BE3E25">
      <w:pPr>
        <w:ind w:firstLine="567"/>
        <w:jc w:val="both"/>
        <w:rPr>
          <w:sz w:val="28"/>
          <w:szCs w:val="28"/>
        </w:rPr>
      </w:pPr>
      <w:r w:rsidRPr="00BE3E25">
        <w:rPr>
          <w:sz w:val="28"/>
          <w:szCs w:val="28"/>
        </w:rPr>
        <w:t>Одним из механизмов повышения эффективности использования средств бюджета является контрактная система, которая направлена на совершенствование закупочного процесса, обоснованность цен муниципальных контрактов и мониторинг их исполнения. Осуществление закупок в соответствии с Федеральным законом № 44</w:t>
      </w:r>
      <w:r w:rsidR="006566F9">
        <w:rPr>
          <w:sz w:val="28"/>
          <w:szCs w:val="28"/>
        </w:rPr>
        <w:t>-ФЗ</w:t>
      </w:r>
      <w:r w:rsidRPr="00BE3E25">
        <w:rPr>
          <w:sz w:val="28"/>
          <w:szCs w:val="28"/>
        </w:rPr>
        <w:t xml:space="preserve"> от 05.04.2013 «О контрактной системе в сфере закупок товаров, работ, услуг для обеспечения государственных и муниципальных нужд» в 2020 году позволило сэкономить 1</w:t>
      </w:r>
      <w:r w:rsidR="002A2262">
        <w:rPr>
          <w:sz w:val="28"/>
          <w:szCs w:val="28"/>
        </w:rPr>
        <w:t xml:space="preserve"> </w:t>
      </w:r>
      <w:r w:rsidRPr="00BE3E25">
        <w:rPr>
          <w:sz w:val="28"/>
          <w:szCs w:val="28"/>
        </w:rPr>
        <w:t xml:space="preserve">813,6 тыс. рублей бюджетных средств. </w:t>
      </w:r>
    </w:p>
    <w:p w14:paraId="70B0EE55" w14:textId="0EAD079E" w:rsidR="00BE3E25" w:rsidRDefault="00BE3E25" w:rsidP="00BE3E25">
      <w:pPr>
        <w:ind w:firstLine="567"/>
        <w:jc w:val="both"/>
        <w:rPr>
          <w:sz w:val="28"/>
          <w:szCs w:val="28"/>
        </w:rPr>
      </w:pPr>
      <w:r w:rsidRPr="00BE3E25">
        <w:rPr>
          <w:sz w:val="28"/>
          <w:szCs w:val="28"/>
        </w:rPr>
        <w:t xml:space="preserve">Также один из способов оптимизации расходов </w:t>
      </w:r>
      <w:r w:rsidR="00ED0EA1">
        <w:rPr>
          <w:sz w:val="28"/>
          <w:szCs w:val="28"/>
        </w:rPr>
        <w:t>–</w:t>
      </w:r>
      <w:r w:rsidRPr="00BE3E25">
        <w:rPr>
          <w:sz w:val="28"/>
          <w:szCs w:val="28"/>
        </w:rPr>
        <w:t xml:space="preserve"> переход на энергосберегающие носители. В течение 2020 года в целях экономии бюджетных средств на оплату электроэнергии за уличное освещение 30 ламп уличного освещения (мощностью 150 Вт) заменены на энергосберегающие (мощностью 30</w:t>
      </w:r>
      <w:r w:rsidR="001E7738">
        <w:rPr>
          <w:sz w:val="28"/>
          <w:szCs w:val="28"/>
        </w:rPr>
        <w:t xml:space="preserve"> </w:t>
      </w:r>
      <w:r w:rsidRPr="00BE3E25">
        <w:rPr>
          <w:sz w:val="28"/>
          <w:szCs w:val="28"/>
        </w:rPr>
        <w:t>Вт). Бюджетный эффект от реализации данного мероприятия составил 80 тыс. рублей.</w:t>
      </w:r>
    </w:p>
    <w:p w14:paraId="78F29E3A" w14:textId="77777777" w:rsidR="001E7738" w:rsidRPr="00BE3E25" w:rsidRDefault="001E7738" w:rsidP="00BE3E25">
      <w:pPr>
        <w:ind w:firstLine="567"/>
        <w:jc w:val="both"/>
        <w:rPr>
          <w:sz w:val="28"/>
          <w:szCs w:val="28"/>
        </w:rPr>
      </w:pPr>
    </w:p>
    <w:p w14:paraId="4EB4151C" w14:textId="77777777" w:rsidR="00BE3E25" w:rsidRPr="00BE3E25" w:rsidRDefault="00BE3E25" w:rsidP="00BE3E25">
      <w:pPr>
        <w:ind w:firstLine="567"/>
        <w:jc w:val="both"/>
        <w:rPr>
          <w:sz w:val="28"/>
          <w:szCs w:val="28"/>
        </w:rPr>
      </w:pPr>
      <w:r w:rsidRPr="00BE3E25">
        <w:rPr>
          <w:b/>
          <w:sz w:val="28"/>
          <w:szCs w:val="28"/>
        </w:rPr>
        <w:t>Управление муниципальным долгом</w:t>
      </w:r>
    </w:p>
    <w:p w14:paraId="6D9AB21B" w14:textId="6A42232D" w:rsidR="00BE3E25" w:rsidRPr="00BE3E25" w:rsidRDefault="00BE3E25" w:rsidP="00BE3E25">
      <w:pPr>
        <w:ind w:firstLine="567"/>
        <w:jc w:val="both"/>
        <w:rPr>
          <w:sz w:val="28"/>
          <w:szCs w:val="28"/>
        </w:rPr>
      </w:pPr>
      <w:r w:rsidRPr="00BE3E25">
        <w:rPr>
          <w:sz w:val="28"/>
          <w:szCs w:val="28"/>
        </w:rPr>
        <w:t xml:space="preserve">Ладожским сельским поселением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ведется взвешенная долговая политика, которая направлена на недопущение наращивания муниципального долга. В 2020 году было осуществлено погашение муниципального долга по бюджетному кредиту, полученному из бюджета муниципального образования </w:t>
      </w:r>
      <w:proofErr w:type="spellStart"/>
      <w:r w:rsidRPr="00BE3E25">
        <w:rPr>
          <w:sz w:val="28"/>
          <w:szCs w:val="28"/>
        </w:rPr>
        <w:t>Усть</w:t>
      </w:r>
      <w:r w:rsidR="001E7738">
        <w:rPr>
          <w:sz w:val="28"/>
          <w:szCs w:val="28"/>
        </w:rPr>
        <w:t>-</w:t>
      </w:r>
      <w:r w:rsidRPr="00BE3E25">
        <w:rPr>
          <w:sz w:val="28"/>
          <w:szCs w:val="28"/>
        </w:rPr>
        <w:t>Лабинский</w:t>
      </w:r>
      <w:proofErr w:type="spellEnd"/>
      <w:r w:rsidRPr="00BE3E25">
        <w:rPr>
          <w:sz w:val="28"/>
          <w:szCs w:val="28"/>
        </w:rPr>
        <w:t xml:space="preserve"> район в 2019 году в размере 500 тыс. рублей. По состоянию на 1 января 2021 года муниципальный долг отсутствует, таким образом, соблюдается ограничение, установленное Бюджетным кодексом Российской Федерации по не превышению муниципального долга объема собственных доходов.</w:t>
      </w:r>
    </w:p>
    <w:p w14:paraId="62AF94F7" w14:textId="77777777" w:rsidR="00BE3E25" w:rsidRPr="00BE3E25" w:rsidRDefault="00BE3E25" w:rsidP="00BE3E25">
      <w:pPr>
        <w:ind w:firstLine="567"/>
        <w:jc w:val="both"/>
        <w:rPr>
          <w:sz w:val="28"/>
          <w:szCs w:val="28"/>
        </w:rPr>
      </w:pPr>
      <w:r w:rsidRPr="00BE3E25">
        <w:rPr>
          <w:sz w:val="28"/>
          <w:szCs w:val="28"/>
        </w:rPr>
        <w:t>В целях недопущения образования муниципального долга в перспективе администрацией Ладожского сельского поселения принимаются следующие меры:</w:t>
      </w:r>
    </w:p>
    <w:p w14:paraId="04F2BBF3" w14:textId="35900A80" w:rsidR="00BE3E25" w:rsidRPr="002A2262" w:rsidRDefault="00BE3E25" w:rsidP="0083380E">
      <w:pPr>
        <w:pStyle w:val="a9"/>
        <w:numPr>
          <w:ilvl w:val="0"/>
          <w:numId w:val="91"/>
        </w:numPr>
        <w:ind w:left="0" w:firstLine="709"/>
        <w:jc w:val="both"/>
        <w:rPr>
          <w:iCs/>
          <w:szCs w:val="28"/>
        </w:rPr>
      </w:pPr>
      <w:r w:rsidRPr="002A2262">
        <w:rPr>
          <w:iCs/>
          <w:szCs w:val="28"/>
        </w:rPr>
        <w:t xml:space="preserve">обеспечено эффективное и целевое использование бюджетных средств; </w:t>
      </w:r>
    </w:p>
    <w:p w14:paraId="6F210230" w14:textId="0F80FEA6" w:rsidR="00BE3E25" w:rsidRPr="002A2262" w:rsidRDefault="00BE3E25" w:rsidP="0083380E">
      <w:pPr>
        <w:pStyle w:val="a9"/>
        <w:numPr>
          <w:ilvl w:val="0"/>
          <w:numId w:val="91"/>
        </w:numPr>
        <w:ind w:left="0" w:firstLine="709"/>
        <w:jc w:val="both"/>
        <w:rPr>
          <w:iCs/>
          <w:szCs w:val="28"/>
        </w:rPr>
      </w:pPr>
      <w:r w:rsidRPr="002A2262">
        <w:rPr>
          <w:iCs/>
          <w:szCs w:val="28"/>
        </w:rPr>
        <w:t>производится внутренний финансовый контроль в сфере муниципальных закупок;</w:t>
      </w:r>
    </w:p>
    <w:p w14:paraId="605DCC05" w14:textId="62B5CE64" w:rsidR="00BE3E25" w:rsidRPr="002A2262" w:rsidRDefault="00BE3E25" w:rsidP="0083380E">
      <w:pPr>
        <w:pStyle w:val="a9"/>
        <w:numPr>
          <w:ilvl w:val="0"/>
          <w:numId w:val="91"/>
        </w:numPr>
        <w:ind w:left="0" w:firstLine="709"/>
        <w:jc w:val="both"/>
        <w:rPr>
          <w:iCs/>
          <w:szCs w:val="28"/>
        </w:rPr>
      </w:pPr>
      <w:r w:rsidRPr="002A2262">
        <w:rPr>
          <w:iCs/>
          <w:szCs w:val="28"/>
        </w:rPr>
        <w:t>обеспечено погашение текущих долговых обязательств за счет остатков собственных средств без привлечения заемных средств;</w:t>
      </w:r>
    </w:p>
    <w:p w14:paraId="0968BAE7" w14:textId="73BBB2FC" w:rsidR="00BE3E25" w:rsidRPr="002A2262" w:rsidRDefault="00BE3E25" w:rsidP="0083380E">
      <w:pPr>
        <w:pStyle w:val="a9"/>
        <w:numPr>
          <w:ilvl w:val="0"/>
          <w:numId w:val="91"/>
        </w:numPr>
        <w:ind w:left="0" w:firstLine="709"/>
        <w:jc w:val="both"/>
        <w:rPr>
          <w:iCs/>
          <w:szCs w:val="28"/>
        </w:rPr>
      </w:pPr>
      <w:r w:rsidRPr="002A2262">
        <w:rPr>
          <w:iCs/>
          <w:szCs w:val="28"/>
        </w:rPr>
        <w:t>организована работа по недопущению образования просроченной кредиторской задолженности, своевременное исполнение долговых обязательств;</w:t>
      </w:r>
    </w:p>
    <w:p w14:paraId="11D6F6A7" w14:textId="02CE5387" w:rsidR="00BE3E25" w:rsidRPr="00BE3E25" w:rsidRDefault="00BE3E25" w:rsidP="0083380E">
      <w:pPr>
        <w:pStyle w:val="a9"/>
        <w:numPr>
          <w:ilvl w:val="0"/>
          <w:numId w:val="91"/>
        </w:numPr>
        <w:ind w:left="0" w:firstLine="709"/>
        <w:jc w:val="both"/>
        <w:rPr>
          <w:szCs w:val="28"/>
        </w:rPr>
      </w:pPr>
      <w:r w:rsidRPr="002A2262">
        <w:rPr>
          <w:iCs/>
          <w:szCs w:val="28"/>
        </w:rPr>
        <w:t>недопущение увеличения действующих и принятия новых расходных обязательств, не обеспеченных</w:t>
      </w:r>
      <w:r w:rsidRPr="00BE3E25">
        <w:rPr>
          <w:szCs w:val="28"/>
        </w:rPr>
        <w:t xml:space="preserve"> финансовыми источниками.</w:t>
      </w:r>
    </w:p>
    <w:p w14:paraId="7EC12A1F" w14:textId="3C18CCFC" w:rsidR="00BE3E25" w:rsidRPr="00BE3E25" w:rsidRDefault="00BE3E25" w:rsidP="00BE3E25">
      <w:pPr>
        <w:ind w:firstLine="567"/>
        <w:jc w:val="both"/>
        <w:rPr>
          <w:sz w:val="28"/>
          <w:szCs w:val="28"/>
        </w:rPr>
      </w:pPr>
      <w:r w:rsidRPr="00BE3E25">
        <w:rPr>
          <w:sz w:val="28"/>
          <w:szCs w:val="28"/>
        </w:rPr>
        <w:t xml:space="preserve">О стабильности финансового положения бюджета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по итогам 2020 года свидетельствует отсутствие у муниципального образования муниципального долга, а также просроченной кредиторской задолженности по обязательствам.</w:t>
      </w:r>
    </w:p>
    <w:p w14:paraId="30E3E805" w14:textId="77777777" w:rsidR="001E7738" w:rsidRDefault="001E7738" w:rsidP="00BE3E25">
      <w:pPr>
        <w:ind w:firstLine="567"/>
        <w:jc w:val="both"/>
        <w:rPr>
          <w:b/>
          <w:sz w:val="28"/>
          <w:szCs w:val="28"/>
        </w:rPr>
      </w:pPr>
    </w:p>
    <w:p w14:paraId="5379F613" w14:textId="3248CC3A" w:rsidR="00BE3E25" w:rsidRPr="00BE3E25" w:rsidRDefault="00BE3E25" w:rsidP="00BE3E25">
      <w:pPr>
        <w:ind w:firstLine="567"/>
        <w:jc w:val="both"/>
        <w:rPr>
          <w:sz w:val="28"/>
          <w:szCs w:val="28"/>
        </w:rPr>
      </w:pPr>
      <w:r w:rsidRPr="00BE3E25">
        <w:rPr>
          <w:b/>
          <w:sz w:val="28"/>
          <w:szCs w:val="28"/>
        </w:rPr>
        <w:t>Бюджетное планирование и исполнение бюджета</w:t>
      </w:r>
      <w:r w:rsidR="001E7738">
        <w:rPr>
          <w:b/>
          <w:sz w:val="28"/>
          <w:szCs w:val="28"/>
        </w:rPr>
        <w:t>.</w:t>
      </w:r>
    </w:p>
    <w:p w14:paraId="08E218D6" w14:textId="77777777" w:rsidR="00BE3E25" w:rsidRPr="00BE3E25" w:rsidRDefault="00BE3E25" w:rsidP="00BE3E25">
      <w:pPr>
        <w:ind w:firstLine="567"/>
        <w:jc w:val="both"/>
        <w:rPr>
          <w:sz w:val="28"/>
          <w:szCs w:val="28"/>
        </w:rPr>
      </w:pPr>
      <w:r w:rsidRPr="00BE3E25">
        <w:rPr>
          <w:sz w:val="28"/>
          <w:szCs w:val="28"/>
        </w:rPr>
        <w:t>В целях обеспечения своевременной и качественной разработки проекта бюджета Ладожского сельского поселения на очередной финансовый год утвержден порядок составления проекта бюджета, устанавливающий, в том числе и конкретные сроки подготовки, рассмотрения документов и материалов, разрабатываемых при составлении проекта бюджета поселения. Также утверждены порядок и методика планирования бюджетных ассигнований бюджета Ладожского сельского поселения, методика прогнозирования поступлений доходов в бюджет поселения.</w:t>
      </w:r>
    </w:p>
    <w:p w14:paraId="64DF8CBA" w14:textId="61EE8552" w:rsidR="00BE3E25" w:rsidRPr="00BE3E25" w:rsidRDefault="00BE3E25" w:rsidP="00BE3E25">
      <w:pPr>
        <w:ind w:firstLine="567"/>
        <w:jc w:val="both"/>
        <w:rPr>
          <w:sz w:val="28"/>
          <w:szCs w:val="28"/>
        </w:rPr>
      </w:pPr>
      <w:r w:rsidRPr="00BE3E25">
        <w:rPr>
          <w:sz w:val="28"/>
          <w:szCs w:val="28"/>
        </w:rPr>
        <w:tab/>
        <w:t>На основе прогноза социально</w:t>
      </w:r>
      <w:r w:rsidR="001E7738">
        <w:rPr>
          <w:sz w:val="28"/>
          <w:szCs w:val="28"/>
        </w:rPr>
        <w:t>-</w:t>
      </w:r>
      <w:r w:rsidRPr="00BE3E25">
        <w:rPr>
          <w:sz w:val="28"/>
          <w:szCs w:val="28"/>
        </w:rPr>
        <w:t xml:space="preserve">экономического развития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разрабатывается бюджетный прогноз поселения на долгосрочный период, который включает:</w:t>
      </w:r>
    </w:p>
    <w:p w14:paraId="6F26A43E" w14:textId="1111B240" w:rsidR="00BE3E25" w:rsidRPr="002A2262" w:rsidRDefault="00BE3E25" w:rsidP="0083380E">
      <w:pPr>
        <w:pStyle w:val="a9"/>
        <w:numPr>
          <w:ilvl w:val="1"/>
          <w:numId w:val="92"/>
        </w:numPr>
        <w:ind w:left="0" w:firstLine="709"/>
        <w:jc w:val="both"/>
        <w:rPr>
          <w:szCs w:val="28"/>
        </w:rPr>
      </w:pPr>
      <w:r w:rsidRPr="002A2262">
        <w:rPr>
          <w:szCs w:val="28"/>
        </w:rPr>
        <w:t>цели и задачи долгосрочной бюджетной политики;</w:t>
      </w:r>
    </w:p>
    <w:p w14:paraId="3877D536" w14:textId="534A02A9" w:rsidR="00BE3E25" w:rsidRPr="002A2262" w:rsidRDefault="00BE3E25" w:rsidP="0083380E">
      <w:pPr>
        <w:pStyle w:val="a9"/>
        <w:numPr>
          <w:ilvl w:val="1"/>
          <w:numId w:val="92"/>
        </w:numPr>
        <w:ind w:left="0" w:firstLine="709"/>
        <w:jc w:val="both"/>
        <w:rPr>
          <w:szCs w:val="28"/>
        </w:rPr>
      </w:pPr>
      <w:r w:rsidRPr="002A2262">
        <w:rPr>
          <w:szCs w:val="28"/>
        </w:rPr>
        <w:t>условия формирования Бюджетного прогноза;</w:t>
      </w:r>
    </w:p>
    <w:p w14:paraId="683B47AA" w14:textId="5E56748E" w:rsidR="00BE3E25" w:rsidRPr="002A2262" w:rsidRDefault="00BE3E25" w:rsidP="0083380E">
      <w:pPr>
        <w:pStyle w:val="a9"/>
        <w:numPr>
          <w:ilvl w:val="1"/>
          <w:numId w:val="92"/>
        </w:numPr>
        <w:ind w:left="0" w:firstLine="709"/>
        <w:jc w:val="both"/>
        <w:rPr>
          <w:szCs w:val="28"/>
        </w:rPr>
      </w:pPr>
      <w:r w:rsidRPr="002A2262">
        <w:rPr>
          <w:szCs w:val="28"/>
        </w:rPr>
        <w:t>прогноз основных характеристик местного бюджета;</w:t>
      </w:r>
    </w:p>
    <w:p w14:paraId="453936CC" w14:textId="212966F0" w:rsidR="00BE3E25" w:rsidRPr="002A2262" w:rsidRDefault="00BE3E25" w:rsidP="0083380E">
      <w:pPr>
        <w:pStyle w:val="a9"/>
        <w:numPr>
          <w:ilvl w:val="1"/>
          <w:numId w:val="92"/>
        </w:numPr>
        <w:ind w:left="0" w:firstLine="709"/>
        <w:jc w:val="both"/>
        <w:rPr>
          <w:szCs w:val="28"/>
        </w:rPr>
      </w:pPr>
      <w:r w:rsidRPr="002A2262">
        <w:rPr>
          <w:szCs w:val="28"/>
        </w:rPr>
        <w:t>показатели финансового обеспечения муниципальных программ Ладожского сельского поселения на период их действия;</w:t>
      </w:r>
    </w:p>
    <w:p w14:paraId="3EF81B7B" w14:textId="237AF6EA" w:rsidR="00BE3E25" w:rsidRPr="002A2262" w:rsidRDefault="00BE3E25" w:rsidP="0083380E">
      <w:pPr>
        <w:pStyle w:val="a9"/>
        <w:numPr>
          <w:ilvl w:val="1"/>
          <w:numId w:val="92"/>
        </w:numPr>
        <w:ind w:left="0" w:firstLine="709"/>
        <w:jc w:val="both"/>
        <w:rPr>
          <w:szCs w:val="28"/>
        </w:rPr>
      </w:pPr>
      <w:r w:rsidRPr="002A2262">
        <w:rPr>
          <w:szCs w:val="28"/>
        </w:rPr>
        <w:t>оценка и минимизация бюджетных рисков.</w:t>
      </w:r>
    </w:p>
    <w:p w14:paraId="4F4322B0" w14:textId="7F1418E5" w:rsidR="00BE3E25" w:rsidRPr="00BE3E25" w:rsidRDefault="00BE3E25" w:rsidP="00BE3E25">
      <w:pPr>
        <w:ind w:firstLine="567"/>
        <w:jc w:val="both"/>
        <w:rPr>
          <w:sz w:val="28"/>
          <w:szCs w:val="28"/>
        </w:rPr>
      </w:pPr>
      <w:r w:rsidRPr="00BE3E25">
        <w:rPr>
          <w:sz w:val="28"/>
          <w:szCs w:val="28"/>
        </w:rPr>
        <w:t>Составление и исполнение бюджета, ведение смет доходов и расходов, бухгалтерский учет осуществляется на основании Федерального закона от 6 декабря 2011 г. № 402</w:t>
      </w:r>
      <w:r w:rsidR="006566F9">
        <w:rPr>
          <w:sz w:val="28"/>
          <w:szCs w:val="28"/>
        </w:rPr>
        <w:t>-ФЗ</w:t>
      </w:r>
      <w:r w:rsidRPr="00BE3E25">
        <w:rPr>
          <w:sz w:val="28"/>
          <w:szCs w:val="28"/>
        </w:rPr>
        <w:t xml:space="preserve"> «О бухгалтерском учете</w:t>
      </w:r>
      <w:r w:rsidR="002A2262">
        <w:rPr>
          <w:sz w:val="28"/>
          <w:szCs w:val="28"/>
        </w:rPr>
        <w:t>»</w:t>
      </w:r>
      <w:r w:rsidRPr="00BE3E25">
        <w:rPr>
          <w:sz w:val="28"/>
          <w:szCs w:val="28"/>
        </w:rPr>
        <w:t xml:space="preserve">, Бюджетного, Налогового и Трудового законодательства, </w:t>
      </w:r>
      <w:r w:rsidRPr="00BE3E25">
        <w:rPr>
          <w:iCs/>
          <w:sz w:val="28"/>
          <w:szCs w:val="28"/>
        </w:rPr>
        <w:t>Приказа Минфина РФ от 01.12.2010 № 157н «Об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и Инструкции по его применению»;</w:t>
      </w:r>
      <w:r w:rsidRPr="00BE3E25">
        <w:rPr>
          <w:sz w:val="28"/>
          <w:szCs w:val="28"/>
        </w:rPr>
        <w:t xml:space="preserve"> Приказа Минфина РФ от 06.12.2010 № 162н «Об утверждении Плана счетов бюджетного учета и Инструкции по его применении»; Инструкции о порядке составления и представления квартальной, годовой и месячной отчетности об исполнении бюджетов бюджетной системы Российской Федерации от 28.12.2010 № 191н, Приказа Минфина РФ от 06.06.2019 № 85н «О Порядке формирования и применения кодов бюджетной классификации Российской Федерации, их структуре и принципах назначения</w:t>
      </w:r>
      <w:r w:rsidR="002A2262">
        <w:rPr>
          <w:sz w:val="28"/>
          <w:szCs w:val="28"/>
        </w:rPr>
        <w:t>»</w:t>
      </w:r>
      <w:r w:rsidRPr="00BE3E25">
        <w:rPr>
          <w:sz w:val="28"/>
          <w:szCs w:val="28"/>
        </w:rPr>
        <w:t xml:space="preserve">, иными нормативными правовыми актами Российской Федерации». </w:t>
      </w:r>
    </w:p>
    <w:p w14:paraId="5D968E15" w14:textId="77777777" w:rsidR="00BE3E25" w:rsidRPr="00BE3E25" w:rsidRDefault="00BE3E25" w:rsidP="00BE3E25">
      <w:pPr>
        <w:ind w:firstLine="567"/>
        <w:jc w:val="both"/>
        <w:rPr>
          <w:sz w:val="28"/>
          <w:szCs w:val="28"/>
        </w:rPr>
      </w:pPr>
      <w:r w:rsidRPr="00BE3E25">
        <w:rPr>
          <w:sz w:val="28"/>
          <w:szCs w:val="28"/>
        </w:rPr>
        <w:t>Ежемесячный мониторинг позволяет обеспечить высокий уровень финансовой дисциплины при использовании бюджетных средств, усилен контроль за достижением целевых показателей, оперативно, по мере достижения показателя, определяется необходимость их корректировки, принимаются решения о перераспределении бюджетных средств, усилена ответственность исполнителей муниципальных программ за своевременную и качественную реализацию мероприятий муниципальных программ и достижение целевых показателей.</w:t>
      </w:r>
    </w:p>
    <w:p w14:paraId="73D594CA" w14:textId="4650C212" w:rsidR="00BE3E25" w:rsidRPr="00BE3E25" w:rsidRDefault="00BE3E25" w:rsidP="00BE3E25">
      <w:pPr>
        <w:ind w:firstLine="567"/>
        <w:jc w:val="both"/>
        <w:rPr>
          <w:sz w:val="28"/>
          <w:szCs w:val="28"/>
        </w:rPr>
      </w:pPr>
      <w:r w:rsidRPr="00BE3E25">
        <w:rPr>
          <w:sz w:val="28"/>
          <w:szCs w:val="28"/>
        </w:rPr>
        <w:t xml:space="preserve">В целях усиления казначейского контроля при расходовании средств бюджета, помимо функций внутреннего муниципального финансового контроля при санкционировании операций в соответствии с Бюджетным кодексом Российской Федерации, отделом № 46 по </w:t>
      </w:r>
      <w:proofErr w:type="spellStart"/>
      <w:r w:rsidRPr="00BE3E25">
        <w:rPr>
          <w:sz w:val="28"/>
          <w:szCs w:val="28"/>
        </w:rPr>
        <w:t>Усть</w:t>
      </w:r>
      <w:r w:rsidR="001E7738">
        <w:rPr>
          <w:sz w:val="28"/>
          <w:szCs w:val="28"/>
        </w:rPr>
        <w:t>-</w:t>
      </w:r>
      <w:r w:rsidRPr="00BE3E25">
        <w:rPr>
          <w:sz w:val="28"/>
          <w:szCs w:val="28"/>
        </w:rPr>
        <w:t>Лабинскому</w:t>
      </w:r>
      <w:proofErr w:type="spellEnd"/>
      <w:r w:rsidRPr="00BE3E25">
        <w:rPr>
          <w:sz w:val="28"/>
          <w:szCs w:val="28"/>
        </w:rPr>
        <w:t xml:space="preserve"> району Управления Федерального казначейства по Краснодарскому краю осуществляется контроль в соответствии с частью 5 статьи 99 Федерального закона от 05.04.2013 № 44</w:t>
      </w:r>
      <w:r w:rsidR="006566F9">
        <w:rPr>
          <w:sz w:val="28"/>
          <w:szCs w:val="28"/>
        </w:rPr>
        <w:t>-ФЗ</w:t>
      </w:r>
      <w:r w:rsidRPr="00BE3E25">
        <w:rPr>
          <w:sz w:val="28"/>
          <w:szCs w:val="28"/>
        </w:rPr>
        <w:t xml:space="preserve"> «О контрактной системе в сфере закупок товаров, работ, услуг для обеспечения государственных и муниципальных нужд» в части проверки соответствия информации об объеме финансового обеспечения, идентификационных кодах закупок в планах</w:t>
      </w:r>
      <w:r w:rsidR="00ED0EA1">
        <w:rPr>
          <w:sz w:val="28"/>
          <w:szCs w:val="28"/>
        </w:rPr>
        <w:t>–</w:t>
      </w:r>
      <w:r w:rsidRPr="00BE3E25">
        <w:rPr>
          <w:sz w:val="28"/>
          <w:szCs w:val="28"/>
        </w:rPr>
        <w:t>графиках, извещениях и другой документации о закупках, контрактах, их проектах, реестре контрактов.</w:t>
      </w:r>
    </w:p>
    <w:p w14:paraId="63BA0F6D" w14:textId="20AE3D9E" w:rsidR="00BE3E25" w:rsidRDefault="00BE3E25" w:rsidP="00BE3E25">
      <w:pPr>
        <w:ind w:firstLine="567"/>
        <w:jc w:val="both"/>
        <w:rPr>
          <w:sz w:val="28"/>
          <w:szCs w:val="28"/>
        </w:rPr>
      </w:pPr>
      <w:r w:rsidRPr="00BE3E25">
        <w:rPr>
          <w:sz w:val="28"/>
          <w:szCs w:val="28"/>
        </w:rPr>
        <w:t>Внешний муниципальный финансовый контроль осуществляется Контрольно</w:t>
      </w:r>
      <w:r w:rsidR="001E7738">
        <w:rPr>
          <w:sz w:val="28"/>
          <w:szCs w:val="28"/>
        </w:rPr>
        <w:t>-</w:t>
      </w:r>
      <w:r w:rsidRPr="00BE3E25">
        <w:rPr>
          <w:sz w:val="28"/>
          <w:szCs w:val="28"/>
        </w:rPr>
        <w:t xml:space="preserve">счетной палатой муниципального образования </w:t>
      </w:r>
      <w:proofErr w:type="spellStart"/>
      <w:r w:rsidRPr="00BE3E25">
        <w:rPr>
          <w:sz w:val="28"/>
          <w:szCs w:val="28"/>
        </w:rPr>
        <w:t>Усть</w:t>
      </w:r>
      <w:r w:rsidR="001E7738">
        <w:rPr>
          <w:sz w:val="28"/>
          <w:szCs w:val="28"/>
        </w:rPr>
        <w:t>-</w:t>
      </w:r>
      <w:r w:rsidRPr="00BE3E25">
        <w:rPr>
          <w:sz w:val="28"/>
          <w:szCs w:val="28"/>
        </w:rPr>
        <w:t>Лабинский</w:t>
      </w:r>
      <w:proofErr w:type="spellEnd"/>
      <w:r w:rsidRPr="00BE3E25">
        <w:rPr>
          <w:sz w:val="28"/>
          <w:szCs w:val="28"/>
        </w:rPr>
        <w:t xml:space="preserve"> район на основании соглашения о передаче полномочий по осуществлению внешнего муниципального финансового контроля.</w:t>
      </w:r>
    </w:p>
    <w:p w14:paraId="577EA765" w14:textId="77777777" w:rsidR="001E7738" w:rsidRPr="00BE3E25" w:rsidRDefault="001E7738" w:rsidP="00BE3E25">
      <w:pPr>
        <w:ind w:firstLine="567"/>
        <w:jc w:val="both"/>
        <w:rPr>
          <w:sz w:val="28"/>
          <w:szCs w:val="28"/>
        </w:rPr>
      </w:pPr>
    </w:p>
    <w:p w14:paraId="73EEC726" w14:textId="30E8B518" w:rsidR="00BE3E25" w:rsidRPr="00BE3E25" w:rsidRDefault="00BE3E25" w:rsidP="00BE3E25">
      <w:pPr>
        <w:ind w:firstLine="567"/>
        <w:jc w:val="both"/>
        <w:rPr>
          <w:sz w:val="28"/>
          <w:szCs w:val="28"/>
        </w:rPr>
      </w:pPr>
      <w:r w:rsidRPr="00BE3E25">
        <w:rPr>
          <w:b/>
          <w:sz w:val="28"/>
          <w:szCs w:val="28"/>
        </w:rPr>
        <w:t>Финансовое планирование, учет и отчетность</w:t>
      </w:r>
      <w:r w:rsidR="001E7738">
        <w:rPr>
          <w:b/>
          <w:sz w:val="28"/>
          <w:szCs w:val="28"/>
        </w:rPr>
        <w:t>.</w:t>
      </w:r>
    </w:p>
    <w:p w14:paraId="2A5AF4FE" w14:textId="04218EBE" w:rsidR="00BE3E25" w:rsidRPr="00BE3E25" w:rsidRDefault="00BE3E25" w:rsidP="00BE3E25">
      <w:pPr>
        <w:ind w:firstLine="567"/>
        <w:jc w:val="both"/>
        <w:rPr>
          <w:sz w:val="28"/>
          <w:szCs w:val="28"/>
        </w:rPr>
      </w:pPr>
      <w:r w:rsidRPr="00BE3E25">
        <w:rPr>
          <w:sz w:val="28"/>
          <w:szCs w:val="28"/>
        </w:rPr>
        <w:t>Ежегодно на основании прогноза социально</w:t>
      </w:r>
      <w:r w:rsidR="00ED0EA1">
        <w:rPr>
          <w:sz w:val="28"/>
          <w:szCs w:val="28"/>
        </w:rPr>
        <w:t>–</w:t>
      </w:r>
      <w:r w:rsidRPr="00BE3E25">
        <w:rPr>
          <w:sz w:val="28"/>
          <w:szCs w:val="28"/>
        </w:rPr>
        <w:t>экономического развития поселения и основных направлений бюджетной и налоговой политики на очередной финансовый год разрабатывается среднесрочный финансовый план.</w:t>
      </w:r>
    </w:p>
    <w:p w14:paraId="7E75753C" w14:textId="69FDC07B" w:rsidR="00BE3E25" w:rsidRPr="00BE3E25" w:rsidRDefault="00BE3E25" w:rsidP="00BE3E25">
      <w:pPr>
        <w:ind w:firstLine="567"/>
        <w:jc w:val="both"/>
        <w:rPr>
          <w:sz w:val="28"/>
          <w:szCs w:val="28"/>
        </w:rPr>
      </w:pPr>
      <w:r w:rsidRPr="00BE3E25">
        <w:rPr>
          <w:sz w:val="28"/>
          <w:szCs w:val="28"/>
        </w:rPr>
        <w:t xml:space="preserve">План формируется в целях последующего формирования проекта бюджета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на очередной финансовый год с учетом среднесрочных тенденций социально</w:t>
      </w:r>
      <w:r w:rsidR="001E7738">
        <w:rPr>
          <w:sz w:val="28"/>
          <w:szCs w:val="28"/>
        </w:rPr>
        <w:t>-</w:t>
      </w:r>
      <w:r w:rsidRPr="00BE3E25">
        <w:rPr>
          <w:sz w:val="28"/>
          <w:szCs w:val="28"/>
        </w:rPr>
        <w:t xml:space="preserve">экономического развития; осуществления планирования бюджетных расходов главными распорядителями средств бюджета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с учетом параметров Плана; разработки и реализации муниципальных целевых программ.</w:t>
      </w:r>
    </w:p>
    <w:p w14:paraId="7B1F6B24" w14:textId="284BBB57" w:rsidR="00BE3E25" w:rsidRPr="00BE3E25" w:rsidRDefault="00BE3E25" w:rsidP="00BE3E25">
      <w:pPr>
        <w:ind w:firstLine="567"/>
        <w:jc w:val="both"/>
        <w:rPr>
          <w:sz w:val="28"/>
          <w:szCs w:val="28"/>
        </w:rPr>
      </w:pPr>
      <w:r w:rsidRPr="00BE3E25">
        <w:rPr>
          <w:sz w:val="28"/>
          <w:szCs w:val="28"/>
        </w:rPr>
        <w:t xml:space="preserve">План разрабатывается в целях последующего формирования проекта бюджета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на очередной финансовый год с учетом среднесрочных тенденций социально</w:t>
      </w:r>
      <w:r w:rsidR="00ED0EA1">
        <w:rPr>
          <w:sz w:val="28"/>
          <w:szCs w:val="28"/>
        </w:rPr>
        <w:t>–</w:t>
      </w:r>
      <w:r w:rsidRPr="00BE3E25">
        <w:rPr>
          <w:sz w:val="28"/>
          <w:szCs w:val="28"/>
        </w:rPr>
        <w:t xml:space="preserve">экономического развития; осуществления планирования бюджетных расходов главными распорядителями средств бюджета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с учетом параметров Плана; разработки и реализации муниципальных целевых программ.</w:t>
      </w:r>
    </w:p>
    <w:p w14:paraId="7F5E3717" w14:textId="5BB69CDA" w:rsidR="00BE3E25" w:rsidRPr="00BE3E25" w:rsidRDefault="00BE3E25" w:rsidP="00BE3E25">
      <w:pPr>
        <w:ind w:firstLine="567"/>
        <w:jc w:val="both"/>
        <w:rPr>
          <w:sz w:val="28"/>
          <w:szCs w:val="28"/>
        </w:rPr>
      </w:pPr>
      <w:r w:rsidRPr="00BE3E25">
        <w:rPr>
          <w:sz w:val="28"/>
          <w:szCs w:val="28"/>
        </w:rPr>
        <w:t xml:space="preserve">С целью организации работы по своевременности сдаче бюджетной и сводной бухгалтерской отчетности администрацией поселения утверждены Порядок </w:t>
      </w:r>
      <w:bookmarkStart w:id="7" w:name="_Hlk30669215"/>
      <w:r w:rsidRPr="00BE3E25">
        <w:rPr>
          <w:sz w:val="28"/>
          <w:szCs w:val="28"/>
        </w:rPr>
        <w:t>составления и сроки предоставления бюджетной и бухгалтерской отчетности</w:t>
      </w:r>
      <w:bookmarkEnd w:id="7"/>
      <w:r w:rsidRPr="00BE3E25">
        <w:rPr>
          <w:sz w:val="28"/>
          <w:szCs w:val="28"/>
        </w:rPr>
        <w:t xml:space="preserve"> главного администратора средств бюджета, главного распорядителя средств бюджета, получателей средств бюджета </w:t>
      </w:r>
      <w:r w:rsidRPr="00BE3E25">
        <w:rPr>
          <w:sz w:val="28"/>
          <w:szCs w:val="28"/>
          <w:lang w:val="tt-RU"/>
        </w:rPr>
        <w:t xml:space="preserve">Ладожского </w:t>
      </w:r>
      <w:r w:rsidRPr="00BE3E25">
        <w:rPr>
          <w:sz w:val="28"/>
          <w:szCs w:val="28"/>
        </w:rPr>
        <w:t xml:space="preserve">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и муниципальных бюджетных учреждений. </w:t>
      </w:r>
    </w:p>
    <w:p w14:paraId="5C7466AA" w14:textId="77777777" w:rsidR="00BE3E25" w:rsidRPr="00BE3E25" w:rsidRDefault="00BE3E25" w:rsidP="00BE3E25">
      <w:pPr>
        <w:ind w:firstLine="567"/>
        <w:jc w:val="both"/>
        <w:rPr>
          <w:sz w:val="28"/>
          <w:szCs w:val="28"/>
        </w:rPr>
      </w:pPr>
      <w:r w:rsidRPr="00BE3E25">
        <w:rPr>
          <w:sz w:val="28"/>
          <w:szCs w:val="28"/>
        </w:rPr>
        <w:t xml:space="preserve">Формирование отчетности осуществляется в соответствии с Инструкцией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года № 191н, а также Инструкцией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приказом Минфина России от 25.03.2011 № 33н. </w:t>
      </w:r>
    </w:p>
    <w:p w14:paraId="78936497" w14:textId="043ECB8C" w:rsidR="00BE3E25" w:rsidRPr="00BE3E25" w:rsidRDefault="00BE3E25" w:rsidP="00BE3E25">
      <w:pPr>
        <w:ind w:firstLine="567"/>
        <w:jc w:val="both"/>
        <w:rPr>
          <w:sz w:val="28"/>
          <w:szCs w:val="28"/>
        </w:rPr>
      </w:pPr>
      <w:r w:rsidRPr="00BE3E25">
        <w:rPr>
          <w:sz w:val="28"/>
          <w:szCs w:val="28"/>
        </w:rPr>
        <w:t>Сбор, консолидация и анализ отчетности осуществляется с использованием программного комплекса «</w:t>
      </w:r>
      <w:proofErr w:type="spellStart"/>
      <w:r w:rsidRPr="00BE3E25">
        <w:rPr>
          <w:sz w:val="28"/>
          <w:szCs w:val="28"/>
        </w:rPr>
        <w:t>Web</w:t>
      </w:r>
      <w:proofErr w:type="spellEnd"/>
      <w:r w:rsidR="001E7738">
        <w:rPr>
          <w:sz w:val="28"/>
          <w:szCs w:val="28"/>
        </w:rPr>
        <w:t>-</w:t>
      </w:r>
      <w:r w:rsidRPr="00BE3E25">
        <w:rPr>
          <w:sz w:val="28"/>
          <w:szCs w:val="28"/>
        </w:rPr>
        <w:t>Консолидация». Бухгалтерский учет ведется с использованием программного обеспечения 1С</w:t>
      </w:r>
      <w:r w:rsidR="002A2262">
        <w:rPr>
          <w:sz w:val="28"/>
          <w:szCs w:val="28"/>
        </w:rPr>
        <w:t>-</w:t>
      </w:r>
      <w:r w:rsidRPr="00BE3E25">
        <w:rPr>
          <w:sz w:val="28"/>
          <w:szCs w:val="28"/>
        </w:rPr>
        <w:t>Бухгалтерия.</w:t>
      </w:r>
    </w:p>
    <w:p w14:paraId="4986F715" w14:textId="53C2D38D" w:rsidR="00BE3E25" w:rsidRPr="00BE3E25" w:rsidRDefault="00BE3E25" w:rsidP="00BE3E25">
      <w:pPr>
        <w:ind w:firstLine="567"/>
        <w:jc w:val="both"/>
        <w:rPr>
          <w:sz w:val="28"/>
          <w:szCs w:val="28"/>
        </w:rPr>
      </w:pPr>
      <w:r w:rsidRPr="00BE3E25">
        <w:rPr>
          <w:sz w:val="28"/>
          <w:szCs w:val="28"/>
        </w:rPr>
        <w:t xml:space="preserve">В целях обеспечения открытости и прозрачности муниципальных финансов на официальном сайте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публикуются Решения Совета Ладожского сельского поселения </w:t>
      </w:r>
      <w:proofErr w:type="spellStart"/>
      <w:r w:rsidRPr="00BE3E25">
        <w:rPr>
          <w:sz w:val="28"/>
          <w:szCs w:val="28"/>
        </w:rPr>
        <w:t>Усть</w:t>
      </w:r>
      <w:r w:rsidR="001E7738">
        <w:rPr>
          <w:sz w:val="28"/>
          <w:szCs w:val="28"/>
        </w:rPr>
        <w:t>-</w:t>
      </w:r>
      <w:r w:rsidRPr="00BE3E25">
        <w:rPr>
          <w:sz w:val="28"/>
          <w:szCs w:val="28"/>
        </w:rPr>
        <w:t>Лабинского</w:t>
      </w:r>
      <w:proofErr w:type="spellEnd"/>
      <w:r w:rsidRPr="00BE3E25">
        <w:rPr>
          <w:sz w:val="28"/>
          <w:szCs w:val="28"/>
        </w:rPr>
        <w:t xml:space="preserve"> района о местном бюджете на очередной финансовый год, сведения об исполнении бюджета. В целях вовлечения большего числа граждан в общественное обсуждение параметров бюджета поселения ежегодно проводятся публичные слушания по проекту бюджета и отчету об исполнении бюджета.</w:t>
      </w:r>
    </w:p>
    <w:p w14:paraId="59C1AEC7" w14:textId="77777777" w:rsidR="00BE3E25" w:rsidRPr="00BE3E25" w:rsidRDefault="00BE3E25" w:rsidP="00BE3E25">
      <w:pPr>
        <w:ind w:firstLine="567"/>
        <w:jc w:val="both"/>
        <w:rPr>
          <w:sz w:val="28"/>
          <w:szCs w:val="28"/>
        </w:rPr>
      </w:pPr>
      <w:r w:rsidRPr="00BE3E25">
        <w:rPr>
          <w:sz w:val="28"/>
          <w:szCs w:val="28"/>
        </w:rPr>
        <w:t>Также одним из необходимых условий обеспечения эффективности муниципальных финансов является построение целостной системы открытости деятельности муниципальных органов. В данном направлении ведется постоянная работа по размещению актуальной информации на едином портале бюджетной системы Российской Федерации «Электронный бюджет» в соответствии с приказом Министерства финансов Российской Федерации от 28.12.2016 г. № 243н «О составе и порядке размещения и предоставления информации на едином портале бюджетной системы Российской Федерации».</w:t>
      </w:r>
    </w:p>
    <w:p w14:paraId="765AF370" w14:textId="77777777" w:rsidR="00BE3E25" w:rsidRPr="00BE3E25" w:rsidRDefault="00BE3E25" w:rsidP="00BE3E25">
      <w:pPr>
        <w:ind w:firstLine="567"/>
        <w:jc w:val="both"/>
        <w:rPr>
          <w:sz w:val="28"/>
          <w:szCs w:val="28"/>
        </w:rPr>
      </w:pPr>
      <w:r w:rsidRPr="00BE3E25">
        <w:rPr>
          <w:sz w:val="28"/>
          <w:szCs w:val="28"/>
        </w:rPr>
        <w:t>С целью предоставления свободного доступа к информации о деятельности муниципальных учреждений, повышения эффективности оказания муниципальных услуг данными учреждениями на официальном сайте для размещения информации о государственных (муниципальных) учреждениях (www.bus.gov.ru) публикуется и поддерживается в актуальном состоянии информация о деятельности учреждений, функционирующих на территории Ладожского сельского поселения.</w:t>
      </w:r>
    </w:p>
    <w:p w14:paraId="1A3A0627" w14:textId="743AAEDF" w:rsidR="00BE3E25" w:rsidRDefault="00BE3E25" w:rsidP="002C3463">
      <w:pPr>
        <w:ind w:firstLine="567"/>
        <w:jc w:val="both"/>
        <w:rPr>
          <w:sz w:val="28"/>
          <w:szCs w:val="28"/>
        </w:rPr>
      </w:pPr>
    </w:p>
    <w:p w14:paraId="0A539B60" w14:textId="77777777" w:rsidR="001E7738" w:rsidRDefault="001E7738" w:rsidP="002C3463">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58"/>
        <w:gridCol w:w="7963"/>
      </w:tblGrid>
      <w:tr w:rsidR="003E20BC" w14:paraId="3C72F89D" w14:textId="77777777" w:rsidTr="003E20BC">
        <w:tc>
          <w:tcPr>
            <w:tcW w:w="1075" w:type="dxa"/>
          </w:tcPr>
          <w:p w14:paraId="3F0AC063" w14:textId="77777777" w:rsidR="003E20BC" w:rsidRDefault="009330C6" w:rsidP="003E20BC">
            <w:pPr>
              <w:widowControl w:val="0"/>
              <w:tabs>
                <w:tab w:val="left" w:pos="709"/>
              </w:tabs>
              <w:jc w:val="both"/>
              <w:rPr>
                <w:sz w:val="28"/>
                <w:szCs w:val="28"/>
              </w:rPr>
            </w:pPr>
            <w:r>
              <w:rPr>
                <w:noProof/>
              </w:rPr>
              <w:drawing>
                <wp:inline distT="0" distB="0" distL="0" distR="0" wp14:anchorId="3DEECE05" wp14:editId="17470EF7">
                  <wp:extent cx="1106170" cy="1377244"/>
                  <wp:effectExtent l="0" t="0" r="0" b="0"/>
                  <wp:docPr id="7177" name="Рисунок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110090" cy="1382125"/>
                          </a:xfrm>
                          <a:prstGeom prst="rect">
                            <a:avLst/>
                          </a:prstGeom>
                        </pic:spPr>
                      </pic:pic>
                    </a:graphicData>
                  </a:graphic>
                </wp:inline>
              </w:drawing>
            </w:r>
          </w:p>
        </w:tc>
        <w:tc>
          <w:tcPr>
            <w:tcW w:w="8846" w:type="dxa"/>
          </w:tcPr>
          <w:p w14:paraId="5A3EF612" w14:textId="78137559" w:rsidR="003E20BC" w:rsidRPr="003E20BC" w:rsidRDefault="001E7738" w:rsidP="003E20BC">
            <w:pPr>
              <w:tabs>
                <w:tab w:val="left" w:pos="709"/>
              </w:tabs>
              <w:autoSpaceDE w:val="0"/>
              <w:autoSpaceDN w:val="0"/>
              <w:adjustRightInd w:val="0"/>
              <w:jc w:val="both"/>
              <w:rPr>
                <w:b/>
                <w:color w:val="1F497D" w:themeColor="text2"/>
                <w:sz w:val="28"/>
                <w:szCs w:val="28"/>
              </w:rPr>
            </w:pPr>
            <w:r>
              <w:rPr>
                <w:b/>
                <w:color w:val="1F497D" w:themeColor="text2"/>
                <w:sz w:val="28"/>
                <w:szCs w:val="28"/>
              </w:rPr>
              <w:t xml:space="preserve">СЕЛЬСКОЕ ПОСЕЛЕНИЕ </w:t>
            </w:r>
            <w:r w:rsidRPr="003E20BC">
              <w:rPr>
                <w:b/>
                <w:color w:val="1F497D" w:themeColor="text2"/>
                <w:sz w:val="28"/>
                <w:szCs w:val="28"/>
              </w:rPr>
              <w:t>МЕЛЕУЗОВСКИЙ СЕЛЬСОВЕТ МЕЛЕУЗОВСК</w:t>
            </w:r>
            <w:r>
              <w:rPr>
                <w:b/>
                <w:color w:val="1F497D" w:themeColor="text2"/>
                <w:sz w:val="28"/>
                <w:szCs w:val="28"/>
              </w:rPr>
              <w:t>ОГО</w:t>
            </w:r>
            <w:r w:rsidRPr="003E20BC">
              <w:rPr>
                <w:b/>
                <w:color w:val="1F497D" w:themeColor="text2"/>
                <w:sz w:val="28"/>
                <w:szCs w:val="28"/>
              </w:rPr>
              <w:t xml:space="preserve"> РАЙОН</w:t>
            </w:r>
            <w:r>
              <w:rPr>
                <w:b/>
                <w:color w:val="1F497D" w:themeColor="text2"/>
                <w:sz w:val="28"/>
                <w:szCs w:val="28"/>
              </w:rPr>
              <w:t>А</w:t>
            </w:r>
            <w:r w:rsidRPr="003E20BC">
              <w:rPr>
                <w:b/>
                <w:color w:val="1F497D" w:themeColor="text2"/>
                <w:sz w:val="28"/>
                <w:szCs w:val="28"/>
              </w:rPr>
              <w:t xml:space="preserve"> </w:t>
            </w:r>
            <w:r>
              <w:rPr>
                <w:b/>
                <w:color w:val="1F497D" w:themeColor="text2"/>
                <w:sz w:val="28"/>
                <w:szCs w:val="28"/>
              </w:rPr>
              <w:t>РЕСПУБЛИКИ</w:t>
            </w:r>
            <w:r w:rsidRPr="003E20BC">
              <w:rPr>
                <w:b/>
                <w:color w:val="1F497D" w:themeColor="text2"/>
                <w:sz w:val="28"/>
                <w:szCs w:val="28"/>
              </w:rPr>
              <w:t xml:space="preserve"> БАШКОРТОСТАН</w:t>
            </w:r>
          </w:p>
        </w:tc>
      </w:tr>
    </w:tbl>
    <w:p w14:paraId="21B88457" w14:textId="77777777" w:rsidR="003E20BC" w:rsidRDefault="003E20BC" w:rsidP="002C3463">
      <w:pPr>
        <w:ind w:firstLine="567"/>
        <w:jc w:val="both"/>
        <w:rPr>
          <w:sz w:val="28"/>
          <w:szCs w:val="28"/>
        </w:rPr>
      </w:pPr>
    </w:p>
    <w:p w14:paraId="3EB9C743" w14:textId="1D056E7A" w:rsidR="002B6B0A" w:rsidRPr="002B6B0A" w:rsidRDefault="002B6B0A" w:rsidP="002B6B0A">
      <w:pPr>
        <w:ind w:firstLine="567"/>
        <w:jc w:val="both"/>
        <w:rPr>
          <w:b/>
          <w:sz w:val="28"/>
          <w:szCs w:val="28"/>
        </w:rPr>
      </w:pPr>
      <w:r w:rsidRPr="002B6B0A">
        <w:rPr>
          <w:b/>
          <w:sz w:val="28"/>
          <w:szCs w:val="28"/>
        </w:rPr>
        <w:t>Муниципальная практика: Управление бюджетными доходами и расходами</w:t>
      </w:r>
      <w:r w:rsidR="001E7738">
        <w:rPr>
          <w:b/>
          <w:sz w:val="28"/>
          <w:szCs w:val="28"/>
        </w:rPr>
        <w:t>.</w:t>
      </w:r>
    </w:p>
    <w:p w14:paraId="781E1E04" w14:textId="77777777" w:rsidR="002B6B0A" w:rsidRPr="002B6B0A" w:rsidRDefault="002B6B0A" w:rsidP="002B6B0A">
      <w:pPr>
        <w:ind w:firstLine="567"/>
        <w:jc w:val="both"/>
        <w:rPr>
          <w:b/>
          <w:sz w:val="28"/>
          <w:szCs w:val="28"/>
        </w:rPr>
      </w:pPr>
      <w:r w:rsidRPr="002B6B0A">
        <w:rPr>
          <w:b/>
          <w:sz w:val="28"/>
          <w:szCs w:val="28"/>
        </w:rPr>
        <w:t>Управление бюджетными доходами.</w:t>
      </w:r>
    </w:p>
    <w:p w14:paraId="36728700" w14:textId="77777777" w:rsidR="002B6B0A" w:rsidRPr="002B6B0A" w:rsidRDefault="002B6B0A" w:rsidP="002B6B0A">
      <w:pPr>
        <w:ind w:firstLine="567"/>
        <w:jc w:val="both"/>
        <w:rPr>
          <w:sz w:val="28"/>
          <w:szCs w:val="28"/>
        </w:rPr>
      </w:pPr>
      <w:r w:rsidRPr="002B6B0A">
        <w:rPr>
          <w:sz w:val="28"/>
          <w:szCs w:val="28"/>
        </w:rPr>
        <w:t xml:space="preserve">На протяжении </w:t>
      </w:r>
      <w:r>
        <w:rPr>
          <w:sz w:val="28"/>
          <w:szCs w:val="28"/>
        </w:rPr>
        <w:t xml:space="preserve">многих лет одним из приоритетов </w:t>
      </w:r>
      <w:r w:rsidRPr="002B6B0A">
        <w:rPr>
          <w:sz w:val="28"/>
          <w:szCs w:val="28"/>
        </w:rPr>
        <w:t>Администрации с</w:t>
      </w:r>
      <w:r>
        <w:rPr>
          <w:sz w:val="28"/>
          <w:szCs w:val="28"/>
        </w:rPr>
        <w:t xml:space="preserve">ельского поселения </w:t>
      </w:r>
      <w:proofErr w:type="spellStart"/>
      <w:r>
        <w:rPr>
          <w:sz w:val="28"/>
          <w:szCs w:val="28"/>
        </w:rPr>
        <w:t>Мелеузовский</w:t>
      </w:r>
      <w:proofErr w:type="spellEnd"/>
      <w:r>
        <w:rPr>
          <w:sz w:val="28"/>
          <w:szCs w:val="28"/>
        </w:rPr>
        <w:t xml:space="preserve"> </w:t>
      </w:r>
      <w:r w:rsidRPr="002B6B0A">
        <w:rPr>
          <w:sz w:val="28"/>
          <w:szCs w:val="28"/>
        </w:rPr>
        <w:t>сельсовет является повышение доходной части бюджета.</w:t>
      </w:r>
    </w:p>
    <w:p w14:paraId="62B1D51A" w14:textId="77777777" w:rsidR="002B6B0A" w:rsidRPr="002B6B0A" w:rsidRDefault="002B6B0A" w:rsidP="002B6B0A">
      <w:pPr>
        <w:ind w:firstLine="567"/>
        <w:jc w:val="both"/>
        <w:rPr>
          <w:sz w:val="28"/>
          <w:szCs w:val="28"/>
        </w:rPr>
      </w:pPr>
      <w:r w:rsidRPr="002B6B0A">
        <w:rPr>
          <w:sz w:val="28"/>
          <w:szCs w:val="28"/>
        </w:rPr>
        <w:t>Анализ исполнения нало</w:t>
      </w:r>
      <w:r>
        <w:rPr>
          <w:sz w:val="28"/>
          <w:szCs w:val="28"/>
        </w:rPr>
        <w:t xml:space="preserve">говых и неналоговых поступлений </w:t>
      </w:r>
      <w:r w:rsidRPr="002B6B0A">
        <w:rPr>
          <w:sz w:val="28"/>
          <w:szCs w:val="28"/>
        </w:rPr>
        <w:t>за 2020 год показал, что более 83% собственных доходов</w:t>
      </w:r>
      <w:r>
        <w:rPr>
          <w:sz w:val="28"/>
          <w:szCs w:val="28"/>
        </w:rPr>
        <w:t xml:space="preserve"> </w:t>
      </w:r>
      <w:r w:rsidRPr="002B6B0A">
        <w:rPr>
          <w:sz w:val="28"/>
          <w:szCs w:val="28"/>
        </w:rPr>
        <w:t xml:space="preserve">сельского поселения </w:t>
      </w:r>
      <w:proofErr w:type="spellStart"/>
      <w:r w:rsidRPr="002B6B0A">
        <w:rPr>
          <w:sz w:val="28"/>
          <w:szCs w:val="28"/>
        </w:rPr>
        <w:t>Мелеузовский</w:t>
      </w:r>
      <w:proofErr w:type="spellEnd"/>
      <w:r w:rsidRPr="002B6B0A">
        <w:rPr>
          <w:sz w:val="28"/>
          <w:szCs w:val="28"/>
        </w:rPr>
        <w:t xml:space="preserve"> сельсовет форм</w:t>
      </w:r>
      <w:r>
        <w:rPr>
          <w:sz w:val="28"/>
          <w:szCs w:val="28"/>
        </w:rPr>
        <w:t xml:space="preserve">ируют </w:t>
      </w:r>
      <w:r w:rsidRPr="002B6B0A">
        <w:rPr>
          <w:sz w:val="28"/>
          <w:szCs w:val="28"/>
        </w:rPr>
        <w:t>имущественные налоги.</w:t>
      </w:r>
    </w:p>
    <w:p w14:paraId="5B4938EF" w14:textId="77777777" w:rsidR="002B6B0A" w:rsidRDefault="002B6B0A" w:rsidP="002B6B0A">
      <w:pPr>
        <w:ind w:firstLine="567"/>
        <w:jc w:val="both"/>
        <w:rPr>
          <w:sz w:val="28"/>
          <w:szCs w:val="28"/>
        </w:rPr>
      </w:pPr>
      <w:r w:rsidRPr="002B6B0A">
        <w:rPr>
          <w:sz w:val="28"/>
          <w:szCs w:val="28"/>
        </w:rPr>
        <w:t xml:space="preserve">Вместе с </w:t>
      </w:r>
      <w:r>
        <w:rPr>
          <w:sz w:val="28"/>
          <w:szCs w:val="28"/>
        </w:rPr>
        <w:t xml:space="preserve">тем, 2020 год стал непростым по </w:t>
      </w:r>
      <w:r w:rsidRPr="002B6B0A">
        <w:rPr>
          <w:sz w:val="28"/>
          <w:szCs w:val="28"/>
        </w:rPr>
        <w:t>исполнению бюджета сел</w:t>
      </w:r>
      <w:r>
        <w:rPr>
          <w:sz w:val="28"/>
          <w:szCs w:val="28"/>
        </w:rPr>
        <w:t xml:space="preserve">ьского поселения. Так, наряду с </w:t>
      </w:r>
      <w:r w:rsidRPr="002B6B0A">
        <w:rPr>
          <w:sz w:val="28"/>
          <w:szCs w:val="28"/>
        </w:rPr>
        <w:t xml:space="preserve">неблагоприятной </w:t>
      </w:r>
      <w:r>
        <w:rPr>
          <w:sz w:val="28"/>
          <w:szCs w:val="28"/>
        </w:rPr>
        <w:t xml:space="preserve">эпидемиологической обстановкой, </w:t>
      </w:r>
      <w:r w:rsidRPr="002B6B0A">
        <w:rPr>
          <w:sz w:val="28"/>
          <w:szCs w:val="28"/>
        </w:rPr>
        <w:t>вызванной распро</w:t>
      </w:r>
      <w:r>
        <w:rPr>
          <w:sz w:val="28"/>
          <w:szCs w:val="28"/>
        </w:rPr>
        <w:t xml:space="preserve">странением новой </w:t>
      </w:r>
      <w:proofErr w:type="spellStart"/>
      <w:r>
        <w:rPr>
          <w:sz w:val="28"/>
          <w:szCs w:val="28"/>
        </w:rPr>
        <w:t>коронавирусной</w:t>
      </w:r>
      <w:proofErr w:type="spellEnd"/>
      <w:r>
        <w:rPr>
          <w:sz w:val="28"/>
          <w:szCs w:val="28"/>
        </w:rPr>
        <w:t xml:space="preserve"> инфекции</w:t>
      </w:r>
      <w:r w:rsidRPr="002B6B0A">
        <w:rPr>
          <w:sz w:val="28"/>
          <w:szCs w:val="28"/>
        </w:rPr>
        <w:t>, введением мер по поддержке</w:t>
      </w:r>
      <w:r>
        <w:rPr>
          <w:sz w:val="28"/>
          <w:szCs w:val="28"/>
        </w:rPr>
        <w:t xml:space="preserve"> бизнеса, в виде </w:t>
      </w:r>
      <w:r w:rsidRPr="002B6B0A">
        <w:rPr>
          <w:sz w:val="28"/>
          <w:szCs w:val="28"/>
        </w:rPr>
        <w:t xml:space="preserve">предоставления отсрочки </w:t>
      </w:r>
      <w:r>
        <w:rPr>
          <w:sz w:val="28"/>
          <w:szCs w:val="28"/>
        </w:rPr>
        <w:t xml:space="preserve">по уплате авансовых платежей по </w:t>
      </w:r>
      <w:r w:rsidRPr="002B6B0A">
        <w:rPr>
          <w:sz w:val="28"/>
          <w:szCs w:val="28"/>
        </w:rPr>
        <w:t>земельному налогу с орган</w:t>
      </w:r>
      <w:r>
        <w:rPr>
          <w:sz w:val="28"/>
          <w:szCs w:val="28"/>
        </w:rPr>
        <w:t xml:space="preserve">изаций до 31 декабря 2020 года, </w:t>
      </w:r>
      <w:r w:rsidRPr="002B6B0A">
        <w:rPr>
          <w:sz w:val="28"/>
          <w:szCs w:val="28"/>
        </w:rPr>
        <w:t>были утверждены н</w:t>
      </w:r>
      <w:r>
        <w:rPr>
          <w:sz w:val="28"/>
          <w:szCs w:val="28"/>
        </w:rPr>
        <w:t xml:space="preserve">овые результаты государственной </w:t>
      </w:r>
      <w:r w:rsidRPr="002B6B0A">
        <w:rPr>
          <w:sz w:val="28"/>
          <w:szCs w:val="28"/>
        </w:rPr>
        <w:t>кадастровой оце</w:t>
      </w:r>
      <w:r>
        <w:rPr>
          <w:sz w:val="28"/>
          <w:szCs w:val="28"/>
        </w:rPr>
        <w:t xml:space="preserve">нки земель населенных пунктов </w:t>
      </w:r>
      <w:r w:rsidRPr="002B6B0A">
        <w:rPr>
          <w:sz w:val="28"/>
          <w:szCs w:val="28"/>
        </w:rPr>
        <w:t>Республики Башкортостан, преду</w:t>
      </w:r>
      <w:r>
        <w:rPr>
          <w:sz w:val="28"/>
          <w:szCs w:val="28"/>
        </w:rPr>
        <w:t xml:space="preserve">сматривающие в целом </w:t>
      </w:r>
      <w:r w:rsidRPr="002B6B0A">
        <w:rPr>
          <w:sz w:val="28"/>
          <w:szCs w:val="28"/>
        </w:rPr>
        <w:t>снижение кадастр</w:t>
      </w:r>
      <w:r>
        <w:rPr>
          <w:sz w:val="28"/>
          <w:szCs w:val="28"/>
        </w:rPr>
        <w:t xml:space="preserve">овой стоимости земель на 19% на </w:t>
      </w:r>
      <w:r w:rsidRPr="002B6B0A">
        <w:rPr>
          <w:sz w:val="28"/>
          <w:szCs w:val="28"/>
        </w:rPr>
        <w:t xml:space="preserve">территории сельских </w:t>
      </w:r>
      <w:r>
        <w:rPr>
          <w:sz w:val="28"/>
          <w:szCs w:val="28"/>
        </w:rPr>
        <w:t xml:space="preserve">поселений муниципального района </w:t>
      </w:r>
      <w:proofErr w:type="spellStart"/>
      <w:r w:rsidRPr="002B6B0A">
        <w:rPr>
          <w:sz w:val="28"/>
          <w:szCs w:val="28"/>
        </w:rPr>
        <w:t>Мелеузовский</w:t>
      </w:r>
      <w:proofErr w:type="spellEnd"/>
      <w:r w:rsidRPr="002B6B0A">
        <w:rPr>
          <w:sz w:val="28"/>
          <w:szCs w:val="28"/>
        </w:rPr>
        <w:t xml:space="preserve"> район Республики Башкортостан.</w:t>
      </w:r>
    </w:p>
    <w:p w14:paraId="231A17A5" w14:textId="77777777" w:rsidR="00052C83" w:rsidRDefault="00052C83" w:rsidP="002B6B0A">
      <w:pPr>
        <w:ind w:firstLine="567"/>
        <w:jc w:val="both"/>
        <w:rPr>
          <w:sz w:val="28"/>
          <w:szCs w:val="28"/>
        </w:rPr>
      </w:pPr>
    </w:p>
    <w:p w14:paraId="3B09E138" w14:textId="77777777" w:rsidR="00052C83" w:rsidRPr="002B6B0A" w:rsidRDefault="009330C6" w:rsidP="009330C6">
      <w:pPr>
        <w:jc w:val="both"/>
        <w:rPr>
          <w:sz w:val="28"/>
          <w:szCs w:val="28"/>
        </w:rPr>
      </w:pPr>
      <w:r>
        <w:rPr>
          <w:noProof/>
        </w:rPr>
        <w:drawing>
          <wp:inline distT="0" distB="0" distL="0" distR="0" wp14:anchorId="1345BE82" wp14:editId="75AA4C9A">
            <wp:extent cx="6299835" cy="3006725"/>
            <wp:effectExtent l="0" t="0" r="5715" b="3175"/>
            <wp:docPr id="7179" name="Рисунок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299835" cy="3006725"/>
                    </a:xfrm>
                    <a:prstGeom prst="rect">
                      <a:avLst/>
                    </a:prstGeom>
                  </pic:spPr>
                </pic:pic>
              </a:graphicData>
            </a:graphic>
          </wp:inline>
        </w:drawing>
      </w:r>
    </w:p>
    <w:p w14:paraId="0511F7BD" w14:textId="77777777" w:rsidR="002B6B0A" w:rsidRPr="002B6B0A" w:rsidRDefault="002B6B0A" w:rsidP="002B6B0A">
      <w:pPr>
        <w:ind w:firstLine="567"/>
        <w:jc w:val="both"/>
        <w:rPr>
          <w:sz w:val="28"/>
          <w:szCs w:val="28"/>
        </w:rPr>
      </w:pPr>
      <w:r w:rsidRPr="002B6B0A">
        <w:rPr>
          <w:sz w:val="28"/>
          <w:szCs w:val="28"/>
        </w:rPr>
        <w:t>Несмотря</w:t>
      </w:r>
      <w:r>
        <w:rPr>
          <w:sz w:val="28"/>
          <w:szCs w:val="28"/>
        </w:rPr>
        <w:t xml:space="preserve"> на эти неблагоприятные факторы </w:t>
      </w:r>
      <w:r w:rsidRPr="002B6B0A">
        <w:rPr>
          <w:sz w:val="28"/>
          <w:szCs w:val="28"/>
        </w:rPr>
        <w:t>муниципалитету удал</w:t>
      </w:r>
      <w:r>
        <w:rPr>
          <w:sz w:val="28"/>
          <w:szCs w:val="28"/>
        </w:rPr>
        <w:t xml:space="preserve">ось обеспечить рост собственных </w:t>
      </w:r>
      <w:r w:rsidRPr="002B6B0A">
        <w:rPr>
          <w:sz w:val="28"/>
          <w:szCs w:val="28"/>
        </w:rPr>
        <w:t>доходов на 77,1 тыс. р</w:t>
      </w:r>
      <w:r>
        <w:rPr>
          <w:sz w:val="28"/>
          <w:szCs w:val="28"/>
        </w:rPr>
        <w:t xml:space="preserve">ублей или на 4,0% к уровню 2019 </w:t>
      </w:r>
      <w:r w:rsidRPr="002B6B0A">
        <w:rPr>
          <w:sz w:val="28"/>
          <w:szCs w:val="28"/>
        </w:rPr>
        <w:t xml:space="preserve">года, в </w:t>
      </w:r>
      <w:proofErr w:type="spellStart"/>
      <w:r w:rsidRPr="002B6B0A">
        <w:rPr>
          <w:sz w:val="28"/>
          <w:szCs w:val="28"/>
        </w:rPr>
        <w:t>т.ч</w:t>
      </w:r>
      <w:proofErr w:type="spellEnd"/>
      <w:r w:rsidRPr="002B6B0A">
        <w:rPr>
          <w:sz w:val="28"/>
          <w:szCs w:val="28"/>
        </w:rPr>
        <w:t xml:space="preserve"> по имуществен</w:t>
      </w:r>
      <w:r>
        <w:rPr>
          <w:sz w:val="28"/>
          <w:szCs w:val="28"/>
        </w:rPr>
        <w:t xml:space="preserve">ным налогам на 87,4 тыс. рублей </w:t>
      </w:r>
      <w:r w:rsidRPr="002B6B0A">
        <w:rPr>
          <w:sz w:val="28"/>
          <w:szCs w:val="28"/>
        </w:rPr>
        <w:t>или на 6,0%. Обща</w:t>
      </w:r>
      <w:r>
        <w:rPr>
          <w:sz w:val="28"/>
          <w:szCs w:val="28"/>
        </w:rPr>
        <w:t xml:space="preserve">я сумма налоговых и неналоговых </w:t>
      </w:r>
      <w:r w:rsidRPr="002B6B0A">
        <w:rPr>
          <w:sz w:val="28"/>
          <w:szCs w:val="28"/>
        </w:rPr>
        <w:t xml:space="preserve">доходов бюджета </w:t>
      </w:r>
      <w:r>
        <w:rPr>
          <w:sz w:val="28"/>
          <w:szCs w:val="28"/>
        </w:rPr>
        <w:t xml:space="preserve">сельского поселения за 2020 год </w:t>
      </w:r>
      <w:r w:rsidRPr="002B6B0A">
        <w:rPr>
          <w:sz w:val="28"/>
          <w:szCs w:val="28"/>
        </w:rPr>
        <w:t>составила 2036,0 тыс. рублей с ростом к утвержде</w:t>
      </w:r>
      <w:r>
        <w:rPr>
          <w:sz w:val="28"/>
          <w:szCs w:val="28"/>
        </w:rPr>
        <w:t xml:space="preserve">нному </w:t>
      </w:r>
      <w:r w:rsidRPr="002B6B0A">
        <w:rPr>
          <w:sz w:val="28"/>
          <w:szCs w:val="28"/>
        </w:rPr>
        <w:t>бюджету на 23,0%. И</w:t>
      </w:r>
      <w:r>
        <w:rPr>
          <w:sz w:val="28"/>
          <w:szCs w:val="28"/>
        </w:rPr>
        <w:t xml:space="preserve">мущественные налоги поступили в </w:t>
      </w:r>
      <w:r w:rsidRPr="002B6B0A">
        <w:rPr>
          <w:sz w:val="28"/>
          <w:szCs w:val="28"/>
        </w:rPr>
        <w:t xml:space="preserve">сумме 1661,6 тыс. </w:t>
      </w:r>
      <w:r>
        <w:rPr>
          <w:sz w:val="28"/>
          <w:szCs w:val="28"/>
        </w:rPr>
        <w:t xml:space="preserve">рублей с ростом к утвержденному </w:t>
      </w:r>
      <w:r w:rsidRPr="002B6B0A">
        <w:rPr>
          <w:sz w:val="28"/>
          <w:szCs w:val="28"/>
        </w:rPr>
        <w:t>бюджету на 21,0%.</w:t>
      </w:r>
    </w:p>
    <w:p w14:paraId="1D59D1B3" w14:textId="77777777" w:rsidR="002B6B0A" w:rsidRPr="002B6B0A" w:rsidRDefault="002B6B0A" w:rsidP="002B6B0A">
      <w:pPr>
        <w:ind w:firstLine="567"/>
        <w:jc w:val="both"/>
        <w:rPr>
          <w:sz w:val="28"/>
          <w:szCs w:val="28"/>
        </w:rPr>
      </w:pPr>
      <w:r w:rsidRPr="002B6B0A">
        <w:rPr>
          <w:sz w:val="28"/>
          <w:szCs w:val="28"/>
        </w:rPr>
        <w:t>Одн</w:t>
      </w:r>
      <w:r>
        <w:rPr>
          <w:sz w:val="28"/>
          <w:szCs w:val="28"/>
        </w:rPr>
        <w:t xml:space="preserve">ой из действенных мер повышения </w:t>
      </w:r>
      <w:r w:rsidRPr="002B6B0A">
        <w:rPr>
          <w:sz w:val="28"/>
          <w:szCs w:val="28"/>
        </w:rPr>
        <w:t>имущественных платежей</w:t>
      </w:r>
      <w:r>
        <w:rPr>
          <w:sz w:val="28"/>
          <w:szCs w:val="28"/>
        </w:rPr>
        <w:t xml:space="preserve"> стало введение в экономический </w:t>
      </w:r>
      <w:r w:rsidRPr="002B6B0A">
        <w:rPr>
          <w:sz w:val="28"/>
          <w:szCs w:val="28"/>
        </w:rPr>
        <w:t>оборот неучтенных земельных и имущественных объектов.</w:t>
      </w:r>
    </w:p>
    <w:p w14:paraId="19CE70CF" w14:textId="77777777" w:rsidR="002B6B0A" w:rsidRPr="002B6B0A" w:rsidRDefault="002B6B0A" w:rsidP="002B6B0A">
      <w:pPr>
        <w:ind w:firstLine="567"/>
        <w:jc w:val="both"/>
        <w:rPr>
          <w:sz w:val="28"/>
          <w:szCs w:val="28"/>
        </w:rPr>
      </w:pPr>
      <w:r w:rsidRPr="002B6B0A">
        <w:rPr>
          <w:sz w:val="28"/>
          <w:szCs w:val="28"/>
        </w:rPr>
        <w:t>В целях реализации данной задачи:</w:t>
      </w:r>
    </w:p>
    <w:p w14:paraId="1FCA7231" w14:textId="38219CD1" w:rsidR="002B6B0A" w:rsidRPr="002A2262" w:rsidRDefault="002B6B0A" w:rsidP="0083380E">
      <w:pPr>
        <w:pStyle w:val="a9"/>
        <w:numPr>
          <w:ilvl w:val="2"/>
          <w:numId w:val="93"/>
        </w:numPr>
        <w:ind w:left="0" w:firstLine="709"/>
        <w:jc w:val="both"/>
        <w:rPr>
          <w:szCs w:val="28"/>
        </w:rPr>
      </w:pPr>
      <w:r w:rsidRPr="002A2262">
        <w:rPr>
          <w:szCs w:val="28"/>
        </w:rPr>
        <w:t>Была создана рабочая группа по выявлению земельных участков и объектов недвижимости, подлежащих вовлечению в налоговый оборот.</w:t>
      </w:r>
    </w:p>
    <w:p w14:paraId="348B9619" w14:textId="52DAEC05" w:rsidR="002B6B0A" w:rsidRPr="002A2262" w:rsidRDefault="002B6B0A" w:rsidP="0083380E">
      <w:pPr>
        <w:pStyle w:val="a9"/>
        <w:numPr>
          <w:ilvl w:val="2"/>
          <w:numId w:val="93"/>
        </w:numPr>
        <w:ind w:left="0" w:firstLine="709"/>
        <w:jc w:val="both"/>
        <w:rPr>
          <w:szCs w:val="28"/>
        </w:rPr>
      </w:pPr>
      <w:r w:rsidRPr="002A2262">
        <w:rPr>
          <w:szCs w:val="28"/>
        </w:rPr>
        <w:t xml:space="preserve">Получены списки с налогового органа, содержащие информацию о 407 объектах недвижимости, расположенных на территории сельского поселения </w:t>
      </w:r>
      <w:proofErr w:type="spellStart"/>
      <w:r w:rsidRPr="002A2262">
        <w:rPr>
          <w:szCs w:val="28"/>
        </w:rPr>
        <w:t>Мелеузовский</w:t>
      </w:r>
      <w:proofErr w:type="spellEnd"/>
      <w:r w:rsidRPr="002A2262">
        <w:rPr>
          <w:szCs w:val="28"/>
        </w:rPr>
        <w:t xml:space="preserve"> сельсовет, не имеющих правообладателей (далее </w:t>
      </w:r>
      <w:r w:rsidR="00ED0EA1" w:rsidRPr="002A2262">
        <w:rPr>
          <w:szCs w:val="28"/>
        </w:rPr>
        <w:t>–</w:t>
      </w:r>
      <w:r w:rsidRPr="002A2262">
        <w:rPr>
          <w:szCs w:val="28"/>
        </w:rPr>
        <w:t xml:space="preserve"> Перечень).</w:t>
      </w:r>
    </w:p>
    <w:p w14:paraId="6A09FDD1" w14:textId="1DE3FE8B" w:rsidR="002B6B0A" w:rsidRPr="002A2262" w:rsidRDefault="002B6B0A" w:rsidP="0083380E">
      <w:pPr>
        <w:pStyle w:val="a9"/>
        <w:numPr>
          <w:ilvl w:val="2"/>
          <w:numId w:val="93"/>
        </w:numPr>
        <w:ind w:left="0" w:firstLine="709"/>
        <w:jc w:val="both"/>
        <w:rPr>
          <w:szCs w:val="28"/>
        </w:rPr>
      </w:pPr>
      <w:r w:rsidRPr="002A2262">
        <w:rPr>
          <w:szCs w:val="28"/>
        </w:rPr>
        <w:t>Разработан алгоритм работы по установлению правообладателей и вовлечению объектов в налоговый оборот:</w:t>
      </w:r>
    </w:p>
    <w:p w14:paraId="1C5B38BC" w14:textId="77777777" w:rsidR="00587EDE" w:rsidRDefault="00587EDE" w:rsidP="002B6B0A">
      <w:pPr>
        <w:ind w:firstLine="567"/>
        <w:jc w:val="both"/>
        <w:rPr>
          <w:sz w:val="28"/>
          <w:szCs w:val="28"/>
        </w:rPr>
      </w:pPr>
    </w:p>
    <w:p w14:paraId="729C36CC" w14:textId="77777777" w:rsidR="00587EDE" w:rsidRDefault="009330C6" w:rsidP="009330C6">
      <w:pPr>
        <w:jc w:val="both"/>
        <w:rPr>
          <w:sz w:val="28"/>
          <w:szCs w:val="28"/>
        </w:rPr>
      </w:pPr>
      <w:r>
        <w:rPr>
          <w:noProof/>
        </w:rPr>
        <w:drawing>
          <wp:inline distT="0" distB="0" distL="0" distR="0" wp14:anchorId="2149A5CF" wp14:editId="216AC567">
            <wp:extent cx="6299835" cy="3001645"/>
            <wp:effectExtent l="0" t="0" r="5715" b="8255"/>
            <wp:docPr id="7178" name="Рисунок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299835" cy="3001645"/>
                    </a:xfrm>
                    <a:prstGeom prst="rect">
                      <a:avLst/>
                    </a:prstGeom>
                  </pic:spPr>
                </pic:pic>
              </a:graphicData>
            </a:graphic>
          </wp:inline>
        </w:drawing>
      </w:r>
    </w:p>
    <w:p w14:paraId="6DEF1A48" w14:textId="77777777" w:rsidR="00587EDE" w:rsidRPr="002B6B0A" w:rsidRDefault="00587EDE" w:rsidP="002B6B0A">
      <w:pPr>
        <w:ind w:firstLine="567"/>
        <w:jc w:val="both"/>
        <w:rPr>
          <w:sz w:val="28"/>
          <w:szCs w:val="28"/>
        </w:rPr>
      </w:pPr>
    </w:p>
    <w:p w14:paraId="08D024D6" w14:textId="03947DC5" w:rsidR="002B6B0A" w:rsidRPr="002B6B0A" w:rsidRDefault="002B6B0A" w:rsidP="002B6B0A">
      <w:pPr>
        <w:ind w:firstLine="567"/>
        <w:jc w:val="both"/>
        <w:rPr>
          <w:sz w:val="28"/>
          <w:szCs w:val="28"/>
        </w:rPr>
      </w:pPr>
      <w:r w:rsidRPr="002B6B0A">
        <w:rPr>
          <w:sz w:val="28"/>
          <w:szCs w:val="28"/>
        </w:rPr>
        <w:t xml:space="preserve">а) уточнение </w:t>
      </w:r>
      <w:r>
        <w:rPr>
          <w:sz w:val="28"/>
          <w:szCs w:val="28"/>
        </w:rPr>
        <w:t xml:space="preserve">сведений о правообладателях, по </w:t>
      </w:r>
      <w:r w:rsidRPr="002B6B0A">
        <w:rPr>
          <w:sz w:val="28"/>
          <w:szCs w:val="28"/>
        </w:rPr>
        <w:t xml:space="preserve">полученному Перечню, </w:t>
      </w:r>
      <w:r>
        <w:rPr>
          <w:sz w:val="28"/>
          <w:szCs w:val="28"/>
        </w:rPr>
        <w:t xml:space="preserve">велось в формате </w:t>
      </w:r>
      <w:proofErr w:type="spellStart"/>
      <w:r>
        <w:rPr>
          <w:sz w:val="28"/>
          <w:szCs w:val="28"/>
        </w:rPr>
        <w:t>Google</w:t>
      </w:r>
      <w:proofErr w:type="spellEnd"/>
      <w:r w:rsidR="002A2262">
        <w:rPr>
          <w:sz w:val="28"/>
          <w:szCs w:val="28"/>
        </w:rPr>
        <w:t>-</w:t>
      </w:r>
      <w:r>
        <w:rPr>
          <w:sz w:val="28"/>
          <w:szCs w:val="28"/>
        </w:rPr>
        <w:t xml:space="preserve">таблиц, </w:t>
      </w:r>
      <w:r w:rsidRPr="002B6B0A">
        <w:rPr>
          <w:sz w:val="28"/>
          <w:szCs w:val="28"/>
        </w:rPr>
        <w:t>что позволило осущест</w:t>
      </w:r>
      <w:r>
        <w:rPr>
          <w:sz w:val="28"/>
          <w:szCs w:val="28"/>
        </w:rPr>
        <w:t xml:space="preserve">вить отлаженную работу сразу по </w:t>
      </w:r>
      <w:r w:rsidRPr="002B6B0A">
        <w:rPr>
          <w:sz w:val="28"/>
          <w:szCs w:val="28"/>
        </w:rPr>
        <w:t>нескольким направлениям</w:t>
      </w:r>
      <w:r>
        <w:rPr>
          <w:sz w:val="28"/>
          <w:szCs w:val="28"/>
        </w:rPr>
        <w:t xml:space="preserve">, в </w:t>
      </w:r>
      <w:proofErr w:type="spellStart"/>
      <w:r>
        <w:rPr>
          <w:sz w:val="28"/>
          <w:szCs w:val="28"/>
        </w:rPr>
        <w:t>т.ч</w:t>
      </w:r>
      <w:proofErr w:type="spellEnd"/>
      <w:r>
        <w:rPr>
          <w:sz w:val="28"/>
          <w:szCs w:val="28"/>
        </w:rPr>
        <w:t xml:space="preserve">. оперативного получения </w:t>
      </w:r>
      <w:r w:rsidRPr="002B6B0A">
        <w:rPr>
          <w:sz w:val="28"/>
          <w:szCs w:val="28"/>
        </w:rPr>
        <w:t xml:space="preserve">рекомендаций от специалистов </w:t>
      </w:r>
      <w:r>
        <w:rPr>
          <w:sz w:val="28"/>
          <w:szCs w:val="28"/>
        </w:rPr>
        <w:t>МУП «Архитектурно</w:t>
      </w:r>
      <w:r w:rsidR="001E7738">
        <w:rPr>
          <w:sz w:val="28"/>
          <w:szCs w:val="28"/>
        </w:rPr>
        <w:t>-</w:t>
      </w:r>
      <w:r>
        <w:rPr>
          <w:sz w:val="28"/>
          <w:szCs w:val="28"/>
        </w:rPr>
        <w:t xml:space="preserve">планировочное </w:t>
      </w:r>
      <w:r w:rsidRPr="002B6B0A">
        <w:rPr>
          <w:sz w:val="28"/>
          <w:szCs w:val="28"/>
        </w:rPr>
        <w:t>бюро» по спорным моментам;</w:t>
      </w:r>
    </w:p>
    <w:p w14:paraId="3421CFC7" w14:textId="77777777" w:rsidR="002B6B0A" w:rsidRPr="002B6B0A" w:rsidRDefault="002B6B0A" w:rsidP="002B6B0A">
      <w:pPr>
        <w:ind w:firstLine="567"/>
        <w:jc w:val="both"/>
        <w:rPr>
          <w:sz w:val="28"/>
          <w:szCs w:val="28"/>
        </w:rPr>
      </w:pPr>
      <w:r w:rsidRPr="002B6B0A">
        <w:rPr>
          <w:sz w:val="28"/>
          <w:szCs w:val="28"/>
        </w:rPr>
        <w:t>б) на основании свер</w:t>
      </w:r>
      <w:r>
        <w:rPr>
          <w:sz w:val="28"/>
          <w:szCs w:val="28"/>
        </w:rPr>
        <w:t xml:space="preserve">ки сведений </w:t>
      </w:r>
      <w:proofErr w:type="spellStart"/>
      <w:r>
        <w:rPr>
          <w:sz w:val="28"/>
          <w:szCs w:val="28"/>
        </w:rPr>
        <w:t>Росреестра</w:t>
      </w:r>
      <w:proofErr w:type="spellEnd"/>
      <w:r>
        <w:rPr>
          <w:sz w:val="28"/>
          <w:szCs w:val="28"/>
        </w:rPr>
        <w:t xml:space="preserve"> и данных </w:t>
      </w:r>
      <w:r w:rsidRPr="002B6B0A">
        <w:rPr>
          <w:sz w:val="28"/>
          <w:szCs w:val="28"/>
        </w:rPr>
        <w:t xml:space="preserve">из </w:t>
      </w:r>
      <w:proofErr w:type="spellStart"/>
      <w:r w:rsidRPr="002B6B0A">
        <w:rPr>
          <w:sz w:val="28"/>
          <w:szCs w:val="28"/>
        </w:rPr>
        <w:t>похозяйственной</w:t>
      </w:r>
      <w:proofErr w:type="spellEnd"/>
      <w:r w:rsidRPr="002B6B0A">
        <w:rPr>
          <w:sz w:val="28"/>
          <w:szCs w:val="28"/>
        </w:rPr>
        <w:t xml:space="preserve"> книги</w:t>
      </w:r>
      <w:r>
        <w:rPr>
          <w:sz w:val="28"/>
          <w:szCs w:val="28"/>
        </w:rPr>
        <w:t xml:space="preserve">, были установлены владельцы 51 </w:t>
      </w:r>
      <w:r w:rsidRPr="002B6B0A">
        <w:rPr>
          <w:sz w:val="28"/>
          <w:szCs w:val="28"/>
        </w:rPr>
        <w:t>объекта, у</w:t>
      </w:r>
      <w:r>
        <w:rPr>
          <w:sz w:val="28"/>
          <w:szCs w:val="28"/>
        </w:rPr>
        <w:t xml:space="preserve">клоняющихся от регистрации прав </w:t>
      </w:r>
      <w:r w:rsidRPr="002B6B0A">
        <w:rPr>
          <w:sz w:val="28"/>
          <w:szCs w:val="28"/>
        </w:rPr>
        <w:t xml:space="preserve">собственности, в </w:t>
      </w:r>
      <w:proofErr w:type="spellStart"/>
      <w:r w:rsidRPr="002B6B0A">
        <w:rPr>
          <w:sz w:val="28"/>
          <w:szCs w:val="28"/>
        </w:rPr>
        <w:t>т.ч</w:t>
      </w:r>
      <w:proofErr w:type="spellEnd"/>
      <w:r w:rsidRPr="002B6B0A">
        <w:rPr>
          <w:sz w:val="28"/>
          <w:szCs w:val="28"/>
        </w:rPr>
        <w:t>. по 33 земельным участкам и 18 ОКС.</w:t>
      </w:r>
    </w:p>
    <w:p w14:paraId="102CDB50" w14:textId="77777777" w:rsidR="002B6B0A" w:rsidRDefault="002B6B0A" w:rsidP="002B6B0A">
      <w:pPr>
        <w:ind w:firstLine="567"/>
        <w:jc w:val="both"/>
        <w:rPr>
          <w:sz w:val="28"/>
          <w:szCs w:val="28"/>
        </w:rPr>
      </w:pPr>
      <w:r w:rsidRPr="002B6B0A">
        <w:rPr>
          <w:sz w:val="28"/>
          <w:szCs w:val="28"/>
        </w:rPr>
        <w:t>В адрес собственников</w:t>
      </w:r>
      <w:r>
        <w:rPr>
          <w:sz w:val="28"/>
          <w:szCs w:val="28"/>
        </w:rPr>
        <w:t xml:space="preserve"> жилых и нежилых помещений были </w:t>
      </w:r>
      <w:r w:rsidRPr="002B6B0A">
        <w:rPr>
          <w:sz w:val="28"/>
          <w:szCs w:val="28"/>
        </w:rPr>
        <w:t>направлены уведомлен</w:t>
      </w:r>
      <w:r>
        <w:rPr>
          <w:sz w:val="28"/>
          <w:szCs w:val="28"/>
        </w:rPr>
        <w:t xml:space="preserve">ия о необходимости обратиться в </w:t>
      </w:r>
      <w:r w:rsidRPr="002B6B0A">
        <w:rPr>
          <w:sz w:val="28"/>
          <w:szCs w:val="28"/>
        </w:rPr>
        <w:t>МФЦ для г</w:t>
      </w:r>
      <w:r>
        <w:rPr>
          <w:sz w:val="28"/>
          <w:szCs w:val="28"/>
        </w:rPr>
        <w:t xml:space="preserve">осударственной регистрации прав </w:t>
      </w:r>
      <w:r w:rsidRPr="002B6B0A">
        <w:rPr>
          <w:sz w:val="28"/>
          <w:szCs w:val="28"/>
        </w:rPr>
        <w:t>собственности на возв</w:t>
      </w:r>
      <w:r>
        <w:rPr>
          <w:sz w:val="28"/>
          <w:szCs w:val="28"/>
        </w:rPr>
        <w:t xml:space="preserve">еденные здания (сооружения). </w:t>
      </w:r>
    </w:p>
    <w:p w14:paraId="23E6539F" w14:textId="77777777" w:rsidR="002B6B0A" w:rsidRPr="002B6B0A" w:rsidRDefault="002B6B0A" w:rsidP="002B6B0A">
      <w:pPr>
        <w:ind w:firstLine="567"/>
        <w:jc w:val="both"/>
        <w:rPr>
          <w:sz w:val="28"/>
          <w:szCs w:val="28"/>
        </w:rPr>
      </w:pPr>
      <w:r>
        <w:rPr>
          <w:sz w:val="28"/>
          <w:szCs w:val="28"/>
        </w:rPr>
        <w:t xml:space="preserve">На </w:t>
      </w:r>
      <w:r w:rsidRPr="002B6B0A">
        <w:rPr>
          <w:sz w:val="28"/>
          <w:szCs w:val="28"/>
        </w:rPr>
        <w:t>официальном сайте Ад</w:t>
      </w:r>
      <w:r>
        <w:rPr>
          <w:sz w:val="28"/>
          <w:szCs w:val="28"/>
        </w:rPr>
        <w:t xml:space="preserve">министрации сельского поселения </w:t>
      </w:r>
      <w:proofErr w:type="spellStart"/>
      <w:r w:rsidRPr="002B6B0A">
        <w:rPr>
          <w:sz w:val="28"/>
          <w:szCs w:val="28"/>
        </w:rPr>
        <w:t>Мелеузовский</w:t>
      </w:r>
      <w:proofErr w:type="spellEnd"/>
      <w:r w:rsidRPr="002B6B0A">
        <w:rPr>
          <w:sz w:val="28"/>
          <w:szCs w:val="28"/>
        </w:rPr>
        <w:t xml:space="preserve"> сельсовет размещены памятки для населения</w:t>
      </w:r>
      <w:r>
        <w:rPr>
          <w:sz w:val="28"/>
          <w:szCs w:val="28"/>
        </w:rPr>
        <w:t xml:space="preserve"> </w:t>
      </w:r>
      <w:r w:rsidRPr="002B6B0A">
        <w:rPr>
          <w:sz w:val="28"/>
          <w:szCs w:val="28"/>
        </w:rPr>
        <w:t>о порядк</w:t>
      </w:r>
      <w:r>
        <w:rPr>
          <w:sz w:val="28"/>
          <w:szCs w:val="28"/>
        </w:rPr>
        <w:t xml:space="preserve">е регистрации прав на имущество </w:t>
      </w:r>
      <w:r w:rsidRPr="002B6B0A">
        <w:rPr>
          <w:sz w:val="28"/>
          <w:szCs w:val="28"/>
        </w:rPr>
        <w:t>(</w:t>
      </w:r>
      <w:r>
        <w:rPr>
          <w:sz w:val="28"/>
          <w:szCs w:val="28"/>
          <w:lang w:val="en-US"/>
        </w:rPr>
        <w:t>http</w:t>
      </w:r>
      <w:r>
        <w:rPr>
          <w:sz w:val="28"/>
          <w:szCs w:val="28"/>
        </w:rPr>
        <w:t>://</w:t>
      </w:r>
      <w:proofErr w:type="spellStart"/>
      <w:r>
        <w:rPr>
          <w:sz w:val="28"/>
          <w:szCs w:val="28"/>
        </w:rPr>
        <w:t>мелеузовский.рф</w:t>
      </w:r>
      <w:proofErr w:type="spellEnd"/>
      <w:r>
        <w:rPr>
          <w:sz w:val="28"/>
          <w:szCs w:val="28"/>
        </w:rPr>
        <w:t>/</w:t>
      </w:r>
      <w:r>
        <w:rPr>
          <w:sz w:val="28"/>
          <w:szCs w:val="28"/>
          <w:lang w:val="en-US"/>
        </w:rPr>
        <w:t>service</w:t>
      </w:r>
      <w:r>
        <w:rPr>
          <w:sz w:val="28"/>
          <w:szCs w:val="28"/>
        </w:rPr>
        <w:t>). В результате право</w:t>
      </w:r>
      <w:r w:rsidRPr="002B6B0A">
        <w:rPr>
          <w:sz w:val="28"/>
          <w:szCs w:val="28"/>
        </w:rPr>
        <w:t xml:space="preserve"> собственности в 2020 го</w:t>
      </w:r>
      <w:r>
        <w:rPr>
          <w:sz w:val="28"/>
          <w:szCs w:val="28"/>
        </w:rPr>
        <w:t>ду было оформлено на 4 ОКС и 13</w:t>
      </w:r>
      <w:r w:rsidRPr="002B6B0A">
        <w:rPr>
          <w:sz w:val="28"/>
          <w:szCs w:val="28"/>
        </w:rPr>
        <w:t xml:space="preserve"> земельных участ</w:t>
      </w:r>
      <w:r>
        <w:rPr>
          <w:sz w:val="28"/>
          <w:szCs w:val="28"/>
        </w:rPr>
        <w:t>ков. Списки остальных земельных</w:t>
      </w:r>
      <w:r w:rsidRPr="002B6B0A">
        <w:rPr>
          <w:sz w:val="28"/>
          <w:szCs w:val="28"/>
        </w:rPr>
        <w:t xml:space="preserve"> участков, неоформле</w:t>
      </w:r>
      <w:r>
        <w:rPr>
          <w:sz w:val="28"/>
          <w:szCs w:val="28"/>
        </w:rPr>
        <w:t>нных гражданами в установленном</w:t>
      </w:r>
      <w:r w:rsidRPr="002B6B0A">
        <w:rPr>
          <w:sz w:val="28"/>
          <w:szCs w:val="28"/>
        </w:rPr>
        <w:t xml:space="preserve"> порядке были на</w:t>
      </w:r>
      <w:r>
        <w:rPr>
          <w:sz w:val="28"/>
          <w:szCs w:val="28"/>
        </w:rPr>
        <w:t>правлены в Отдел муниципального</w:t>
      </w:r>
      <w:r w:rsidRPr="002B6B0A">
        <w:rPr>
          <w:sz w:val="28"/>
          <w:szCs w:val="28"/>
        </w:rPr>
        <w:t xml:space="preserve"> контроля и жизнеобеспечения Администрации района;</w:t>
      </w:r>
    </w:p>
    <w:p w14:paraId="5622C025" w14:textId="77777777" w:rsidR="002B6B0A" w:rsidRPr="002B6B0A" w:rsidRDefault="002B6B0A" w:rsidP="00B0356A">
      <w:pPr>
        <w:ind w:firstLine="567"/>
        <w:jc w:val="both"/>
        <w:rPr>
          <w:sz w:val="28"/>
          <w:szCs w:val="28"/>
        </w:rPr>
      </w:pPr>
      <w:r w:rsidRPr="002B6B0A">
        <w:rPr>
          <w:sz w:val="28"/>
          <w:szCs w:val="28"/>
        </w:rPr>
        <w:t>в) при выяв</w:t>
      </w:r>
      <w:r>
        <w:rPr>
          <w:sz w:val="28"/>
          <w:szCs w:val="28"/>
        </w:rPr>
        <w:t>лении несоответствия сведений о</w:t>
      </w:r>
      <w:r w:rsidRPr="002B6B0A">
        <w:rPr>
          <w:sz w:val="28"/>
          <w:szCs w:val="28"/>
        </w:rPr>
        <w:t xml:space="preserve"> кадастровых номерах, </w:t>
      </w:r>
      <w:r>
        <w:rPr>
          <w:sz w:val="28"/>
          <w:szCs w:val="28"/>
        </w:rPr>
        <w:t>на которые имеются выданные</w:t>
      </w:r>
      <w:r w:rsidRPr="002B6B0A">
        <w:rPr>
          <w:sz w:val="28"/>
          <w:szCs w:val="28"/>
        </w:rPr>
        <w:t xml:space="preserve"> свидетельства о регистрац</w:t>
      </w:r>
      <w:r>
        <w:rPr>
          <w:sz w:val="28"/>
          <w:szCs w:val="28"/>
        </w:rPr>
        <w:t>ии прав, но по которым на сайте</w:t>
      </w:r>
      <w:r w:rsidRPr="002B6B0A">
        <w:rPr>
          <w:sz w:val="28"/>
          <w:szCs w:val="28"/>
        </w:rPr>
        <w:t xml:space="preserve"> </w:t>
      </w:r>
      <w:proofErr w:type="spellStart"/>
      <w:r w:rsidRPr="002B6B0A">
        <w:rPr>
          <w:sz w:val="28"/>
          <w:szCs w:val="28"/>
        </w:rPr>
        <w:t>Росреестра</w:t>
      </w:r>
      <w:proofErr w:type="spellEnd"/>
      <w:r w:rsidRPr="002B6B0A">
        <w:rPr>
          <w:sz w:val="28"/>
          <w:szCs w:val="28"/>
        </w:rPr>
        <w:t xml:space="preserve"> сведен</w:t>
      </w:r>
      <w:r>
        <w:rPr>
          <w:sz w:val="28"/>
          <w:szCs w:val="28"/>
        </w:rPr>
        <w:t>ия о собственности отсутствуют,</w:t>
      </w:r>
      <w:r w:rsidRPr="002B6B0A">
        <w:rPr>
          <w:sz w:val="28"/>
          <w:szCs w:val="28"/>
        </w:rPr>
        <w:t xml:space="preserve"> </w:t>
      </w:r>
      <w:r>
        <w:rPr>
          <w:sz w:val="28"/>
          <w:szCs w:val="28"/>
        </w:rPr>
        <w:t xml:space="preserve">направлены уведомления гражданам о необходимости </w:t>
      </w:r>
      <w:r w:rsidRPr="002B6B0A">
        <w:rPr>
          <w:sz w:val="28"/>
          <w:szCs w:val="28"/>
        </w:rPr>
        <w:t>обратиться в МФЦ для в</w:t>
      </w:r>
      <w:r w:rsidR="00B0356A">
        <w:rPr>
          <w:sz w:val="28"/>
          <w:szCs w:val="28"/>
        </w:rPr>
        <w:t xml:space="preserve">несения отсутствующих сведений. </w:t>
      </w:r>
      <w:r w:rsidRPr="002B6B0A">
        <w:rPr>
          <w:sz w:val="28"/>
          <w:szCs w:val="28"/>
        </w:rPr>
        <w:t>Установлено 12 таких несоответствий;</w:t>
      </w:r>
    </w:p>
    <w:p w14:paraId="0E322CED" w14:textId="77777777" w:rsidR="002B6B0A" w:rsidRPr="002B6B0A" w:rsidRDefault="002B6B0A" w:rsidP="00B0356A">
      <w:pPr>
        <w:ind w:firstLine="567"/>
        <w:jc w:val="both"/>
        <w:rPr>
          <w:sz w:val="28"/>
          <w:szCs w:val="28"/>
        </w:rPr>
      </w:pPr>
      <w:r w:rsidRPr="002B6B0A">
        <w:rPr>
          <w:sz w:val="28"/>
          <w:szCs w:val="28"/>
        </w:rPr>
        <w:t>г) на основани</w:t>
      </w:r>
      <w:r w:rsidR="00B0356A">
        <w:rPr>
          <w:sz w:val="28"/>
          <w:szCs w:val="28"/>
        </w:rPr>
        <w:t xml:space="preserve">и выписок с </w:t>
      </w:r>
      <w:proofErr w:type="spellStart"/>
      <w:r w:rsidR="00B0356A">
        <w:rPr>
          <w:sz w:val="28"/>
          <w:szCs w:val="28"/>
        </w:rPr>
        <w:t>Росреестра</w:t>
      </w:r>
      <w:proofErr w:type="spellEnd"/>
      <w:r w:rsidR="00B0356A">
        <w:rPr>
          <w:sz w:val="28"/>
          <w:szCs w:val="28"/>
        </w:rPr>
        <w:t xml:space="preserve"> уточнено </w:t>
      </w:r>
      <w:r w:rsidRPr="002B6B0A">
        <w:rPr>
          <w:sz w:val="28"/>
          <w:szCs w:val="28"/>
        </w:rPr>
        <w:t xml:space="preserve">местоположение </w:t>
      </w:r>
      <w:r w:rsidR="00B0356A">
        <w:rPr>
          <w:sz w:val="28"/>
          <w:szCs w:val="28"/>
        </w:rPr>
        <w:t>и</w:t>
      </w:r>
      <w:r w:rsidRPr="002B6B0A">
        <w:rPr>
          <w:sz w:val="28"/>
          <w:szCs w:val="28"/>
        </w:rPr>
        <w:t xml:space="preserve"> характеристики всех объ</w:t>
      </w:r>
      <w:r w:rsidR="00B0356A">
        <w:rPr>
          <w:sz w:val="28"/>
          <w:szCs w:val="28"/>
        </w:rPr>
        <w:t xml:space="preserve">ектов, </w:t>
      </w:r>
      <w:r w:rsidRPr="002B6B0A">
        <w:rPr>
          <w:sz w:val="28"/>
          <w:szCs w:val="28"/>
        </w:rPr>
        <w:t xml:space="preserve">включенных в </w:t>
      </w:r>
      <w:r w:rsidR="00B0356A">
        <w:rPr>
          <w:sz w:val="28"/>
          <w:szCs w:val="28"/>
        </w:rPr>
        <w:t xml:space="preserve">Перечень. В результате выявлены </w:t>
      </w:r>
      <w:r w:rsidRPr="002B6B0A">
        <w:rPr>
          <w:sz w:val="28"/>
          <w:szCs w:val="28"/>
        </w:rPr>
        <w:t xml:space="preserve">дублирующие </w:t>
      </w:r>
      <w:r w:rsidR="00B0356A">
        <w:rPr>
          <w:sz w:val="28"/>
          <w:szCs w:val="28"/>
        </w:rPr>
        <w:t>сведения в отношении 6 объектов недвижимости</w:t>
      </w:r>
      <w:r w:rsidRPr="002B6B0A">
        <w:rPr>
          <w:sz w:val="28"/>
          <w:szCs w:val="28"/>
        </w:rPr>
        <w:t>, фак</w:t>
      </w:r>
      <w:r w:rsidR="00B0356A">
        <w:rPr>
          <w:sz w:val="28"/>
          <w:szCs w:val="28"/>
        </w:rPr>
        <w:t xml:space="preserve">т дублирования был согласован с </w:t>
      </w:r>
      <w:r w:rsidRPr="002B6B0A">
        <w:rPr>
          <w:sz w:val="28"/>
          <w:szCs w:val="28"/>
        </w:rPr>
        <w:t>Отделом арх</w:t>
      </w:r>
      <w:r w:rsidR="00B0356A">
        <w:rPr>
          <w:sz w:val="28"/>
          <w:szCs w:val="28"/>
        </w:rPr>
        <w:t xml:space="preserve">итектуры и градостроительства </w:t>
      </w:r>
      <w:r w:rsidRPr="002B6B0A">
        <w:rPr>
          <w:sz w:val="28"/>
          <w:szCs w:val="28"/>
        </w:rPr>
        <w:t>Администрации райо</w:t>
      </w:r>
      <w:r w:rsidR="00B0356A">
        <w:rPr>
          <w:sz w:val="28"/>
          <w:szCs w:val="28"/>
        </w:rPr>
        <w:t xml:space="preserve">на, в отношении данных объектов </w:t>
      </w:r>
      <w:r w:rsidRPr="002B6B0A">
        <w:rPr>
          <w:sz w:val="28"/>
          <w:szCs w:val="28"/>
        </w:rPr>
        <w:t>присвоен статус «Архивный»;</w:t>
      </w:r>
    </w:p>
    <w:p w14:paraId="35F23FA3" w14:textId="70FA3F4B" w:rsidR="002B6B0A" w:rsidRPr="002B6B0A" w:rsidRDefault="002B6B0A" w:rsidP="00B0356A">
      <w:pPr>
        <w:ind w:firstLine="567"/>
        <w:jc w:val="both"/>
        <w:rPr>
          <w:sz w:val="28"/>
          <w:szCs w:val="28"/>
        </w:rPr>
      </w:pPr>
      <w:r w:rsidRPr="002B6B0A">
        <w:rPr>
          <w:sz w:val="28"/>
          <w:szCs w:val="28"/>
        </w:rPr>
        <w:t>д) с целью</w:t>
      </w:r>
      <w:r w:rsidR="00B0356A">
        <w:rPr>
          <w:sz w:val="28"/>
          <w:szCs w:val="28"/>
        </w:rPr>
        <w:t xml:space="preserve"> определения земель, не имеющих </w:t>
      </w:r>
      <w:r w:rsidRPr="002B6B0A">
        <w:rPr>
          <w:sz w:val="28"/>
          <w:szCs w:val="28"/>
        </w:rPr>
        <w:t>правооблад</w:t>
      </w:r>
      <w:r w:rsidR="00B0356A">
        <w:rPr>
          <w:sz w:val="28"/>
          <w:szCs w:val="28"/>
        </w:rPr>
        <w:t xml:space="preserve">ателей, подлежащих оформлению в </w:t>
      </w:r>
      <w:r w:rsidRPr="002B6B0A">
        <w:rPr>
          <w:sz w:val="28"/>
          <w:szCs w:val="28"/>
        </w:rPr>
        <w:t>муниципальную собствен</w:t>
      </w:r>
      <w:r w:rsidR="00B0356A">
        <w:rPr>
          <w:sz w:val="28"/>
          <w:szCs w:val="28"/>
        </w:rPr>
        <w:t xml:space="preserve">ность из Перечня объектов, были </w:t>
      </w:r>
      <w:r w:rsidRPr="002B6B0A">
        <w:rPr>
          <w:sz w:val="28"/>
          <w:szCs w:val="28"/>
        </w:rPr>
        <w:t>выделены кадастров</w:t>
      </w:r>
      <w:r w:rsidR="00B0356A">
        <w:rPr>
          <w:sz w:val="28"/>
          <w:szCs w:val="28"/>
        </w:rPr>
        <w:t xml:space="preserve">ые номера, которые востребованы </w:t>
      </w:r>
      <w:r w:rsidRPr="002B6B0A">
        <w:rPr>
          <w:sz w:val="28"/>
          <w:szCs w:val="28"/>
        </w:rPr>
        <w:t xml:space="preserve">муниципалитетом </w:t>
      </w:r>
      <w:r w:rsidR="00ED0EA1">
        <w:rPr>
          <w:sz w:val="28"/>
          <w:szCs w:val="28"/>
        </w:rPr>
        <w:t>–</w:t>
      </w:r>
      <w:r w:rsidRPr="002B6B0A">
        <w:rPr>
          <w:sz w:val="28"/>
          <w:szCs w:val="28"/>
        </w:rPr>
        <w:t xml:space="preserve"> это </w:t>
      </w:r>
      <w:r w:rsidR="00B0356A">
        <w:rPr>
          <w:sz w:val="28"/>
          <w:szCs w:val="28"/>
        </w:rPr>
        <w:t xml:space="preserve">участки под размещение объектов </w:t>
      </w:r>
      <w:r w:rsidRPr="002B6B0A">
        <w:rPr>
          <w:sz w:val="28"/>
          <w:szCs w:val="28"/>
        </w:rPr>
        <w:t>общего пользо</w:t>
      </w:r>
      <w:r w:rsidR="00B0356A">
        <w:rPr>
          <w:sz w:val="28"/>
          <w:szCs w:val="28"/>
        </w:rPr>
        <w:t xml:space="preserve">вания под кладбища, памятники и </w:t>
      </w:r>
      <w:r w:rsidRPr="002B6B0A">
        <w:rPr>
          <w:sz w:val="28"/>
          <w:szCs w:val="28"/>
        </w:rPr>
        <w:t>монументы, дороги, спортивные площадки. Сформирован</w:t>
      </w:r>
      <w:r>
        <w:rPr>
          <w:sz w:val="28"/>
          <w:szCs w:val="28"/>
        </w:rPr>
        <w:t xml:space="preserve"> </w:t>
      </w:r>
      <w:r w:rsidRPr="002B6B0A">
        <w:rPr>
          <w:sz w:val="28"/>
          <w:szCs w:val="28"/>
        </w:rPr>
        <w:t>список из 44 объектов и начата работа по оформлению</w:t>
      </w:r>
      <w:r w:rsidR="00B0356A">
        <w:rPr>
          <w:sz w:val="28"/>
          <w:szCs w:val="28"/>
        </w:rPr>
        <w:t xml:space="preserve"> </w:t>
      </w:r>
      <w:r w:rsidRPr="002B6B0A">
        <w:rPr>
          <w:sz w:val="28"/>
          <w:szCs w:val="28"/>
        </w:rPr>
        <w:t>данных участков в собственность сельского поселения;</w:t>
      </w:r>
    </w:p>
    <w:p w14:paraId="29802B41" w14:textId="007EAE7F" w:rsidR="002B6B0A" w:rsidRPr="002B6B0A" w:rsidRDefault="002B6B0A" w:rsidP="00B0356A">
      <w:pPr>
        <w:ind w:firstLine="567"/>
        <w:jc w:val="both"/>
        <w:rPr>
          <w:sz w:val="28"/>
          <w:szCs w:val="28"/>
        </w:rPr>
      </w:pPr>
      <w:r w:rsidRPr="002B6B0A">
        <w:rPr>
          <w:sz w:val="28"/>
          <w:szCs w:val="28"/>
        </w:rPr>
        <w:t>е) с цель</w:t>
      </w:r>
      <w:r w:rsidR="00B0356A">
        <w:rPr>
          <w:sz w:val="28"/>
          <w:szCs w:val="28"/>
        </w:rPr>
        <w:t xml:space="preserve">ю оптимизации Перечня объектов, </w:t>
      </w:r>
      <w:r w:rsidRPr="002B6B0A">
        <w:rPr>
          <w:sz w:val="28"/>
          <w:szCs w:val="28"/>
        </w:rPr>
        <w:t>являющихся неликвидным</w:t>
      </w:r>
      <w:r w:rsidR="00B0356A">
        <w:rPr>
          <w:sz w:val="28"/>
          <w:szCs w:val="28"/>
        </w:rPr>
        <w:t xml:space="preserve">и с точки зрения их продажи или </w:t>
      </w:r>
      <w:r w:rsidRPr="002B6B0A">
        <w:rPr>
          <w:sz w:val="28"/>
          <w:szCs w:val="28"/>
        </w:rPr>
        <w:t>сдачи в аренду, определ</w:t>
      </w:r>
      <w:r w:rsidR="00B0356A">
        <w:rPr>
          <w:sz w:val="28"/>
          <w:szCs w:val="28"/>
        </w:rPr>
        <w:t xml:space="preserve">ены кадастровые номера, которые </w:t>
      </w:r>
      <w:r w:rsidRPr="002B6B0A">
        <w:rPr>
          <w:sz w:val="28"/>
          <w:szCs w:val="28"/>
        </w:rPr>
        <w:t xml:space="preserve">не востребованы </w:t>
      </w:r>
      <w:r w:rsidR="00B0356A">
        <w:rPr>
          <w:sz w:val="28"/>
          <w:szCs w:val="28"/>
        </w:rPr>
        <w:t xml:space="preserve">муниципалитетом </w:t>
      </w:r>
      <w:r w:rsidR="00ED0EA1">
        <w:rPr>
          <w:sz w:val="28"/>
          <w:szCs w:val="28"/>
        </w:rPr>
        <w:t>–</w:t>
      </w:r>
      <w:r w:rsidR="00B0356A">
        <w:rPr>
          <w:sz w:val="28"/>
          <w:szCs w:val="28"/>
        </w:rPr>
        <w:t xml:space="preserve"> это небольшие </w:t>
      </w:r>
      <w:r w:rsidRPr="002B6B0A">
        <w:rPr>
          <w:sz w:val="28"/>
          <w:szCs w:val="28"/>
        </w:rPr>
        <w:t>отдельно выделенные участки уличной сети, проходы и т.д.</w:t>
      </w:r>
    </w:p>
    <w:p w14:paraId="35082AB1" w14:textId="77777777" w:rsidR="002B6B0A" w:rsidRPr="002B6B0A" w:rsidRDefault="002B6B0A" w:rsidP="00B0356A">
      <w:pPr>
        <w:ind w:firstLine="567"/>
        <w:jc w:val="both"/>
        <w:rPr>
          <w:sz w:val="28"/>
          <w:szCs w:val="28"/>
        </w:rPr>
      </w:pPr>
      <w:r w:rsidRPr="002B6B0A">
        <w:rPr>
          <w:sz w:val="28"/>
          <w:szCs w:val="28"/>
        </w:rPr>
        <w:t xml:space="preserve">С помощью сервиса </w:t>
      </w:r>
      <w:proofErr w:type="spellStart"/>
      <w:r w:rsidRPr="002B6B0A">
        <w:rPr>
          <w:sz w:val="28"/>
          <w:szCs w:val="28"/>
        </w:rPr>
        <w:t>Ро</w:t>
      </w:r>
      <w:r w:rsidR="00B0356A">
        <w:rPr>
          <w:sz w:val="28"/>
          <w:szCs w:val="28"/>
        </w:rPr>
        <w:t>среестра</w:t>
      </w:r>
      <w:proofErr w:type="spellEnd"/>
      <w:r w:rsidR="00B0356A">
        <w:rPr>
          <w:sz w:val="28"/>
          <w:szCs w:val="28"/>
        </w:rPr>
        <w:t xml:space="preserve"> «Справочная информация </w:t>
      </w:r>
      <w:r w:rsidRPr="002B6B0A">
        <w:rPr>
          <w:sz w:val="28"/>
          <w:szCs w:val="28"/>
        </w:rPr>
        <w:t>по объектам недвижим</w:t>
      </w:r>
      <w:r w:rsidR="00B0356A">
        <w:rPr>
          <w:sz w:val="28"/>
          <w:szCs w:val="28"/>
        </w:rPr>
        <w:t xml:space="preserve">ости в режиме </w:t>
      </w:r>
      <w:proofErr w:type="spellStart"/>
      <w:r w:rsidR="00B0356A">
        <w:rPr>
          <w:sz w:val="28"/>
          <w:szCs w:val="28"/>
        </w:rPr>
        <w:t>online</w:t>
      </w:r>
      <w:proofErr w:type="spellEnd"/>
      <w:r w:rsidR="00B0356A">
        <w:rPr>
          <w:sz w:val="28"/>
          <w:szCs w:val="28"/>
        </w:rPr>
        <w:t xml:space="preserve">» проведена </w:t>
      </w:r>
      <w:r w:rsidRPr="002B6B0A">
        <w:rPr>
          <w:sz w:val="28"/>
          <w:szCs w:val="28"/>
        </w:rPr>
        <w:t xml:space="preserve">проверка имеют </w:t>
      </w:r>
      <w:r w:rsidR="00B0356A">
        <w:rPr>
          <w:sz w:val="28"/>
          <w:szCs w:val="28"/>
        </w:rPr>
        <w:t xml:space="preserve">ли данные участки статус «ранее </w:t>
      </w:r>
      <w:r w:rsidRPr="002B6B0A">
        <w:rPr>
          <w:sz w:val="28"/>
          <w:szCs w:val="28"/>
        </w:rPr>
        <w:t>учтённый». Подго</w:t>
      </w:r>
      <w:r w:rsidR="00B0356A">
        <w:rPr>
          <w:sz w:val="28"/>
          <w:szCs w:val="28"/>
        </w:rPr>
        <w:t xml:space="preserve">товленные списки (с приложением </w:t>
      </w:r>
      <w:r w:rsidRPr="002B6B0A">
        <w:rPr>
          <w:sz w:val="28"/>
          <w:szCs w:val="28"/>
        </w:rPr>
        <w:t xml:space="preserve">уведомления об </w:t>
      </w:r>
      <w:r w:rsidR="00B0356A">
        <w:rPr>
          <w:sz w:val="28"/>
          <w:szCs w:val="28"/>
        </w:rPr>
        <w:t xml:space="preserve">отсутствии правоустанавливающих </w:t>
      </w:r>
      <w:r w:rsidRPr="002B6B0A">
        <w:rPr>
          <w:sz w:val="28"/>
          <w:szCs w:val="28"/>
        </w:rPr>
        <w:t xml:space="preserve">документов согласно </w:t>
      </w:r>
      <w:proofErr w:type="spellStart"/>
      <w:r w:rsidR="00B0356A">
        <w:rPr>
          <w:sz w:val="28"/>
          <w:szCs w:val="28"/>
        </w:rPr>
        <w:t>похозяйственных</w:t>
      </w:r>
      <w:proofErr w:type="spellEnd"/>
      <w:r w:rsidR="00B0356A">
        <w:rPr>
          <w:sz w:val="28"/>
          <w:szCs w:val="28"/>
        </w:rPr>
        <w:t xml:space="preserve"> книг по каждому </w:t>
      </w:r>
      <w:r w:rsidRPr="002B6B0A">
        <w:rPr>
          <w:sz w:val="28"/>
          <w:szCs w:val="28"/>
        </w:rPr>
        <w:t>участку) были на</w:t>
      </w:r>
      <w:r w:rsidR="00B0356A">
        <w:rPr>
          <w:sz w:val="28"/>
          <w:szCs w:val="28"/>
        </w:rPr>
        <w:t xml:space="preserve">правлены в Отдел архитектуры и </w:t>
      </w:r>
      <w:r w:rsidRPr="002B6B0A">
        <w:rPr>
          <w:sz w:val="28"/>
          <w:szCs w:val="28"/>
        </w:rPr>
        <w:t>градостроительства Адми</w:t>
      </w:r>
      <w:r w:rsidR="00B0356A">
        <w:rPr>
          <w:sz w:val="28"/>
          <w:szCs w:val="28"/>
        </w:rPr>
        <w:t xml:space="preserve">нистрации района для содействия </w:t>
      </w:r>
      <w:r w:rsidRPr="002B6B0A">
        <w:rPr>
          <w:sz w:val="28"/>
          <w:szCs w:val="28"/>
        </w:rPr>
        <w:t>по снятию данных о</w:t>
      </w:r>
      <w:r w:rsidR="00B0356A">
        <w:rPr>
          <w:sz w:val="28"/>
          <w:szCs w:val="28"/>
        </w:rPr>
        <w:t xml:space="preserve">бъектов с кадастрового учета. В </w:t>
      </w:r>
      <w:r w:rsidRPr="002B6B0A">
        <w:rPr>
          <w:sz w:val="28"/>
          <w:szCs w:val="28"/>
        </w:rPr>
        <w:t>результате принято решени</w:t>
      </w:r>
      <w:r w:rsidR="00B0356A">
        <w:rPr>
          <w:sz w:val="28"/>
          <w:szCs w:val="28"/>
        </w:rPr>
        <w:t xml:space="preserve">е о снятии с кадастрового учета </w:t>
      </w:r>
      <w:r w:rsidRPr="002B6B0A">
        <w:rPr>
          <w:sz w:val="28"/>
          <w:szCs w:val="28"/>
        </w:rPr>
        <w:t>двух объектов уличной сети;</w:t>
      </w:r>
    </w:p>
    <w:p w14:paraId="155A861F" w14:textId="77777777" w:rsidR="002B6B0A" w:rsidRPr="002B6B0A" w:rsidRDefault="002B6B0A" w:rsidP="00B0356A">
      <w:pPr>
        <w:ind w:firstLine="567"/>
        <w:jc w:val="both"/>
        <w:rPr>
          <w:sz w:val="28"/>
          <w:szCs w:val="28"/>
        </w:rPr>
      </w:pPr>
      <w:r w:rsidRPr="002B6B0A">
        <w:rPr>
          <w:sz w:val="28"/>
          <w:szCs w:val="28"/>
        </w:rPr>
        <w:t>ж) для выявления несуществующих объ</w:t>
      </w:r>
      <w:r w:rsidR="00B0356A">
        <w:rPr>
          <w:sz w:val="28"/>
          <w:szCs w:val="28"/>
        </w:rPr>
        <w:t xml:space="preserve">ектов </w:t>
      </w:r>
      <w:r w:rsidRPr="002B6B0A">
        <w:rPr>
          <w:sz w:val="28"/>
          <w:szCs w:val="28"/>
        </w:rPr>
        <w:t>капитального строит</w:t>
      </w:r>
      <w:r w:rsidR="00B0356A">
        <w:rPr>
          <w:sz w:val="28"/>
          <w:szCs w:val="28"/>
        </w:rPr>
        <w:t xml:space="preserve">ельства, включенных в Перечень, </w:t>
      </w:r>
      <w:r w:rsidRPr="002B6B0A">
        <w:rPr>
          <w:sz w:val="28"/>
          <w:szCs w:val="28"/>
        </w:rPr>
        <w:t>(здание сгорело, снес</w:t>
      </w:r>
      <w:r w:rsidR="00B0356A">
        <w:rPr>
          <w:sz w:val="28"/>
          <w:szCs w:val="28"/>
        </w:rPr>
        <w:t xml:space="preserve">ено) проведена сверка данных об </w:t>
      </w:r>
      <w:r w:rsidRPr="002B6B0A">
        <w:rPr>
          <w:sz w:val="28"/>
          <w:szCs w:val="28"/>
        </w:rPr>
        <w:t>объекте, размещенных</w:t>
      </w:r>
      <w:r w:rsidR="00B0356A">
        <w:rPr>
          <w:sz w:val="28"/>
          <w:szCs w:val="28"/>
        </w:rPr>
        <w:t xml:space="preserve"> на сайте </w:t>
      </w:r>
      <w:proofErr w:type="spellStart"/>
      <w:r w:rsidR="00B0356A">
        <w:rPr>
          <w:sz w:val="28"/>
          <w:szCs w:val="28"/>
        </w:rPr>
        <w:t>Ростррестра</w:t>
      </w:r>
      <w:proofErr w:type="spellEnd"/>
      <w:r w:rsidR="00B0356A">
        <w:rPr>
          <w:sz w:val="28"/>
          <w:szCs w:val="28"/>
        </w:rPr>
        <w:t xml:space="preserve"> с данными </w:t>
      </w:r>
      <w:r w:rsidRPr="002B6B0A">
        <w:rPr>
          <w:sz w:val="28"/>
          <w:szCs w:val="28"/>
        </w:rPr>
        <w:t>сплошной инвент</w:t>
      </w:r>
      <w:r w:rsidR="00B0356A">
        <w:rPr>
          <w:sz w:val="28"/>
          <w:szCs w:val="28"/>
        </w:rPr>
        <w:t xml:space="preserve">аризации имущества, проведенной </w:t>
      </w:r>
      <w:r w:rsidRPr="002B6B0A">
        <w:rPr>
          <w:sz w:val="28"/>
          <w:szCs w:val="28"/>
        </w:rPr>
        <w:t>специалистами сельского поселения. В случае выя</w:t>
      </w:r>
      <w:r w:rsidR="00B0356A">
        <w:rPr>
          <w:sz w:val="28"/>
          <w:szCs w:val="28"/>
        </w:rPr>
        <w:t xml:space="preserve">вления </w:t>
      </w:r>
      <w:r w:rsidRPr="002B6B0A">
        <w:rPr>
          <w:sz w:val="28"/>
          <w:szCs w:val="28"/>
        </w:rPr>
        <w:t>указанного имущества пр</w:t>
      </w:r>
      <w:r w:rsidR="00B0356A">
        <w:rPr>
          <w:sz w:val="28"/>
          <w:szCs w:val="28"/>
        </w:rPr>
        <w:t xml:space="preserve">оводилась индивидуальная работа </w:t>
      </w:r>
      <w:r w:rsidRPr="002B6B0A">
        <w:rPr>
          <w:sz w:val="28"/>
          <w:szCs w:val="28"/>
        </w:rPr>
        <w:t>с собственниками выяв</w:t>
      </w:r>
      <w:r w:rsidR="00B0356A">
        <w:rPr>
          <w:sz w:val="28"/>
          <w:szCs w:val="28"/>
        </w:rPr>
        <w:t xml:space="preserve">ленных объектов о необходимости </w:t>
      </w:r>
      <w:r w:rsidRPr="002B6B0A">
        <w:rPr>
          <w:sz w:val="28"/>
          <w:szCs w:val="28"/>
        </w:rPr>
        <w:t>обращения в службу кадастровых инженеров для</w:t>
      </w:r>
      <w:r w:rsidR="00B0356A">
        <w:rPr>
          <w:sz w:val="28"/>
          <w:szCs w:val="28"/>
        </w:rPr>
        <w:t xml:space="preserve"> </w:t>
      </w:r>
      <w:r w:rsidRPr="002B6B0A">
        <w:rPr>
          <w:sz w:val="28"/>
          <w:szCs w:val="28"/>
        </w:rPr>
        <w:t>составления акта обследования, а также подаче заявления о</w:t>
      </w:r>
      <w:r w:rsidR="00B0356A">
        <w:rPr>
          <w:sz w:val="28"/>
          <w:szCs w:val="28"/>
        </w:rPr>
        <w:t xml:space="preserve"> </w:t>
      </w:r>
      <w:r w:rsidRPr="002B6B0A">
        <w:rPr>
          <w:sz w:val="28"/>
          <w:szCs w:val="28"/>
        </w:rPr>
        <w:t>снятии с кадастрового учета и прекраще</w:t>
      </w:r>
      <w:r w:rsidR="00B0356A">
        <w:rPr>
          <w:sz w:val="28"/>
          <w:szCs w:val="28"/>
        </w:rPr>
        <w:t xml:space="preserve">ние права </w:t>
      </w:r>
      <w:r w:rsidRPr="002B6B0A">
        <w:rPr>
          <w:sz w:val="28"/>
          <w:szCs w:val="28"/>
        </w:rPr>
        <w:t>собственности на данный объект в МФЦ;</w:t>
      </w:r>
    </w:p>
    <w:p w14:paraId="4CD8011E" w14:textId="77777777" w:rsidR="002B6B0A" w:rsidRPr="002B6B0A" w:rsidRDefault="002B6B0A" w:rsidP="00B850F7">
      <w:pPr>
        <w:ind w:firstLine="567"/>
        <w:jc w:val="both"/>
        <w:rPr>
          <w:sz w:val="28"/>
          <w:szCs w:val="28"/>
        </w:rPr>
      </w:pPr>
      <w:r w:rsidRPr="002B6B0A">
        <w:rPr>
          <w:sz w:val="28"/>
          <w:szCs w:val="28"/>
        </w:rPr>
        <w:t xml:space="preserve">з) в связи тем, что </w:t>
      </w:r>
      <w:r w:rsidR="00B0356A">
        <w:rPr>
          <w:sz w:val="28"/>
          <w:szCs w:val="28"/>
        </w:rPr>
        <w:t xml:space="preserve">нестационарные торговые объекты </w:t>
      </w:r>
      <w:r w:rsidRPr="002B6B0A">
        <w:rPr>
          <w:sz w:val="28"/>
          <w:szCs w:val="28"/>
        </w:rPr>
        <w:t>и объекты по оказан</w:t>
      </w:r>
      <w:r w:rsidR="00B0356A">
        <w:rPr>
          <w:sz w:val="28"/>
          <w:szCs w:val="28"/>
        </w:rPr>
        <w:t xml:space="preserve">ию услуг не являются недвижимым </w:t>
      </w:r>
      <w:r w:rsidRPr="002B6B0A">
        <w:rPr>
          <w:sz w:val="28"/>
          <w:szCs w:val="28"/>
        </w:rPr>
        <w:t>имуществом, не подлежа</w:t>
      </w:r>
      <w:r w:rsidR="00B0356A">
        <w:rPr>
          <w:sz w:val="28"/>
          <w:szCs w:val="28"/>
        </w:rPr>
        <w:t xml:space="preserve">т государственному кадастровому </w:t>
      </w:r>
      <w:r w:rsidRPr="002B6B0A">
        <w:rPr>
          <w:sz w:val="28"/>
          <w:szCs w:val="28"/>
        </w:rPr>
        <w:t>учету недвижимого имущества, права на них не подлеж</w:t>
      </w:r>
      <w:r w:rsidR="00B0356A">
        <w:rPr>
          <w:sz w:val="28"/>
          <w:szCs w:val="28"/>
        </w:rPr>
        <w:t xml:space="preserve">ат </w:t>
      </w:r>
      <w:r w:rsidRPr="002B6B0A">
        <w:rPr>
          <w:sz w:val="28"/>
          <w:szCs w:val="28"/>
        </w:rPr>
        <w:t xml:space="preserve">регистрации в Едином </w:t>
      </w:r>
      <w:r w:rsidR="00B0356A">
        <w:rPr>
          <w:sz w:val="28"/>
          <w:szCs w:val="28"/>
        </w:rPr>
        <w:t xml:space="preserve">государственном реестре прав на </w:t>
      </w:r>
      <w:r w:rsidRPr="002B6B0A">
        <w:rPr>
          <w:sz w:val="28"/>
          <w:szCs w:val="28"/>
        </w:rPr>
        <w:t>недвижимое имущество</w:t>
      </w:r>
      <w:r w:rsidR="00B0356A">
        <w:rPr>
          <w:sz w:val="28"/>
          <w:szCs w:val="28"/>
        </w:rPr>
        <w:t xml:space="preserve"> и сделок с ним, Администрацией </w:t>
      </w:r>
      <w:r w:rsidRPr="002B6B0A">
        <w:rPr>
          <w:sz w:val="28"/>
          <w:szCs w:val="28"/>
        </w:rPr>
        <w:t>сельского посел</w:t>
      </w:r>
      <w:r w:rsidR="00B0356A">
        <w:rPr>
          <w:sz w:val="28"/>
          <w:szCs w:val="28"/>
        </w:rPr>
        <w:t xml:space="preserve">ения принято решение привести в </w:t>
      </w:r>
      <w:r w:rsidRPr="002B6B0A">
        <w:rPr>
          <w:sz w:val="28"/>
          <w:szCs w:val="28"/>
        </w:rPr>
        <w:t xml:space="preserve">соответствие </w:t>
      </w:r>
      <w:r w:rsidR="00B0356A">
        <w:rPr>
          <w:sz w:val="28"/>
          <w:szCs w:val="28"/>
        </w:rPr>
        <w:t xml:space="preserve">и исключить из Перечня объектов </w:t>
      </w:r>
      <w:r w:rsidRPr="002B6B0A">
        <w:rPr>
          <w:sz w:val="28"/>
          <w:szCs w:val="28"/>
        </w:rPr>
        <w:t>кадастровые номера,</w:t>
      </w:r>
      <w:r w:rsidR="00B0356A">
        <w:rPr>
          <w:sz w:val="28"/>
          <w:szCs w:val="28"/>
        </w:rPr>
        <w:t xml:space="preserve"> которые находятся под киосками </w:t>
      </w:r>
      <w:r w:rsidRPr="002B6B0A">
        <w:rPr>
          <w:sz w:val="28"/>
          <w:szCs w:val="28"/>
        </w:rPr>
        <w:t>нестационарной торговл</w:t>
      </w:r>
      <w:r w:rsidR="00B0356A">
        <w:rPr>
          <w:sz w:val="28"/>
          <w:szCs w:val="28"/>
        </w:rPr>
        <w:t xml:space="preserve">и, расположенными на территории </w:t>
      </w:r>
      <w:r w:rsidRPr="002B6B0A">
        <w:rPr>
          <w:sz w:val="28"/>
          <w:szCs w:val="28"/>
        </w:rPr>
        <w:t>сельского посел</w:t>
      </w:r>
      <w:r w:rsidR="00B0356A">
        <w:rPr>
          <w:sz w:val="28"/>
          <w:szCs w:val="28"/>
        </w:rPr>
        <w:t xml:space="preserve">ения. Список таких объектов был </w:t>
      </w:r>
      <w:r w:rsidRPr="002B6B0A">
        <w:rPr>
          <w:sz w:val="28"/>
          <w:szCs w:val="28"/>
        </w:rPr>
        <w:t>направлен в Отдел а</w:t>
      </w:r>
      <w:r w:rsidR="00B850F7">
        <w:rPr>
          <w:sz w:val="28"/>
          <w:szCs w:val="28"/>
        </w:rPr>
        <w:t xml:space="preserve">рхитектуры и градостроительства </w:t>
      </w:r>
      <w:r w:rsidRPr="002B6B0A">
        <w:rPr>
          <w:sz w:val="28"/>
          <w:szCs w:val="28"/>
        </w:rPr>
        <w:t xml:space="preserve">Администрации района с </w:t>
      </w:r>
      <w:r w:rsidR="00B850F7">
        <w:rPr>
          <w:sz w:val="28"/>
          <w:szCs w:val="28"/>
        </w:rPr>
        <w:t xml:space="preserve">письмом о содействии для снятия </w:t>
      </w:r>
      <w:r w:rsidRPr="002B6B0A">
        <w:rPr>
          <w:sz w:val="28"/>
          <w:szCs w:val="28"/>
        </w:rPr>
        <w:t>данных земельных участков с кадастрового учета.</w:t>
      </w:r>
    </w:p>
    <w:p w14:paraId="15AFBC09" w14:textId="77777777" w:rsidR="00B850F7" w:rsidRDefault="002B6B0A" w:rsidP="00B850F7">
      <w:pPr>
        <w:ind w:firstLine="567"/>
        <w:jc w:val="both"/>
        <w:rPr>
          <w:sz w:val="28"/>
          <w:szCs w:val="28"/>
        </w:rPr>
      </w:pPr>
      <w:r w:rsidRPr="002B6B0A">
        <w:rPr>
          <w:sz w:val="28"/>
          <w:szCs w:val="28"/>
        </w:rPr>
        <w:t>В результате прин</w:t>
      </w:r>
      <w:r w:rsidR="00B850F7">
        <w:rPr>
          <w:sz w:val="28"/>
          <w:szCs w:val="28"/>
        </w:rPr>
        <w:t xml:space="preserve">ятых мер, отработан перечень из </w:t>
      </w:r>
      <w:r w:rsidRPr="002B6B0A">
        <w:rPr>
          <w:sz w:val="28"/>
          <w:szCs w:val="28"/>
        </w:rPr>
        <w:t>407 объектов, из них в кач</w:t>
      </w:r>
      <w:r w:rsidR="00B850F7">
        <w:rPr>
          <w:sz w:val="28"/>
          <w:szCs w:val="28"/>
        </w:rPr>
        <w:t xml:space="preserve">естве резервов для вовлечения в </w:t>
      </w:r>
      <w:r w:rsidRPr="002B6B0A">
        <w:rPr>
          <w:sz w:val="28"/>
          <w:szCs w:val="28"/>
        </w:rPr>
        <w:t>налоговый оборот были</w:t>
      </w:r>
      <w:r w:rsidR="00B850F7">
        <w:rPr>
          <w:sz w:val="28"/>
          <w:szCs w:val="28"/>
        </w:rPr>
        <w:t xml:space="preserve"> признаны 150 единиц, остальные </w:t>
      </w:r>
      <w:r w:rsidRPr="002B6B0A">
        <w:rPr>
          <w:sz w:val="28"/>
          <w:szCs w:val="28"/>
        </w:rPr>
        <w:t>объекты являются р</w:t>
      </w:r>
      <w:r w:rsidR="00B850F7">
        <w:rPr>
          <w:sz w:val="28"/>
          <w:szCs w:val="28"/>
        </w:rPr>
        <w:t xml:space="preserve">одительскими, дублирующими либо </w:t>
      </w:r>
      <w:r w:rsidRPr="002B6B0A">
        <w:rPr>
          <w:sz w:val="28"/>
          <w:szCs w:val="28"/>
        </w:rPr>
        <w:t xml:space="preserve">линейными объектами коммунальной инфраструктуры. </w:t>
      </w:r>
    </w:p>
    <w:p w14:paraId="11CD5A79" w14:textId="71586A8D" w:rsidR="00B850F7" w:rsidRDefault="00B850F7" w:rsidP="00B850F7">
      <w:pPr>
        <w:ind w:firstLine="567"/>
        <w:jc w:val="both"/>
        <w:rPr>
          <w:sz w:val="28"/>
          <w:szCs w:val="28"/>
        </w:rPr>
      </w:pPr>
      <w:r>
        <w:rPr>
          <w:sz w:val="28"/>
          <w:szCs w:val="28"/>
        </w:rPr>
        <w:t xml:space="preserve">В </w:t>
      </w:r>
      <w:r w:rsidR="002B6B0A" w:rsidRPr="002B6B0A">
        <w:rPr>
          <w:sz w:val="28"/>
          <w:szCs w:val="28"/>
        </w:rPr>
        <w:t>бюджет сельского поселе</w:t>
      </w:r>
      <w:r>
        <w:rPr>
          <w:sz w:val="28"/>
          <w:szCs w:val="28"/>
        </w:rPr>
        <w:t xml:space="preserve">ния обеспечен прирост налога на </w:t>
      </w:r>
      <w:r w:rsidR="002B6B0A" w:rsidRPr="002B6B0A">
        <w:rPr>
          <w:sz w:val="28"/>
          <w:szCs w:val="28"/>
        </w:rPr>
        <w:t>имущество физических лиц в сумме 67,7 тыс. рублей, что на</w:t>
      </w:r>
      <w:r w:rsidR="002B6B0A">
        <w:rPr>
          <w:sz w:val="28"/>
          <w:szCs w:val="28"/>
        </w:rPr>
        <w:t xml:space="preserve"> </w:t>
      </w:r>
      <w:r w:rsidR="002B6B0A" w:rsidRPr="002B6B0A">
        <w:rPr>
          <w:sz w:val="28"/>
          <w:szCs w:val="28"/>
        </w:rPr>
        <w:t>13% выше уровня аналогичного периода 2019</w:t>
      </w:r>
      <w:r w:rsidR="002A2262">
        <w:rPr>
          <w:sz w:val="28"/>
          <w:szCs w:val="28"/>
        </w:rPr>
        <w:t xml:space="preserve"> </w:t>
      </w:r>
      <w:r w:rsidR="002B6B0A" w:rsidRPr="002B6B0A">
        <w:rPr>
          <w:sz w:val="28"/>
          <w:szCs w:val="28"/>
        </w:rPr>
        <w:t>г., по</w:t>
      </w:r>
      <w:r>
        <w:rPr>
          <w:sz w:val="28"/>
          <w:szCs w:val="28"/>
        </w:rPr>
        <w:t xml:space="preserve"> </w:t>
      </w:r>
      <w:r w:rsidR="002B6B0A" w:rsidRPr="002B6B0A">
        <w:rPr>
          <w:sz w:val="28"/>
          <w:szCs w:val="28"/>
        </w:rPr>
        <w:t>земельному налогу при</w:t>
      </w:r>
      <w:r>
        <w:rPr>
          <w:sz w:val="28"/>
          <w:szCs w:val="28"/>
        </w:rPr>
        <w:t>рост составил 19,7 тыс.</w:t>
      </w:r>
      <w:r w:rsidR="002A2262">
        <w:rPr>
          <w:sz w:val="28"/>
          <w:szCs w:val="28"/>
        </w:rPr>
        <w:t xml:space="preserve"> </w:t>
      </w:r>
      <w:r>
        <w:rPr>
          <w:sz w:val="28"/>
          <w:szCs w:val="28"/>
        </w:rPr>
        <w:t xml:space="preserve">руб. или </w:t>
      </w:r>
      <w:r w:rsidR="002B6B0A" w:rsidRPr="002B6B0A">
        <w:rPr>
          <w:sz w:val="28"/>
          <w:szCs w:val="28"/>
        </w:rPr>
        <w:t xml:space="preserve">102,0%. Дополнительный ожидаемый эффект по </w:t>
      </w:r>
      <w:r>
        <w:rPr>
          <w:sz w:val="28"/>
          <w:szCs w:val="28"/>
        </w:rPr>
        <w:t xml:space="preserve">местным </w:t>
      </w:r>
      <w:r w:rsidR="002B6B0A" w:rsidRPr="002B6B0A">
        <w:rPr>
          <w:sz w:val="28"/>
          <w:szCs w:val="28"/>
        </w:rPr>
        <w:t>налогам на 2021 г</w:t>
      </w:r>
      <w:r>
        <w:rPr>
          <w:sz w:val="28"/>
          <w:szCs w:val="28"/>
        </w:rPr>
        <w:t xml:space="preserve">од составляет 60,7 тыс. рублей. </w:t>
      </w:r>
      <w:r w:rsidR="002B6B0A" w:rsidRPr="002B6B0A">
        <w:rPr>
          <w:sz w:val="28"/>
          <w:szCs w:val="28"/>
        </w:rPr>
        <w:t>Важную роль в</w:t>
      </w:r>
      <w:r>
        <w:rPr>
          <w:sz w:val="28"/>
          <w:szCs w:val="28"/>
        </w:rPr>
        <w:t xml:space="preserve"> обеспечении полноты налогового </w:t>
      </w:r>
      <w:r w:rsidR="002B6B0A" w:rsidRPr="002B6B0A">
        <w:rPr>
          <w:sz w:val="28"/>
          <w:szCs w:val="28"/>
        </w:rPr>
        <w:t>учета, рассылки нало</w:t>
      </w:r>
      <w:r>
        <w:rPr>
          <w:sz w:val="28"/>
          <w:szCs w:val="28"/>
        </w:rPr>
        <w:t xml:space="preserve">говых уведомлений до адресатов, </w:t>
      </w:r>
      <w:r w:rsidR="002B6B0A" w:rsidRPr="002B6B0A">
        <w:rPr>
          <w:sz w:val="28"/>
          <w:szCs w:val="28"/>
        </w:rPr>
        <w:t xml:space="preserve">вовлечению объектов в </w:t>
      </w:r>
      <w:r>
        <w:rPr>
          <w:sz w:val="28"/>
          <w:szCs w:val="28"/>
        </w:rPr>
        <w:t xml:space="preserve">налоговый оборот является также </w:t>
      </w:r>
      <w:r w:rsidR="002B6B0A" w:rsidRPr="002B6B0A">
        <w:rPr>
          <w:sz w:val="28"/>
          <w:szCs w:val="28"/>
        </w:rPr>
        <w:t>качественное наполнение Федеральной информационн</w:t>
      </w:r>
      <w:r>
        <w:rPr>
          <w:sz w:val="28"/>
          <w:szCs w:val="28"/>
        </w:rPr>
        <w:t xml:space="preserve">ой </w:t>
      </w:r>
      <w:r w:rsidR="002B6B0A" w:rsidRPr="002B6B0A">
        <w:rPr>
          <w:sz w:val="28"/>
          <w:szCs w:val="28"/>
        </w:rPr>
        <w:t xml:space="preserve">адресной системы (ФИАС). </w:t>
      </w:r>
    </w:p>
    <w:p w14:paraId="0E148616" w14:textId="77777777" w:rsidR="002B6B0A" w:rsidRPr="002B6B0A" w:rsidRDefault="00B850F7" w:rsidP="00B850F7">
      <w:pPr>
        <w:ind w:firstLine="567"/>
        <w:jc w:val="both"/>
        <w:rPr>
          <w:sz w:val="28"/>
          <w:szCs w:val="28"/>
        </w:rPr>
      </w:pPr>
      <w:r>
        <w:rPr>
          <w:sz w:val="28"/>
          <w:szCs w:val="28"/>
        </w:rPr>
        <w:t xml:space="preserve">С целью обеспечения </w:t>
      </w:r>
      <w:r w:rsidR="002B6B0A" w:rsidRPr="002B6B0A">
        <w:rPr>
          <w:sz w:val="28"/>
          <w:szCs w:val="28"/>
        </w:rPr>
        <w:t>информационног</w:t>
      </w:r>
      <w:r>
        <w:rPr>
          <w:sz w:val="28"/>
          <w:szCs w:val="28"/>
        </w:rPr>
        <w:t xml:space="preserve">о обмена между регистрирующими, </w:t>
      </w:r>
      <w:r w:rsidR="002B6B0A" w:rsidRPr="002B6B0A">
        <w:rPr>
          <w:sz w:val="28"/>
          <w:szCs w:val="28"/>
        </w:rPr>
        <w:t>инвентаризир</w:t>
      </w:r>
      <w:r>
        <w:rPr>
          <w:sz w:val="28"/>
          <w:szCs w:val="28"/>
        </w:rPr>
        <w:t xml:space="preserve">ующими и налоговыми органами по </w:t>
      </w:r>
      <w:r w:rsidR="002B6B0A" w:rsidRPr="002B6B0A">
        <w:rPr>
          <w:sz w:val="28"/>
          <w:szCs w:val="28"/>
        </w:rPr>
        <w:t>состоянию на 1 января 20</w:t>
      </w:r>
      <w:r>
        <w:rPr>
          <w:sz w:val="28"/>
          <w:szCs w:val="28"/>
        </w:rPr>
        <w:t xml:space="preserve">21 года специалистами сельского </w:t>
      </w:r>
      <w:r w:rsidR="002B6B0A" w:rsidRPr="002B6B0A">
        <w:rPr>
          <w:sz w:val="28"/>
          <w:szCs w:val="28"/>
        </w:rPr>
        <w:t xml:space="preserve">поселения </w:t>
      </w:r>
      <w:proofErr w:type="spellStart"/>
      <w:r w:rsidR="002B6B0A" w:rsidRPr="002B6B0A">
        <w:rPr>
          <w:sz w:val="28"/>
          <w:szCs w:val="28"/>
        </w:rPr>
        <w:t>Мелеузовский</w:t>
      </w:r>
      <w:proofErr w:type="spellEnd"/>
      <w:r w:rsidR="002B6B0A" w:rsidRPr="002B6B0A">
        <w:rPr>
          <w:sz w:val="28"/>
          <w:szCs w:val="28"/>
        </w:rPr>
        <w:t xml:space="preserve"> сельсовет внесены сведения по</w:t>
      </w:r>
    </w:p>
    <w:p w14:paraId="4468C153" w14:textId="628F18E9" w:rsidR="002B6B0A" w:rsidRPr="002B6B0A" w:rsidRDefault="002B6B0A" w:rsidP="00B850F7">
      <w:pPr>
        <w:jc w:val="both"/>
        <w:rPr>
          <w:sz w:val="28"/>
          <w:szCs w:val="28"/>
        </w:rPr>
      </w:pPr>
      <w:r w:rsidRPr="002B6B0A">
        <w:rPr>
          <w:sz w:val="28"/>
          <w:szCs w:val="28"/>
        </w:rPr>
        <w:t>2</w:t>
      </w:r>
      <w:r w:rsidR="002A2262">
        <w:rPr>
          <w:sz w:val="28"/>
          <w:szCs w:val="28"/>
        </w:rPr>
        <w:t xml:space="preserve"> </w:t>
      </w:r>
      <w:r w:rsidRPr="002B6B0A">
        <w:rPr>
          <w:sz w:val="28"/>
          <w:szCs w:val="28"/>
        </w:rPr>
        <w:t>073 земельным участ</w:t>
      </w:r>
      <w:r w:rsidR="00B850F7">
        <w:rPr>
          <w:sz w:val="28"/>
          <w:szCs w:val="28"/>
        </w:rPr>
        <w:t>кам, 1</w:t>
      </w:r>
      <w:r w:rsidR="002A2262">
        <w:rPr>
          <w:sz w:val="28"/>
          <w:szCs w:val="28"/>
        </w:rPr>
        <w:t xml:space="preserve"> </w:t>
      </w:r>
      <w:r w:rsidR="00B850F7">
        <w:rPr>
          <w:sz w:val="28"/>
          <w:szCs w:val="28"/>
        </w:rPr>
        <w:t xml:space="preserve">262 объектам капитального </w:t>
      </w:r>
      <w:r w:rsidRPr="002B6B0A">
        <w:rPr>
          <w:sz w:val="28"/>
          <w:szCs w:val="28"/>
        </w:rPr>
        <w:t xml:space="preserve">строительства и 179 </w:t>
      </w:r>
      <w:r w:rsidR="00B850F7">
        <w:rPr>
          <w:sz w:val="28"/>
          <w:szCs w:val="28"/>
        </w:rPr>
        <w:t xml:space="preserve">помещениям, что составляет 100% </w:t>
      </w:r>
      <w:r w:rsidRPr="002B6B0A">
        <w:rPr>
          <w:sz w:val="28"/>
          <w:szCs w:val="28"/>
        </w:rPr>
        <w:t>охвата объектов.</w:t>
      </w:r>
    </w:p>
    <w:p w14:paraId="01CD6400" w14:textId="6887B820" w:rsidR="002B6B0A" w:rsidRPr="002B6B0A" w:rsidRDefault="002B6B0A" w:rsidP="00B850F7">
      <w:pPr>
        <w:ind w:firstLine="567"/>
        <w:jc w:val="both"/>
        <w:rPr>
          <w:sz w:val="28"/>
          <w:szCs w:val="28"/>
        </w:rPr>
      </w:pPr>
      <w:r w:rsidRPr="002B6B0A">
        <w:rPr>
          <w:sz w:val="28"/>
          <w:szCs w:val="28"/>
        </w:rPr>
        <w:t>Еще одним рез</w:t>
      </w:r>
      <w:r w:rsidR="00B850F7">
        <w:rPr>
          <w:sz w:val="28"/>
          <w:szCs w:val="28"/>
        </w:rPr>
        <w:t xml:space="preserve">ервом пополнения доходной части </w:t>
      </w:r>
      <w:r w:rsidRPr="002B6B0A">
        <w:rPr>
          <w:sz w:val="28"/>
          <w:szCs w:val="28"/>
        </w:rPr>
        <w:t>бюджета муниципалитет</w:t>
      </w:r>
      <w:r w:rsidR="00B850F7">
        <w:rPr>
          <w:sz w:val="28"/>
          <w:szCs w:val="28"/>
        </w:rPr>
        <w:t xml:space="preserve"> определил работу по сокращению </w:t>
      </w:r>
      <w:r w:rsidRPr="002B6B0A">
        <w:rPr>
          <w:sz w:val="28"/>
          <w:szCs w:val="28"/>
        </w:rPr>
        <w:t xml:space="preserve">задолженности </w:t>
      </w:r>
      <w:r w:rsidR="00B850F7">
        <w:rPr>
          <w:sz w:val="28"/>
          <w:szCs w:val="28"/>
        </w:rPr>
        <w:t xml:space="preserve">в бюджет по местным налогам. На </w:t>
      </w:r>
      <w:r w:rsidRPr="002B6B0A">
        <w:rPr>
          <w:sz w:val="28"/>
          <w:szCs w:val="28"/>
        </w:rPr>
        <w:t>основании данных,</w:t>
      </w:r>
      <w:r w:rsidR="00B850F7">
        <w:rPr>
          <w:sz w:val="28"/>
          <w:szCs w:val="28"/>
        </w:rPr>
        <w:t xml:space="preserve"> полученных из Межрайонной ИФНС </w:t>
      </w:r>
      <w:r w:rsidRPr="002B6B0A">
        <w:rPr>
          <w:sz w:val="28"/>
          <w:szCs w:val="28"/>
        </w:rPr>
        <w:t>№25, произво</w:t>
      </w:r>
      <w:r w:rsidR="00B850F7">
        <w:rPr>
          <w:sz w:val="28"/>
          <w:szCs w:val="28"/>
        </w:rPr>
        <w:t xml:space="preserve">дилось информирование граждан о </w:t>
      </w:r>
      <w:r w:rsidRPr="002B6B0A">
        <w:rPr>
          <w:sz w:val="28"/>
          <w:szCs w:val="28"/>
        </w:rPr>
        <w:t>задолженности</w:t>
      </w:r>
      <w:r w:rsidR="00B850F7">
        <w:rPr>
          <w:sz w:val="28"/>
          <w:szCs w:val="28"/>
        </w:rPr>
        <w:t xml:space="preserve"> посредством телефонной связи и </w:t>
      </w:r>
      <w:r w:rsidRPr="002B6B0A">
        <w:rPr>
          <w:sz w:val="28"/>
          <w:szCs w:val="28"/>
        </w:rPr>
        <w:t>социальных сетей. Кр</w:t>
      </w:r>
      <w:r w:rsidR="00B850F7">
        <w:rPr>
          <w:sz w:val="28"/>
          <w:szCs w:val="28"/>
        </w:rPr>
        <w:t xml:space="preserve">оме того, вопрос уплаты налогов </w:t>
      </w:r>
      <w:r w:rsidRPr="002B6B0A">
        <w:rPr>
          <w:sz w:val="28"/>
          <w:szCs w:val="28"/>
        </w:rPr>
        <w:t>регулярно поднимал</w:t>
      </w:r>
      <w:r w:rsidR="00B850F7">
        <w:rPr>
          <w:sz w:val="28"/>
          <w:szCs w:val="28"/>
        </w:rPr>
        <w:t>ся на сходах граждан. В ноябре</w:t>
      </w:r>
      <w:r w:rsidR="00ED0EA1">
        <w:rPr>
          <w:sz w:val="28"/>
          <w:szCs w:val="28"/>
        </w:rPr>
        <w:t>–</w:t>
      </w:r>
      <w:r w:rsidRPr="002B6B0A">
        <w:rPr>
          <w:sz w:val="28"/>
          <w:szCs w:val="28"/>
        </w:rPr>
        <w:t>декабре 2020г. произве</w:t>
      </w:r>
      <w:r w:rsidR="00B850F7">
        <w:rPr>
          <w:sz w:val="28"/>
          <w:szCs w:val="28"/>
        </w:rPr>
        <w:t xml:space="preserve">ден подворный обход населения с </w:t>
      </w:r>
      <w:r w:rsidRPr="002B6B0A">
        <w:rPr>
          <w:sz w:val="28"/>
          <w:szCs w:val="28"/>
        </w:rPr>
        <w:t>вручением квит</w:t>
      </w:r>
      <w:r w:rsidR="00B850F7">
        <w:rPr>
          <w:sz w:val="28"/>
          <w:szCs w:val="28"/>
        </w:rPr>
        <w:t xml:space="preserve">анции на оплату. Все жители, не </w:t>
      </w:r>
      <w:r w:rsidRPr="002B6B0A">
        <w:rPr>
          <w:sz w:val="28"/>
          <w:szCs w:val="28"/>
        </w:rPr>
        <w:t>получившие нало</w:t>
      </w:r>
      <w:r w:rsidR="00B850F7">
        <w:rPr>
          <w:sz w:val="28"/>
          <w:szCs w:val="28"/>
        </w:rPr>
        <w:t xml:space="preserve">говые уведомления в срок, могли </w:t>
      </w:r>
      <w:r w:rsidRPr="002B6B0A">
        <w:rPr>
          <w:sz w:val="28"/>
          <w:szCs w:val="28"/>
        </w:rPr>
        <w:t>распечатать квитанции в</w:t>
      </w:r>
      <w:r w:rsidR="00B850F7">
        <w:rPr>
          <w:sz w:val="28"/>
          <w:szCs w:val="28"/>
        </w:rPr>
        <w:t xml:space="preserve"> сельской администрации. Списки </w:t>
      </w:r>
      <w:r w:rsidRPr="002B6B0A">
        <w:rPr>
          <w:sz w:val="28"/>
          <w:szCs w:val="28"/>
        </w:rPr>
        <w:t>граждан, с которым</w:t>
      </w:r>
      <w:r w:rsidR="00B850F7">
        <w:rPr>
          <w:sz w:val="28"/>
          <w:szCs w:val="28"/>
        </w:rPr>
        <w:t xml:space="preserve">и была проведена индивидуальная </w:t>
      </w:r>
      <w:r w:rsidRPr="002B6B0A">
        <w:rPr>
          <w:sz w:val="28"/>
          <w:szCs w:val="28"/>
        </w:rPr>
        <w:t>работа, еженедельно на</w:t>
      </w:r>
      <w:r w:rsidR="00B850F7">
        <w:rPr>
          <w:sz w:val="28"/>
          <w:szCs w:val="28"/>
        </w:rPr>
        <w:t xml:space="preserve">правлялись главе муниципального </w:t>
      </w:r>
      <w:r w:rsidRPr="002B6B0A">
        <w:rPr>
          <w:sz w:val="28"/>
          <w:szCs w:val="28"/>
        </w:rPr>
        <w:t>района. Всего провед</w:t>
      </w:r>
      <w:r w:rsidR="00B850F7">
        <w:rPr>
          <w:sz w:val="28"/>
          <w:szCs w:val="28"/>
        </w:rPr>
        <w:t xml:space="preserve">ена индивидуальная работа с 431 </w:t>
      </w:r>
      <w:r w:rsidRPr="002B6B0A">
        <w:rPr>
          <w:sz w:val="28"/>
          <w:szCs w:val="28"/>
        </w:rPr>
        <w:t>налогоплательщиками. В</w:t>
      </w:r>
      <w:r w:rsidR="00B850F7">
        <w:rPr>
          <w:sz w:val="28"/>
          <w:szCs w:val="28"/>
        </w:rPr>
        <w:t xml:space="preserve"> результате в течение 2020 года </w:t>
      </w:r>
      <w:r w:rsidRPr="002B6B0A">
        <w:rPr>
          <w:sz w:val="28"/>
          <w:szCs w:val="28"/>
        </w:rPr>
        <w:t>была погашена недоимка</w:t>
      </w:r>
      <w:r w:rsidR="00B850F7">
        <w:rPr>
          <w:sz w:val="28"/>
          <w:szCs w:val="28"/>
        </w:rPr>
        <w:t xml:space="preserve"> по местным налогам за 2019 год </w:t>
      </w:r>
      <w:r w:rsidRPr="002B6B0A">
        <w:rPr>
          <w:sz w:val="28"/>
          <w:szCs w:val="28"/>
        </w:rPr>
        <w:t>на сумму 249,1 тыс. рублей или на 48,0% к уровню на</w:t>
      </w:r>
      <w:r w:rsidR="00B850F7">
        <w:rPr>
          <w:sz w:val="28"/>
          <w:szCs w:val="28"/>
        </w:rPr>
        <w:t xml:space="preserve"> </w:t>
      </w:r>
      <w:r w:rsidRPr="002B6B0A">
        <w:rPr>
          <w:sz w:val="28"/>
          <w:szCs w:val="28"/>
        </w:rPr>
        <w:t>начало 2020 года.</w:t>
      </w:r>
    </w:p>
    <w:p w14:paraId="3F81F51E" w14:textId="77777777" w:rsidR="00B850F7" w:rsidRDefault="002B6B0A" w:rsidP="00B850F7">
      <w:pPr>
        <w:ind w:firstLine="567"/>
        <w:jc w:val="both"/>
        <w:rPr>
          <w:sz w:val="28"/>
          <w:szCs w:val="28"/>
        </w:rPr>
      </w:pPr>
      <w:r w:rsidRPr="002B6B0A">
        <w:rPr>
          <w:sz w:val="28"/>
          <w:szCs w:val="28"/>
        </w:rPr>
        <w:t>Впервые в 2020 г</w:t>
      </w:r>
      <w:r w:rsidR="00B850F7">
        <w:rPr>
          <w:sz w:val="28"/>
          <w:szCs w:val="28"/>
        </w:rPr>
        <w:t xml:space="preserve">оду в качестве мер по выявлению </w:t>
      </w:r>
      <w:r w:rsidRPr="002B6B0A">
        <w:rPr>
          <w:sz w:val="28"/>
          <w:szCs w:val="28"/>
        </w:rPr>
        <w:t>резервов увелич</w:t>
      </w:r>
      <w:r w:rsidR="00B850F7">
        <w:rPr>
          <w:sz w:val="28"/>
          <w:szCs w:val="28"/>
        </w:rPr>
        <w:t xml:space="preserve">ения налоговых доходов в бюджет </w:t>
      </w:r>
      <w:r w:rsidRPr="002B6B0A">
        <w:rPr>
          <w:sz w:val="28"/>
          <w:szCs w:val="28"/>
        </w:rPr>
        <w:t xml:space="preserve">сельского </w:t>
      </w:r>
      <w:r w:rsidR="00B850F7">
        <w:rPr>
          <w:sz w:val="28"/>
          <w:szCs w:val="28"/>
        </w:rPr>
        <w:t xml:space="preserve">поселения была проведена оценка </w:t>
      </w:r>
      <w:r w:rsidRPr="002B6B0A">
        <w:rPr>
          <w:sz w:val="28"/>
          <w:szCs w:val="28"/>
        </w:rPr>
        <w:t>эффективности налого</w:t>
      </w:r>
      <w:r w:rsidR="00B850F7">
        <w:rPr>
          <w:sz w:val="28"/>
          <w:szCs w:val="28"/>
        </w:rPr>
        <w:t xml:space="preserve">вых расходов, распределенных по </w:t>
      </w:r>
      <w:r w:rsidRPr="002B6B0A">
        <w:rPr>
          <w:sz w:val="28"/>
          <w:szCs w:val="28"/>
        </w:rPr>
        <w:t>програм</w:t>
      </w:r>
      <w:r w:rsidR="00B850F7">
        <w:rPr>
          <w:sz w:val="28"/>
          <w:szCs w:val="28"/>
        </w:rPr>
        <w:t xml:space="preserve">мному принципу достижения целей </w:t>
      </w:r>
      <w:r w:rsidRPr="002B6B0A">
        <w:rPr>
          <w:sz w:val="28"/>
          <w:szCs w:val="28"/>
        </w:rPr>
        <w:t>муниципальной програ</w:t>
      </w:r>
      <w:r w:rsidR="00B850F7">
        <w:rPr>
          <w:sz w:val="28"/>
          <w:szCs w:val="28"/>
        </w:rPr>
        <w:t xml:space="preserve">ммы «Социальное развитие </w:t>
      </w:r>
      <w:r w:rsidRPr="002B6B0A">
        <w:rPr>
          <w:sz w:val="28"/>
          <w:szCs w:val="28"/>
        </w:rPr>
        <w:t>сельского п</w:t>
      </w:r>
      <w:r w:rsidR="00B850F7">
        <w:rPr>
          <w:sz w:val="28"/>
          <w:szCs w:val="28"/>
        </w:rPr>
        <w:t xml:space="preserve">оселения </w:t>
      </w:r>
      <w:proofErr w:type="spellStart"/>
      <w:r w:rsidR="00B850F7">
        <w:rPr>
          <w:sz w:val="28"/>
          <w:szCs w:val="28"/>
        </w:rPr>
        <w:t>Мелеузовский</w:t>
      </w:r>
      <w:proofErr w:type="spellEnd"/>
      <w:r w:rsidR="00B850F7">
        <w:rPr>
          <w:sz w:val="28"/>
          <w:szCs w:val="28"/>
        </w:rPr>
        <w:t xml:space="preserve"> сельсовет </w:t>
      </w:r>
      <w:r w:rsidRPr="002B6B0A">
        <w:rPr>
          <w:sz w:val="28"/>
          <w:szCs w:val="28"/>
        </w:rPr>
        <w:t>муниципального район</w:t>
      </w:r>
      <w:r w:rsidR="00B850F7">
        <w:rPr>
          <w:sz w:val="28"/>
          <w:szCs w:val="28"/>
        </w:rPr>
        <w:t xml:space="preserve">а </w:t>
      </w:r>
      <w:proofErr w:type="spellStart"/>
      <w:r w:rsidR="00B850F7">
        <w:rPr>
          <w:sz w:val="28"/>
          <w:szCs w:val="28"/>
        </w:rPr>
        <w:t>Мелеузовский</w:t>
      </w:r>
      <w:proofErr w:type="spellEnd"/>
      <w:r w:rsidR="00B850F7">
        <w:rPr>
          <w:sz w:val="28"/>
          <w:szCs w:val="28"/>
        </w:rPr>
        <w:t xml:space="preserve"> район Республики </w:t>
      </w:r>
      <w:r w:rsidRPr="002B6B0A">
        <w:rPr>
          <w:sz w:val="28"/>
          <w:szCs w:val="28"/>
        </w:rPr>
        <w:t xml:space="preserve">Башкортостан». </w:t>
      </w:r>
    </w:p>
    <w:p w14:paraId="77A564AD" w14:textId="77777777" w:rsidR="00587EDE" w:rsidRDefault="00587EDE" w:rsidP="00587EDE">
      <w:pPr>
        <w:ind w:firstLine="567"/>
        <w:jc w:val="both"/>
        <w:rPr>
          <w:sz w:val="28"/>
          <w:szCs w:val="28"/>
        </w:rPr>
      </w:pPr>
    </w:p>
    <w:p w14:paraId="1F143D75" w14:textId="77777777" w:rsidR="00587EDE" w:rsidRDefault="009330C6" w:rsidP="009330C6">
      <w:pPr>
        <w:jc w:val="both"/>
        <w:rPr>
          <w:sz w:val="28"/>
          <w:szCs w:val="28"/>
        </w:rPr>
      </w:pPr>
      <w:r>
        <w:rPr>
          <w:noProof/>
        </w:rPr>
        <w:drawing>
          <wp:inline distT="0" distB="0" distL="0" distR="0" wp14:anchorId="1823B3AC" wp14:editId="2CB08A41">
            <wp:extent cx="6299835" cy="2855595"/>
            <wp:effectExtent l="0" t="0" r="5715" b="1905"/>
            <wp:docPr id="7180" name="Рисунок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99835" cy="2855595"/>
                    </a:xfrm>
                    <a:prstGeom prst="rect">
                      <a:avLst/>
                    </a:prstGeom>
                  </pic:spPr>
                </pic:pic>
              </a:graphicData>
            </a:graphic>
          </wp:inline>
        </w:drawing>
      </w:r>
    </w:p>
    <w:p w14:paraId="668667AD" w14:textId="77777777" w:rsidR="00587EDE" w:rsidRDefault="00587EDE" w:rsidP="00B850F7">
      <w:pPr>
        <w:ind w:firstLine="567"/>
        <w:jc w:val="both"/>
        <w:rPr>
          <w:sz w:val="28"/>
          <w:szCs w:val="28"/>
        </w:rPr>
      </w:pPr>
    </w:p>
    <w:p w14:paraId="4D443E33" w14:textId="77777777" w:rsidR="00B850F7" w:rsidRDefault="002B6B0A" w:rsidP="00B850F7">
      <w:pPr>
        <w:ind w:firstLine="567"/>
        <w:jc w:val="both"/>
        <w:rPr>
          <w:sz w:val="28"/>
          <w:szCs w:val="28"/>
        </w:rPr>
      </w:pPr>
      <w:r w:rsidRPr="002B6B0A">
        <w:rPr>
          <w:sz w:val="28"/>
          <w:szCs w:val="28"/>
        </w:rPr>
        <w:t>Оцен</w:t>
      </w:r>
      <w:r w:rsidR="00B850F7">
        <w:rPr>
          <w:sz w:val="28"/>
          <w:szCs w:val="28"/>
        </w:rPr>
        <w:t xml:space="preserve">ка проводилась в соответствии с </w:t>
      </w:r>
      <w:r w:rsidRPr="002B6B0A">
        <w:rPr>
          <w:sz w:val="28"/>
          <w:szCs w:val="28"/>
        </w:rPr>
        <w:t>порядком, ут</w:t>
      </w:r>
      <w:r w:rsidR="00B850F7">
        <w:rPr>
          <w:sz w:val="28"/>
          <w:szCs w:val="28"/>
        </w:rPr>
        <w:t xml:space="preserve">вержденным постановлением главы </w:t>
      </w:r>
      <w:r w:rsidRPr="002B6B0A">
        <w:rPr>
          <w:sz w:val="28"/>
          <w:szCs w:val="28"/>
        </w:rPr>
        <w:t>администрации от 13 февраля 2020 года № 1</w:t>
      </w:r>
      <w:r w:rsidR="00B850F7">
        <w:rPr>
          <w:sz w:val="28"/>
          <w:szCs w:val="28"/>
        </w:rPr>
        <w:t xml:space="preserve">99 «Об </w:t>
      </w:r>
      <w:r w:rsidRPr="002B6B0A">
        <w:rPr>
          <w:sz w:val="28"/>
          <w:szCs w:val="28"/>
        </w:rPr>
        <w:t>утверждении Порядка</w:t>
      </w:r>
      <w:r w:rsidR="00B850F7">
        <w:rPr>
          <w:sz w:val="28"/>
          <w:szCs w:val="28"/>
        </w:rPr>
        <w:t xml:space="preserve"> формирования перечня налоговых </w:t>
      </w:r>
      <w:r w:rsidRPr="002B6B0A">
        <w:rPr>
          <w:sz w:val="28"/>
          <w:szCs w:val="28"/>
        </w:rPr>
        <w:t>расходов муниципал</w:t>
      </w:r>
      <w:r w:rsidR="00B850F7">
        <w:rPr>
          <w:sz w:val="28"/>
          <w:szCs w:val="28"/>
        </w:rPr>
        <w:t xml:space="preserve">ьного района </w:t>
      </w:r>
      <w:proofErr w:type="spellStart"/>
      <w:r w:rsidR="00B850F7">
        <w:rPr>
          <w:sz w:val="28"/>
          <w:szCs w:val="28"/>
        </w:rPr>
        <w:t>Мелеузовский</w:t>
      </w:r>
      <w:proofErr w:type="spellEnd"/>
      <w:r w:rsidR="00B850F7">
        <w:rPr>
          <w:sz w:val="28"/>
          <w:szCs w:val="28"/>
        </w:rPr>
        <w:t xml:space="preserve"> район </w:t>
      </w:r>
      <w:r w:rsidRPr="002B6B0A">
        <w:rPr>
          <w:sz w:val="28"/>
          <w:szCs w:val="28"/>
        </w:rPr>
        <w:t>Республики Ба</w:t>
      </w:r>
      <w:r w:rsidR="00B850F7">
        <w:rPr>
          <w:sz w:val="28"/>
          <w:szCs w:val="28"/>
        </w:rPr>
        <w:t xml:space="preserve">шкортостан, Правил формирования </w:t>
      </w:r>
      <w:r w:rsidRPr="002B6B0A">
        <w:rPr>
          <w:sz w:val="28"/>
          <w:szCs w:val="28"/>
        </w:rPr>
        <w:t>информации о но</w:t>
      </w:r>
      <w:r w:rsidR="00B850F7">
        <w:rPr>
          <w:sz w:val="28"/>
          <w:szCs w:val="28"/>
        </w:rPr>
        <w:t xml:space="preserve">рмативных, целевых и фискальных </w:t>
      </w:r>
      <w:r w:rsidRPr="002B6B0A">
        <w:rPr>
          <w:sz w:val="28"/>
          <w:szCs w:val="28"/>
        </w:rPr>
        <w:t>характеристиках налоговых расходов муниципального</w:t>
      </w:r>
      <w:r>
        <w:rPr>
          <w:sz w:val="28"/>
          <w:szCs w:val="28"/>
        </w:rPr>
        <w:t xml:space="preserve"> </w:t>
      </w:r>
      <w:r w:rsidRPr="002B6B0A">
        <w:rPr>
          <w:sz w:val="28"/>
          <w:szCs w:val="28"/>
        </w:rPr>
        <w:t xml:space="preserve">района </w:t>
      </w:r>
      <w:proofErr w:type="spellStart"/>
      <w:r w:rsidRPr="002B6B0A">
        <w:rPr>
          <w:sz w:val="28"/>
          <w:szCs w:val="28"/>
        </w:rPr>
        <w:t>Мелеузовский</w:t>
      </w:r>
      <w:proofErr w:type="spellEnd"/>
      <w:r w:rsidRPr="002B6B0A">
        <w:rPr>
          <w:sz w:val="28"/>
          <w:szCs w:val="28"/>
        </w:rPr>
        <w:t xml:space="preserve"> район Республики Башкортостан,</w:t>
      </w:r>
      <w:r w:rsidR="00B850F7">
        <w:rPr>
          <w:sz w:val="28"/>
          <w:szCs w:val="28"/>
        </w:rPr>
        <w:t xml:space="preserve"> </w:t>
      </w:r>
      <w:r w:rsidRPr="002B6B0A">
        <w:rPr>
          <w:sz w:val="28"/>
          <w:szCs w:val="28"/>
        </w:rPr>
        <w:t>Порядка проведения</w:t>
      </w:r>
      <w:r w:rsidR="00B850F7">
        <w:rPr>
          <w:sz w:val="28"/>
          <w:szCs w:val="28"/>
        </w:rPr>
        <w:t xml:space="preserve"> оценки эффективности налоговых </w:t>
      </w:r>
      <w:r w:rsidRPr="002B6B0A">
        <w:rPr>
          <w:sz w:val="28"/>
          <w:szCs w:val="28"/>
        </w:rPr>
        <w:t>расходов муниципал</w:t>
      </w:r>
      <w:r w:rsidR="00B850F7">
        <w:rPr>
          <w:sz w:val="28"/>
          <w:szCs w:val="28"/>
        </w:rPr>
        <w:t xml:space="preserve">ьного района </w:t>
      </w:r>
      <w:proofErr w:type="spellStart"/>
      <w:r w:rsidR="00B850F7">
        <w:rPr>
          <w:sz w:val="28"/>
          <w:szCs w:val="28"/>
        </w:rPr>
        <w:t>Мелеузовский</w:t>
      </w:r>
      <w:proofErr w:type="spellEnd"/>
      <w:r w:rsidR="00B850F7">
        <w:rPr>
          <w:sz w:val="28"/>
          <w:szCs w:val="28"/>
        </w:rPr>
        <w:t xml:space="preserve"> район </w:t>
      </w:r>
      <w:r w:rsidRPr="002B6B0A">
        <w:rPr>
          <w:sz w:val="28"/>
          <w:szCs w:val="28"/>
        </w:rPr>
        <w:t>Республики Б</w:t>
      </w:r>
      <w:r w:rsidR="00B850F7">
        <w:rPr>
          <w:sz w:val="28"/>
          <w:szCs w:val="28"/>
        </w:rPr>
        <w:t xml:space="preserve">ашкортостан и Порядка обобщения </w:t>
      </w:r>
      <w:r w:rsidRPr="002B6B0A">
        <w:rPr>
          <w:sz w:val="28"/>
          <w:szCs w:val="28"/>
        </w:rPr>
        <w:t>результатов оценки э</w:t>
      </w:r>
      <w:r w:rsidR="00B850F7">
        <w:rPr>
          <w:sz w:val="28"/>
          <w:szCs w:val="28"/>
        </w:rPr>
        <w:t xml:space="preserve">ффективности налоговых расходов </w:t>
      </w:r>
      <w:r w:rsidRPr="002B6B0A">
        <w:rPr>
          <w:sz w:val="28"/>
          <w:szCs w:val="28"/>
        </w:rPr>
        <w:t>муниципального район</w:t>
      </w:r>
      <w:r w:rsidR="00B850F7">
        <w:rPr>
          <w:sz w:val="28"/>
          <w:szCs w:val="28"/>
        </w:rPr>
        <w:t xml:space="preserve">а </w:t>
      </w:r>
      <w:proofErr w:type="spellStart"/>
      <w:r w:rsidR="00B850F7">
        <w:rPr>
          <w:sz w:val="28"/>
          <w:szCs w:val="28"/>
        </w:rPr>
        <w:t>Мелеузовский</w:t>
      </w:r>
      <w:proofErr w:type="spellEnd"/>
      <w:r w:rsidR="00B850F7">
        <w:rPr>
          <w:sz w:val="28"/>
          <w:szCs w:val="28"/>
        </w:rPr>
        <w:t xml:space="preserve"> район Республики </w:t>
      </w:r>
      <w:r w:rsidRPr="002B6B0A">
        <w:rPr>
          <w:sz w:val="28"/>
          <w:szCs w:val="28"/>
        </w:rPr>
        <w:t xml:space="preserve">Башкортостан». </w:t>
      </w:r>
    </w:p>
    <w:p w14:paraId="4E130903" w14:textId="0C11C3E6" w:rsidR="002B6B0A" w:rsidRPr="002B6B0A" w:rsidRDefault="002B6B0A" w:rsidP="00B850F7">
      <w:pPr>
        <w:ind w:firstLine="567"/>
        <w:jc w:val="both"/>
        <w:rPr>
          <w:sz w:val="28"/>
          <w:szCs w:val="28"/>
        </w:rPr>
      </w:pPr>
      <w:r w:rsidRPr="002B6B0A">
        <w:rPr>
          <w:sz w:val="28"/>
          <w:szCs w:val="28"/>
        </w:rPr>
        <w:t>В результ</w:t>
      </w:r>
      <w:r w:rsidR="00B850F7">
        <w:rPr>
          <w:sz w:val="28"/>
          <w:szCs w:val="28"/>
        </w:rPr>
        <w:t xml:space="preserve">ате установлена 1 неэффективная </w:t>
      </w:r>
      <w:r w:rsidRPr="002B6B0A">
        <w:rPr>
          <w:sz w:val="28"/>
          <w:szCs w:val="28"/>
        </w:rPr>
        <w:t xml:space="preserve">льгота, в связи с ее </w:t>
      </w:r>
      <w:proofErr w:type="spellStart"/>
      <w:r w:rsidRPr="002B6B0A">
        <w:rPr>
          <w:sz w:val="28"/>
          <w:szCs w:val="28"/>
        </w:rPr>
        <w:t>невос</w:t>
      </w:r>
      <w:r w:rsidR="00B850F7">
        <w:rPr>
          <w:sz w:val="28"/>
          <w:szCs w:val="28"/>
        </w:rPr>
        <w:t>требованностыо</w:t>
      </w:r>
      <w:proofErr w:type="spellEnd"/>
      <w:r w:rsidR="00B850F7">
        <w:rPr>
          <w:sz w:val="28"/>
          <w:szCs w:val="28"/>
        </w:rPr>
        <w:t xml:space="preserve">, принято решение </w:t>
      </w:r>
      <w:r w:rsidRPr="002B6B0A">
        <w:rPr>
          <w:sz w:val="28"/>
          <w:szCs w:val="28"/>
        </w:rPr>
        <w:t>об ее отмене по истечен</w:t>
      </w:r>
      <w:r w:rsidR="00B850F7">
        <w:rPr>
          <w:sz w:val="28"/>
          <w:szCs w:val="28"/>
        </w:rPr>
        <w:t>ии 5</w:t>
      </w:r>
      <w:r w:rsidR="001E7738">
        <w:rPr>
          <w:sz w:val="28"/>
          <w:szCs w:val="28"/>
        </w:rPr>
        <w:t>-</w:t>
      </w:r>
      <w:r w:rsidR="00B850F7">
        <w:rPr>
          <w:sz w:val="28"/>
          <w:szCs w:val="28"/>
        </w:rPr>
        <w:t xml:space="preserve">летнего периода наблюдения </w:t>
      </w:r>
      <w:r w:rsidRPr="002B6B0A">
        <w:rPr>
          <w:sz w:val="28"/>
          <w:szCs w:val="28"/>
        </w:rPr>
        <w:t>за льготой.</w:t>
      </w:r>
    </w:p>
    <w:p w14:paraId="6F382403" w14:textId="77777777" w:rsidR="001E7738" w:rsidRDefault="001E7738" w:rsidP="00B850F7">
      <w:pPr>
        <w:ind w:firstLine="567"/>
        <w:jc w:val="both"/>
        <w:rPr>
          <w:b/>
          <w:sz w:val="28"/>
          <w:szCs w:val="28"/>
        </w:rPr>
      </w:pPr>
    </w:p>
    <w:p w14:paraId="4B4D93CD" w14:textId="2CCA7D5D" w:rsidR="00B850F7" w:rsidRPr="00B850F7" w:rsidRDefault="002B6B0A" w:rsidP="00B850F7">
      <w:pPr>
        <w:ind w:firstLine="567"/>
        <w:jc w:val="both"/>
        <w:rPr>
          <w:b/>
          <w:sz w:val="28"/>
          <w:szCs w:val="28"/>
        </w:rPr>
      </w:pPr>
      <w:r w:rsidRPr="00B850F7">
        <w:rPr>
          <w:b/>
          <w:sz w:val="28"/>
          <w:szCs w:val="28"/>
        </w:rPr>
        <w:t>У</w:t>
      </w:r>
      <w:r w:rsidR="00B850F7" w:rsidRPr="00B850F7">
        <w:rPr>
          <w:b/>
          <w:sz w:val="28"/>
          <w:szCs w:val="28"/>
        </w:rPr>
        <w:t xml:space="preserve">правление бюджетными расходами. </w:t>
      </w:r>
    </w:p>
    <w:p w14:paraId="7A2C05E5" w14:textId="77777777" w:rsidR="002B6B0A" w:rsidRPr="002B6B0A" w:rsidRDefault="002B6B0A" w:rsidP="00B850F7">
      <w:pPr>
        <w:ind w:firstLine="567"/>
        <w:jc w:val="both"/>
        <w:rPr>
          <w:sz w:val="28"/>
          <w:szCs w:val="28"/>
        </w:rPr>
      </w:pPr>
      <w:r w:rsidRPr="002B6B0A">
        <w:rPr>
          <w:sz w:val="28"/>
          <w:szCs w:val="28"/>
        </w:rPr>
        <w:t>Админ</w:t>
      </w:r>
      <w:r w:rsidR="00B850F7">
        <w:rPr>
          <w:sz w:val="28"/>
          <w:szCs w:val="28"/>
        </w:rPr>
        <w:t xml:space="preserve">истрацией сельского поселения </w:t>
      </w:r>
      <w:proofErr w:type="spellStart"/>
      <w:r w:rsidRPr="002B6B0A">
        <w:rPr>
          <w:sz w:val="28"/>
          <w:szCs w:val="28"/>
        </w:rPr>
        <w:t>Мелеузовский</w:t>
      </w:r>
      <w:proofErr w:type="spellEnd"/>
      <w:r w:rsidRPr="002B6B0A">
        <w:rPr>
          <w:sz w:val="28"/>
          <w:szCs w:val="28"/>
        </w:rPr>
        <w:t xml:space="preserve"> </w:t>
      </w:r>
      <w:r w:rsidR="00B850F7">
        <w:rPr>
          <w:sz w:val="28"/>
          <w:szCs w:val="28"/>
        </w:rPr>
        <w:t xml:space="preserve">сельсовет муниципального района </w:t>
      </w:r>
      <w:proofErr w:type="spellStart"/>
      <w:r w:rsidRPr="002B6B0A">
        <w:rPr>
          <w:sz w:val="28"/>
          <w:szCs w:val="28"/>
        </w:rPr>
        <w:t>Мелеузовский</w:t>
      </w:r>
      <w:proofErr w:type="spellEnd"/>
      <w:r w:rsidRPr="002B6B0A">
        <w:rPr>
          <w:sz w:val="28"/>
          <w:szCs w:val="28"/>
        </w:rPr>
        <w:t xml:space="preserve"> район Рес</w:t>
      </w:r>
      <w:r w:rsidR="00B850F7">
        <w:rPr>
          <w:sz w:val="28"/>
          <w:szCs w:val="28"/>
        </w:rPr>
        <w:t xml:space="preserve">публики Башкортостан проводится </w:t>
      </w:r>
      <w:r w:rsidRPr="002B6B0A">
        <w:rPr>
          <w:sz w:val="28"/>
          <w:szCs w:val="28"/>
        </w:rPr>
        <w:t xml:space="preserve">взвешенная </w:t>
      </w:r>
      <w:r w:rsidR="00B850F7">
        <w:rPr>
          <w:sz w:val="28"/>
          <w:szCs w:val="28"/>
        </w:rPr>
        <w:t xml:space="preserve">бюджетная политика. Принимаются </w:t>
      </w:r>
      <w:r w:rsidRPr="002B6B0A">
        <w:rPr>
          <w:sz w:val="28"/>
          <w:szCs w:val="28"/>
        </w:rPr>
        <w:t>исчерпывающие ме</w:t>
      </w:r>
      <w:r w:rsidR="00B850F7">
        <w:rPr>
          <w:sz w:val="28"/>
          <w:szCs w:val="28"/>
        </w:rPr>
        <w:t xml:space="preserve">ры по финансовому обеспечению в </w:t>
      </w:r>
      <w:r w:rsidRPr="002B6B0A">
        <w:rPr>
          <w:sz w:val="28"/>
          <w:szCs w:val="28"/>
        </w:rPr>
        <w:t>полном объеме расходных обязательств</w:t>
      </w:r>
      <w:r w:rsidR="00B850F7">
        <w:rPr>
          <w:sz w:val="28"/>
          <w:szCs w:val="28"/>
        </w:rPr>
        <w:t xml:space="preserve"> бюджета сельского </w:t>
      </w:r>
      <w:r w:rsidRPr="002B6B0A">
        <w:rPr>
          <w:sz w:val="28"/>
          <w:szCs w:val="28"/>
        </w:rPr>
        <w:t>поселения, о</w:t>
      </w:r>
      <w:r w:rsidR="00B850F7">
        <w:rPr>
          <w:sz w:val="28"/>
          <w:szCs w:val="28"/>
        </w:rPr>
        <w:t xml:space="preserve"> чем свидетельствует отсутствие </w:t>
      </w:r>
      <w:r w:rsidRPr="002B6B0A">
        <w:rPr>
          <w:sz w:val="28"/>
          <w:szCs w:val="28"/>
        </w:rPr>
        <w:t xml:space="preserve">муниципального долга </w:t>
      </w:r>
      <w:r w:rsidR="00B850F7">
        <w:rPr>
          <w:sz w:val="28"/>
          <w:szCs w:val="28"/>
        </w:rPr>
        <w:t xml:space="preserve">сельского поселения на 1 января </w:t>
      </w:r>
      <w:r w:rsidRPr="002B6B0A">
        <w:rPr>
          <w:sz w:val="28"/>
          <w:szCs w:val="28"/>
        </w:rPr>
        <w:t>2020 года (долговая</w:t>
      </w:r>
      <w:r w:rsidR="00B850F7">
        <w:rPr>
          <w:sz w:val="28"/>
          <w:szCs w:val="28"/>
        </w:rPr>
        <w:t xml:space="preserve"> нагрузка у сельского поселения </w:t>
      </w:r>
      <w:r w:rsidRPr="002B6B0A">
        <w:rPr>
          <w:sz w:val="28"/>
          <w:szCs w:val="28"/>
        </w:rPr>
        <w:t>отсутствовала всегда).</w:t>
      </w:r>
    </w:p>
    <w:p w14:paraId="05EB2E03" w14:textId="0F566043" w:rsidR="002B6B0A" w:rsidRPr="002B6B0A" w:rsidRDefault="002B6B0A" w:rsidP="00B850F7">
      <w:pPr>
        <w:ind w:firstLine="567"/>
        <w:jc w:val="both"/>
        <w:rPr>
          <w:sz w:val="28"/>
          <w:szCs w:val="28"/>
        </w:rPr>
      </w:pPr>
      <w:r w:rsidRPr="002B6B0A">
        <w:rPr>
          <w:sz w:val="28"/>
          <w:szCs w:val="28"/>
        </w:rPr>
        <w:t>Формирова</w:t>
      </w:r>
      <w:r w:rsidR="00B850F7">
        <w:rPr>
          <w:sz w:val="28"/>
          <w:szCs w:val="28"/>
        </w:rPr>
        <w:t xml:space="preserve">ние бюджета сельского поселения </w:t>
      </w:r>
      <w:r w:rsidRPr="002B6B0A">
        <w:rPr>
          <w:sz w:val="28"/>
          <w:szCs w:val="28"/>
        </w:rPr>
        <w:t>осуществлялось с применен</w:t>
      </w:r>
      <w:r w:rsidR="00B850F7">
        <w:rPr>
          <w:sz w:val="28"/>
          <w:szCs w:val="28"/>
        </w:rPr>
        <w:t>ием программно</w:t>
      </w:r>
      <w:r w:rsidR="001E7738">
        <w:rPr>
          <w:sz w:val="28"/>
          <w:szCs w:val="28"/>
        </w:rPr>
        <w:t>-</w:t>
      </w:r>
      <w:r w:rsidR="00B850F7">
        <w:rPr>
          <w:sz w:val="28"/>
          <w:szCs w:val="28"/>
        </w:rPr>
        <w:t xml:space="preserve">целевых </w:t>
      </w:r>
      <w:r w:rsidRPr="002B6B0A">
        <w:rPr>
          <w:sz w:val="28"/>
          <w:szCs w:val="28"/>
        </w:rPr>
        <w:t>методов. Доля расходо</w:t>
      </w:r>
      <w:r w:rsidR="00B850F7">
        <w:rPr>
          <w:sz w:val="28"/>
          <w:szCs w:val="28"/>
        </w:rPr>
        <w:t xml:space="preserve">в бюджета, формируемых в рамках </w:t>
      </w:r>
      <w:r w:rsidRPr="002B6B0A">
        <w:rPr>
          <w:sz w:val="28"/>
          <w:szCs w:val="28"/>
        </w:rPr>
        <w:t>муниципальных пр</w:t>
      </w:r>
      <w:r w:rsidR="00B850F7">
        <w:rPr>
          <w:sz w:val="28"/>
          <w:szCs w:val="28"/>
        </w:rPr>
        <w:t xml:space="preserve">ограмм, в общем объеме расходов </w:t>
      </w:r>
      <w:r w:rsidRPr="002B6B0A">
        <w:rPr>
          <w:sz w:val="28"/>
          <w:szCs w:val="28"/>
        </w:rPr>
        <w:t>бюджета составила 100</w:t>
      </w:r>
      <w:r w:rsidR="00B172FF">
        <w:rPr>
          <w:sz w:val="28"/>
          <w:szCs w:val="28"/>
        </w:rPr>
        <w:t>%</w:t>
      </w:r>
      <w:r w:rsidRPr="002B6B0A">
        <w:rPr>
          <w:sz w:val="28"/>
          <w:szCs w:val="28"/>
        </w:rPr>
        <w:t>.</w:t>
      </w:r>
    </w:p>
    <w:p w14:paraId="2A50DA78" w14:textId="77777777" w:rsidR="002B6B0A" w:rsidRPr="002B6B0A" w:rsidRDefault="002B6B0A" w:rsidP="00B850F7">
      <w:pPr>
        <w:ind w:firstLine="567"/>
        <w:jc w:val="both"/>
        <w:rPr>
          <w:sz w:val="28"/>
          <w:szCs w:val="28"/>
        </w:rPr>
      </w:pPr>
      <w:r w:rsidRPr="002B6B0A">
        <w:rPr>
          <w:sz w:val="28"/>
          <w:szCs w:val="28"/>
        </w:rPr>
        <w:t>Ак</w:t>
      </w:r>
      <w:r w:rsidR="00B850F7">
        <w:rPr>
          <w:sz w:val="28"/>
          <w:szCs w:val="28"/>
        </w:rPr>
        <w:t xml:space="preserve">туальным направлением повышения </w:t>
      </w:r>
      <w:r w:rsidRPr="002B6B0A">
        <w:rPr>
          <w:sz w:val="28"/>
          <w:szCs w:val="28"/>
        </w:rPr>
        <w:t>эффективности бюджетн</w:t>
      </w:r>
      <w:r w:rsidR="00B850F7">
        <w:rPr>
          <w:sz w:val="28"/>
          <w:szCs w:val="28"/>
        </w:rPr>
        <w:t xml:space="preserve">ых расходов является вовлечение </w:t>
      </w:r>
      <w:r w:rsidRPr="002B6B0A">
        <w:rPr>
          <w:sz w:val="28"/>
          <w:szCs w:val="28"/>
        </w:rPr>
        <w:t xml:space="preserve">граждан в бюджетные </w:t>
      </w:r>
      <w:r w:rsidR="00B850F7">
        <w:rPr>
          <w:sz w:val="28"/>
          <w:szCs w:val="28"/>
        </w:rPr>
        <w:t xml:space="preserve">процедуры, реализация практик </w:t>
      </w:r>
      <w:r w:rsidRPr="002B6B0A">
        <w:rPr>
          <w:sz w:val="28"/>
          <w:szCs w:val="28"/>
        </w:rPr>
        <w:t>инициативного бюджетиро</w:t>
      </w:r>
      <w:r w:rsidR="00B850F7">
        <w:rPr>
          <w:sz w:val="28"/>
          <w:szCs w:val="28"/>
        </w:rPr>
        <w:t xml:space="preserve">вания, что в целом способствует </w:t>
      </w:r>
      <w:r w:rsidRPr="002B6B0A">
        <w:rPr>
          <w:sz w:val="28"/>
          <w:szCs w:val="28"/>
        </w:rPr>
        <w:t>росту гражданской ответ</w:t>
      </w:r>
      <w:r w:rsidR="00B850F7">
        <w:rPr>
          <w:sz w:val="28"/>
          <w:szCs w:val="28"/>
        </w:rPr>
        <w:t xml:space="preserve">ственности населения, доверия к </w:t>
      </w:r>
      <w:r w:rsidRPr="002B6B0A">
        <w:rPr>
          <w:sz w:val="28"/>
          <w:szCs w:val="28"/>
        </w:rPr>
        <w:t>власти.</w:t>
      </w:r>
    </w:p>
    <w:p w14:paraId="7AD9FBF7" w14:textId="7FB7AC93" w:rsidR="002B6B0A" w:rsidRDefault="002B6B0A" w:rsidP="00B850F7">
      <w:pPr>
        <w:ind w:firstLine="567"/>
        <w:jc w:val="both"/>
        <w:rPr>
          <w:sz w:val="28"/>
          <w:szCs w:val="28"/>
        </w:rPr>
      </w:pPr>
      <w:r w:rsidRPr="002B6B0A">
        <w:rPr>
          <w:sz w:val="28"/>
          <w:szCs w:val="28"/>
        </w:rPr>
        <w:t>В сельском п</w:t>
      </w:r>
      <w:r w:rsidR="00B850F7">
        <w:rPr>
          <w:sz w:val="28"/>
          <w:szCs w:val="28"/>
        </w:rPr>
        <w:t xml:space="preserve">оселении </w:t>
      </w:r>
      <w:proofErr w:type="spellStart"/>
      <w:r w:rsidR="00B850F7">
        <w:rPr>
          <w:sz w:val="28"/>
          <w:szCs w:val="28"/>
        </w:rPr>
        <w:t>Мелеузовский</w:t>
      </w:r>
      <w:proofErr w:type="spellEnd"/>
      <w:r w:rsidR="00B850F7">
        <w:rPr>
          <w:sz w:val="28"/>
          <w:szCs w:val="28"/>
        </w:rPr>
        <w:t xml:space="preserve"> сельсовет </w:t>
      </w:r>
      <w:r w:rsidRPr="002B6B0A">
        <w:rPr>
          <w:sz w:val="28"/>
          <w:szCs w:val="28"/>
        </w:rPr>
        <w:t>успешно реали</w:t>
      </w:r>
      <w:r w:rsidR="00B850F7">
        <w:rPr>
          <w:sz w:val="28"/>
          <w:szCs w:val="28"/>
        </w:rPr>
        <w:t xml:space="preserve">зуются две модели инициативного </w:t>
      </w:r>
      <w:r w:rsidRPr="002B6B0A">
        <w:rPr>
          <w:sz w:val="28"/>
          <w:szCs w:val="28"/>
        </w:rPr>
        <w:t>бюджетирования: Про</w:t>
      </w:r>
      <w:r w:rsidR="00B850F7">
        <w:rPr>
          <w:sz w:val="28"/>
          <w:szCs w:val="28"/>
        </w:rPr>
        <w:t xml:space="preserve">грамма поддержки местных </w:t>
      </w:r>
      <w:r w:rsidRPr="002B6B0A">
        <w:rPr>
          <w:sz w:val="28"/>
          <w:szCs w:val="28"/>
        </w:rPr>
        <w:t>инициатив и проект «Реальные дела».</w:t>
      </w:r>
    </w:p>
    <w:p w14:paraId="17A432C9" w14:textId="77777777" w:rsidR="00587EDE" w:rsidRDefault="00587EDE" w:rsidP="00B850F7">
      <w:pPr>
        <w:ind w:firstLine="567"/>
        <w:jc w:val="both"/>
        <w:rPr>
          <w:sz w:val="28"/>
          <w:szCs w:val="28"/>
        </w:rPr>
      </w:pPr>
    </w:p>
    <w:p w14:paraId="113D0CD5" w14:textId="77777777" w:rsidR="00587EDE" w:rsidRDefault="009330C6" w:rsidP="009330C6">
      <w:pPr>
        <w:jc w:val="both"/>
        <w:rPr>
          <w:sz w:val="28"/>
          <w:szCs w:val="28"/>
        </w:rPr>
      </w:pPr>
      <w:r>
        <w:rPr>
          <w:noProof/>
        </w:rPr>
        <w:drawing>
          <wp:inline distT="0" distB="0" distL="0" distR="0" wp14:anchorId="0BB49F02" wp14:editId="2B44B677">
            <wp:extent cx="6299835" cy="2885440"/>
            <wp:effectExtent l="0" t="0" r="5715" b="0"/>
            <wp:docPr id="7181" name="Рисунок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99835" cy="2885440"/>
                    </a:xfrm>
                    <a:prstGeom prst="rect">
                      <a:avLst/>
                    </a:prstGeom>
                  </pic:spPr>
                </pic:pic>
              </a:graphicData>
            </a:graphic>
          </wp:inline>
        </w:drawing>
      </w:r>
    </w:p>
    <w:p w14:paraId="6E22099D" w14:textId="77777777" w:rsidR="00587EDE" w:rsidRPr="002B6B0A" w:rsidRDefault="00587EDE" w:rsidP="00B850F7">
      <w:pPr>
        <w:ind w:firstLine="567"/>
        <w:jc w:val="both"/>
        <w:rPr>
          <w:sz w:val="28"/>
          <w:szCs w:val="28"/>
        </w:rPr>
      </w:pPr>
    </w:p>
    <w:p w14:paraId="2AD7BBC1" w14:textId="77777777" w:rsidR="002B6B0A" w:rsidRPr="002B6B0A" w:rsidRDefault="002B6B0A" w:rsidP="00B850F7">
      <w:pPr>
        <w:ind w:firstLine="567"/>
        <w:jc w:val="both"/>
        <w:rPr>
          <w:sz w:val="28"/>
          <w:szCs w:val="28"/>
        </w:rPr>
      </w:pPr>
      <w:r w:rsidRPr="002B6B0A">
        <w:rPr>
          <w:sz w:val="28"/>
          <w:szCs w:val="28"/>
        </w:rPr>
        <w:t>За счет Програ</w:t>
      </w:r>
      <w:r w:rsidR="00B850F7">
        <w:rPr>
          <w:sz w:val="28"/>
          <w:szCs w:val="28"/>
        </w:rPr>
        <w:t xml:space="preserve">ммы поддержки местных инициатив </w:t>
      </w:r>
      <w:r w:rsidRPr="002B6B0A">
        <w:rPr>
          <w:sz w:val="28"/>
          <w:szCs w:val="28"/>
        </w:rPr>
        <w:t>решаются актуальные д</w:t>
      </w:r>
      <w:r w:rsidR="00B850F7">
        <w:rPr>
          <w:sz w:val="28"/>
          <w:szCs w:val="28"/>
        </w:rPr>
        <w:t xml:space="preserve">ля населения вопросы. Программа </w:t>
      </w:r>
      <w:r w:rsidRPr="002B6B0A">
        <w:rPr>
          <w:sz w:val="28"/>
          <w:szCs w:val="28"/>
        </w:rPr>
        <w:t>реализуется с финансо</w:t>
      </w:r>
      <w:r w:rsidR="00B850F7">
        <w:rPr>
          <w:sz w:val="28"/>
          <w:szCs w:val="28"/>
        </w:rPr>
        <w:t xml:space="preserve">вым участием бюджета Республики </w:t>
      </w:r>
      <w:r w:rsidRPr="002B6B0A">
        <w:rPr>
          <w:sz w:val="28"/>
          <w:szCs w:val="28"/>
        </w:rPr>
        <w:t>Башкортостан, местного бюджета, денежного и</w:t>
      </w:r>
      <w:r w:rsidR="00B850F7">
        <w:rPr>
          <w:sz w:val="28"/>
          <w:szCs w:val="28"/>
        </w:rPr>
        <w:t xml:space="preserve"> </w:t>
      </w:r>
      <w:proofErr w:type="spellStart"/>
      <w:r w:rsidRPr="002B6B0A">
        <w:rPr>
          <w:sz w:val="28"/>
          <w:szCs w:val="28"/>
        </w:rPr>
        <w:t>неденежного</w:t>
      </w:r>
      <w:proofErr w:type="spellEnd"/>
      <w:r w:rsidRPr="002B6B0A">
        <w:rPr>
          <w:sz w:val="28"/>
          <w:szCs w:val="28"/>
        </w:rPr>
        <w:t xml:space="preserve"> вклада населения и спонсоров.</w:t>
      </w:r>
    </w:p>
    <w:p w14:paraId="314AAE5C" w14:textId="056C2724" w:rsidR="002B6B0A" w:rsidRPr="002B6B0A" w:rsidRDefault="002B6B0A" w:rsidP="00B850F7">
      <w:pPr>
        <w:ind w:firstLine="567"/>
        <w:jc w:val="both"/>
        <w:rPr>
          <w:sz w:val="28"/>
          <w:szCs w:val="28"/>
        </w:rPr>
      </w:pPr>
      <w:r w:rsidRPr="002B6B0A">
        <w:rPr>
          <w:sz w:val="28"/>
          <w:szCs w:val="28"/>
        </w:rPr>
        <w:t xml:space="preserve">Сельское поселение </w:t>
      </w:r>
      <w:proofErr w:type="spellStart"/>
      <w:r w:rsidRPr="002B6B0A">
        <w:rPr>
          <w:sz w:val="28"/>
          <w:szCs w:val="28"/>
        </w:rPr>
        <w:t>Мелеузовский</w:t>
      </w:r>
      <w:proofErr w:type="spellEnd"/>
      <w:r w:rsidRPr="002B6B0A">
        <w:rPr>
          <w:sz w:val="28"/>
          <w:szCs w:val="28"/>
        </w:rPr>
        <w:t xml:space="preserve"> сельсовет</w:t>
      </w:r>
      <w:r w:rsidR="00B850F7">
        <w:rPr>
          <w:sz w:val="28"/>
          <w:szCs w:val="28"/>
        </w:rPr>
        <w:t xml:space="preserve"> </w:t>
      </w:r>
      <w:r w:rsidRPr="002B6B0A">
        <w:rPr>
          <w:sz w:val="28"/>
          <w:szCs w:val="28"/>
        </w:rPr>
        <w:t>участвует в Программ</w:t>
      </w:r>
      <w:r w:rsidR="00B850F7">
        <w:rPr>
          <w:sz w:val="28"/>
          <w:szCs w:val="28"/>
        </w:rPr>
        <w:t xml:space="preserve">е поддержки местных инициатив с </w:t>
      </w:r>
      <w:r w:rsidRPr="002B6B0A">
        <w:rPr>
          <w:sz w:val="28"/>
          <w:szCs w:val="28"/>
        </w:rPr>
        <w:t>2018 года. За это время</w:t>
      </w:r>
      <w:r w:rsidR="00B850F7">
        <w:rPr>
          <w:sz w:val="28"/>
          <w:szCs w:val="28"/>
        </w:rPr>
        <w:t xml:space="preserve"> реализовано 3 проекта развития </w:t>
      </w:r>
      <w:r w:rsidRPr="002B6B0A">
        <w:rPr>
          <w:sz w:val="28"/>
          <w:szCs w:val="28"/>
        </w:rPr>
        <w:t>общественной инфрас</w:t>
      </w:r>
      <w:r w:rsidR="00B850F7">
        <w:rPr>
          <w:sz w:val="28"/>
          <w:szCs w:val="28"/>
        </w:rPr>
        <w:t xml:space="preserve">труктуры, основанных на местных </w:t>
      </w:r>
      <w:r w:rsidRPr="002B6B0A">
        <w:rPr>
          <w:sz w:val="28"/>
          <w:szCs w:val="28"/>
        </w:rPr>
        <w:t>инициативах: «Приобре</w:t>
      </w:r>
      <w:r w:rsidR="00B850F7">
        <w:rPr>
          <w:sz w:val="28"/>
          <w:szCs w:val="28"/>
        </w:rPr>
        <w:t xml:space="preserve">тение, установка и обустройство </w:t>
      </w:r>
      <w:r w:rsidRPr="002B6B0A">
        <w:rPr>
          <w:sz w:val="28"/>
          <w:szCs w:val="28"/>
        </w:rPr>
        <w:t>детской спортивной иг</w:t>
      </w:r>
      <w:r w:rsidR="00B850F7">
        <w:rPr>
          <w:sz w:val="28"/>
          <w:szCs w:val="28"/>
        </w:rPr>
        <w:t>ровой площадки в д.</w:t>
      </w:r>
      <w:r w:rsidR="002A2262">
        <w:rPr>
          <w:sz w:val="28"/>
          <w:szCs w:val="28"/>
        </w:rPr>
        <w:t xml:space="preserve"> </w:t>
      </w:r>
      <w:proofErr w:type="spellStart"/>
      <w:r w:rsidR="00B850F7">
        <w:rPr>
          <w:sz w:val="28"/>
          <w:szCs w:val="28"/>
        </w:rPr>
        <w:t>Ташлыкуль</w:t>
      </w:r>
      <w:proofErr w:type="spellEnd"/>
      <w:r w:rsidR="00B850F7">
        <w:rPr>
          <w:sz w:val="28"/>
          <w:szCs w:val="28"/>
        </w:rPr>
        <w:t xml:space="preserve">» в </w:t>
      </w:r>
      <w:r w:rsidRPr="002B6B0A">
        <w:rPr>
          <w:sz w:val="28"/>
          <w:szCs w:val="28"/>
        </w:rPr>
        <w:t>2018 году, «Устан</w:t>
      </w:r>
      <w:r w:rsidR="00B850F7">
        <w:rPr>
          <w:sz w:val="28"/>
          <w:szCs w:val="28"/>
        </w:rPr>
        <w:t xml:space="preserve">овка обелиска участникам войнам </w:t>
      </w:r>
      <w:r w:rsidRPr="002B6B0A">
        <w:rPr>
          <w:sz w:val="28"/>
          <w:szCs w:val="28"/>
        </w:rPr>
        <w:t>Великой Отечественной войны в д.</w:t>
      </w:r>
      <w:r w:rsidR="002A2262">
        <w:rPr>
          <w:sz w:val="28"/>
          <w:szCs w:val="28"/>
        </w:rPr>
        <w:t xml:space="preserve"> </w:t>
      </w:r>
      <w:proofErr w:type="spellStart"/>
      <w:r w:rsidRPr="002B6B0A">
        <w:rPr>
          <w:sz w:val="28"/>
          <w:szCs w:val="28"/>
        </w:rPr>
        <w:t>Маломукачево</w:t>
      </w:r>
      <w:proofErr w:type="spellEnd"/>
      <w:r w:rsidRPr="002B6B0A">
        <w:rPr>
          <w:sz w:val="28"/>
          <w:szCs w:val="28"/>
        </w:rPr>
        <w:t xml:space="preserve"> с</w:t>
      </w:r>
      <w:r>
        <w:rPr>
          <w:sz w:val="28"/>
          <w:szCs w:val="28"/>
        </w:rPr>
        <w:t xml:space="preserve"> </w:t>
      </w:r>
      <w:r w:rsidRPr="002B6B0A">
        <w:rPr>
          <w:sz w:val="28"/>
          <w:szCs w:val="28"/>
        </w:rPr>
        <w:t>благоустройством прилегающей территории» в 2019 году,</w:t>
      </w:r>
      <w:r w:rsidR="00B850F7">
        <w:rPr>
          <w:sz w:val="28"/>
          <w:szCs w:val="28"/>
        </w:rPr>
        <w:t xml:space="preserve"> </w:t>
      </w:r>
      <w:r w:rsidRPr="002B6B0A">
        <w:rPr>
          <w:sz w:val="28"/>
          <w:szCs w:val="28"/>
        </w:rPr>
        <w:t>«Приобретение</w:t>
      </w:r>
      <w:r w:rsidR="00B850F7">
        <w:rPr>
          <w:sz w:val="28"/>
          <w:szCs w:val="28"/>
        </w:rPr>
        <w:t xml:space="preserve"> трактора МТЗ</w:t>
      </w:r>
      <w:r w:rsidR="001E7738">
        <w:rPr>
          <w:sz w:val="28"/>
          <w:szCs w:val="28"/>
        </w:rPr>
        <w:t>-</w:t>
      </w:r>
      <w:r w:rsidR="00B850F7">
        <w:rPr>
          <w:sz w:val="28"/>
          <w:szCs w:val="28"/>
        </w:rPr>
        <w:t xml:space="preserve">82 с навесным </w:t>
      </w:r>
      <w:r w:rsidRPr="002B6B0A">
        <w:rPr>
          <w:sz w:val="28"/>
          <w:szCs w:val="28"/>
        </w:rPr>
        <w:t>оборудовани</w:t>
      </w:r>
      <w:r w:rsidR="00B850F7">
        <w:rPr>
          <w:sz w:val="28"/>
          <w:szCs w:val="28"/>
        </w:rPr>
        <w:t xml:space="preserve">ем для нужд сельского поселения </w:t>
      </w:r>
      <w:proofErr w:type="spellStart"/>
      <w:r w:rsidRPr="002B6B0A">
        <w:rPr>
          <w:sz w:val="28"/>
          <w:szCs w:val="28"/>
        </w:rPr>
        <w:t>Мелеузовский</w:t>
      </w:r>
      <w:proofErr w:type="spellEnd"/>
      <w:r w:rsidRPr="002B6B0A">
        <w:rPr>
          <w:sz w:val="28"/>
          <w:szCs w:val="28"/>
        </w:rPr>
        <w:t xml:space="preserve"> сельсовет» в 2020 году.</w:t>
      </w:r>
    </w:p>
    <w:p w14:paraId="190FD1B2" w14:textId="52C11E5A" w:rsidR="00B850F7" w:rsidRDefault="002B6B0A" w:rsidP="00B850F7">
      <w:pPr>
        <w:ind w:firstLine="567"/>
        <w:jc w:val="both"/>
        <w:rPr>
          <w:sz w:val="28"/>
          <w:szCs w:val="28"/>
        </w:rPr>
      </w:pPr>
      <w:r w:rsidRPr="002B6B0A">
        <w:rPr>
          <w:sz w:val="28"/>
          <w:szCs w:val="28"/>
        </w:rPr>
        <w:t xml:space="preserve">Общая стоимость </w:t>
      </w:r>
      <w:r w:rsidR="00B850F7">
        <w:rPr>
          <w:sz w:val="28"/>
          <w:szCs w:val="28"/>
        </w:rPr>
        <w:t xml:space="preserve">реализованных проектов развития </w:t>
      </w:r>
      <w:r w:rsidRPr="002B6B0A">
        <w:rPr>
          <w:sz w:val="28"/>
          <w:szCs w:val="28"/>
        </w:rPr>
        <w:t>общественной инфрас</w:t>
      </w:r>
      <w:r w:rsidR="00B850F7">
        <w:rPr>
          <w:sz w:val="28"/>
          <w:szCs w:val="28"/>
        </w:rPr>
        <w:t xml:space="preserve">труктуры, основанных на местных </w:t>
      </w:r>
      <w:r w:rsidRPr="002B6B0A">
        <w:rPr>
          <w:sz w:val="28"/>
          <w:szCs w:val="28"/>
        </w:rPr>
        <w:t>инициативах, составила 3</w:t>
      </w:r>
      <w:r w:rsidR="002A2262">
        <w:rPr>
          <w:sz w:val="28"/>
          <w:szCs w:val="28"/>
        </w:rPr>
        <w:t xml:space="preserve"> </w:t>
      </w:r>
      <w:r w:rsidRPr="002B6B0A">
        <w:rPr>
          <w:sz w:val="28"/>
          <w:szCs w:val="28"/>
        </w:rPr>
        <w:t xml:space="preserve">051,1 тыс. рублей, в том </w:t>
      </w:r>
      <w:r w:rsidR="00B850F7">
        <w:rPr>
          <w:sz w:val="28"/>
          <w:szCs w:val="28"/>
        </w:rPr>
        <w:t xml:space="preserve">числе: за </w:t>
      </w:r>
      <w:r w:rsidRPr="002B6B0A">
        <w:rPr>
          <w:sz w:val="28"/>
          <w:szCs w:val="28"/>
        </w:rPr>
        <w:t>счет средств бюджета Р</w:t>
      </w:r>
      <w:r w:rsidR="00B850F7">
        <w:rPr>
          <w:sz w:val="28"/>
          <w:szCs w:val="28"/>
        </w:rPr>
        <w:t xml:space="preserve">еспублики Башкортостан </w:t>
      </w:r>
      <w:r w:rsidR="00ED0EA1">
        <w:rPr>
          <w:sz w:val="28"/>
          <w:szCs w:val="28"/>
        </w:rPr>
        <w:t>–</w:t>
      </w:r>
      <w:r w:rsidR="00B850F7">
        <w:rPr>
          <w:sz w:val="28"/>
          <w:szCs w:val="28"/>
        </w:rPr>
        <w:t xml:space="preserve"> 1</w:t>
      </w:r>
      <w:r w:rsidR="002A2262">
        <w:rPr>
          <w:sz w:val="28"/>
          <w:szCs w:val="28"/>
        </w:rPr>
        <w:t xml:space="preserve"> </w:t>
      </w:r>
      <w:r w:rsidR="00B850F7">
        <w:rPr>
          <w:sz w:val="28"/>
          <w:szCs w:val="28"/>
        </w:rPr>
        <w:t xml:space="preserve">877,7 </w:t>
      </w:r>
      <w:r w:rsidRPr="002B6B0A">
        <w:rPr>
          <w:sz w:val="28"/>
          <w:szCs w:val="28"/>
        </w:rPr>
        <w:t>тыс. рублей (61,5</w:t>
      </w:r>
      <w:r w:rsidR="00B172FF">
        <w:rPr>
          <w:sz w:val="28"/>
          <w:szCs w:val="28"/>
        </w:rPr>
        <w:t>%</w:t>
      </w:r>
      <w:r w:rsidRPr="002B6B0A">
        <w:rPr>
          <w:sz w:val="28"/>
          <w:szCs w:val="28"/>
        </w:rPr>
        <w:t xml:space="preserve">), за </w:t>
      </w:r>
      <w:r w:rsidR="00B850F7">
        <w:rPr>
          <w:sz w:val="28"/>
          <w:szCs w:val="28"/>
        </w:rPr>
        <w:t xml:space="preserve">счет средств местного бюджета </w:t>
      </w:r>
      <w:r w:rsidR="00ED0EA1">
        <w:rPr>
          <w:sz w:val="28"/>
          <w:szCs w:val="28"/>
        </w:rPr>
        <w:t>–</w:t>
      </w:r>
      <w:r w:rsidR="001E7738">
        <w:rPr>
          <w:sz w:val="28"/>
          <w:szCs w:val="28"/>
        </w:rPr>
        <w:t xml:space="preserve"> </w:t>
      </w:r>
      <w:r w:rsidRPr="002B6B0A">
        <w:rPr>
          <w:sz w:val="28"/>
          <w:szCs w:val="28"/>
        </w:rPr>
        <w:t>689,01 тыс. рублей (22,6</w:t>
      </w:r>
      <w:r w:rsidR="00B172FF">
        <w:rPr>
          <w:sz w:val="28"/>
          <w:szCs w:val="28"/>
        </w:rPr>
        <w:t>%</w:t>
      </w:r>
      <w:r w:rsidR="00B850F7">
        <w:rPr>
          <w:sz w:val="28"/>
          <w:szCs w:val="28"/>
        </w:rPr>
        <w:t xml:space="preserve">), за счет средств населения </w:t>
      </w:r>
      <w:r w:rsidR="00ED0EA1">
        <w:rPr>
          <w:sz w:val="28"/>
          <w:szCs w:val="28"/>
        </w:rPr>
        <w:t>–</w:t>
      </w:r>
      <w:r w:rsidR="00B850F7">
        <w:rPr>
          <w:sz w:val="28"/>
          <w:szCs w:val="28"/>
        </w:rPr>
        <w:t xml:space="preserve"> </w:t>
      </w:r>
      <w:r w:rsidRPr="002B6B0A">
        <w:rPr>
          <w:sz w:val="28"/>
          <w:szCs w:val="28"/>
        </w:rPr>
        <w:t>228,7 тыс. рублей (7,5</w:t>
      </w:r>
      <w:r w:rsidR="00B172FF">
        <w:rPr>
          <w:sz w:val="28"/>
          <w:szCs w:val="28"/>
        </w:rPr>
        <w:t>%</w:t>
      </w:r>
      <w:r w:rsidRPr="002B6B0A">
        <w:rPr>
          <w:sz w:val="28"/>
          <w:szCs w:val="28"/>
        </w:rPr>
        <w:t xml:space="preserve">), </w:t>
      </w:r>
      <w:r w:rsidR="00B850F7">
        <w:rPr>
          <w:sz w:val="28"/>
          <w:szCs w:val="28"/>
        </w:rPr>
        <w:t xml:space="preserve">за счет средств юридических лиц </w:t>
      </w:r>
      <w:r w:rsidR="00ED0EA1">
        <w:rPr>
          <w:sz w:val="28"/>
          <w:szCs w:val="28"/>
        </w:rPr>
        <w:t>–</w:t>
      </w:r>
      <w:r w:rsidRPr="002B6B0A">
        <w:rPr>
          <w:sz w:val="28"/>
          <w:szCs w:val="28"/>
        </w:rPr>
        <w:t xml:space="preserve"> 255,7 тыс. рублей (8,4</w:t>
      </w:r>
      <w:r w:rsidR="00B172FF">
        <w:rPr>
          <w:sz w:val="28"/>
          <w:szCs w:val="28"/>
        </w:rPr>
        <w:t>%</w:t>
      </w:r>
      <w:r w:rsidRPr="002B6B0A">
        <w:rPr>
          <w:sz w:val="28"/>
          <w:szCs w:val="28"/>
        </w:rPr>
        <w:t xml:space="preserve">). </w:t>
      </w:r>
    </w:p>
    <w:p w14:paraId="0EEC5E14" w14:textId="1524DCA5" w:rsidR="002B6B0A" w:rsidRPr="002B6B0A" w:rsidRDefault="00B850F7" w:rsidP="00B850F7">
      <w:pPr>
        <w:ind w:firstLine="567"/>
        <w:jc w:val="both"/>
        <w:rPr>
          <w:sz w:val="28"/>
          <w:szCs w:val="28"/>
        </w:rPr>
      </w:pPr>
      <w:r>
        <w:rPr>
          <w:sz w:val="28"/>
          <w:szCs w:val="28"/>
        </w:rPr>
        <w:t>Т.е. использовав только 38,5</w:t>
      </w:r>
      <w:r w:rsidR="00B172FF">
        <w:rPr>
          <w:sz w:val="28"/>
          <w:szCs w:val="28"/>
        </w:rPr>
        <w:t>%</w:t>
      </w:r>
      <w:r>
        <w:rPr>
          <w:sz w:val="28"/>
          <w:szCs w:val="28"/>
        </w:rPr>
        <w:t xml:space="preserve"> </w:t>
      </w:r>
      <w:r w:rsidR="002B6B0A" w:rsidRPr="002B6B0A">
        <w:rPr>
          <w:sz w:val="28"/>
          <w:szCs w:val="28"/>
        </w:rPr>
        <w:t>средств местного бюд</w:t>
      </w:r>
      <w:r>
        <w:rPr>
          <w:sz w:val="28"/>
          <w:szCs w:val="28"/>
        </w:rPr>
        <w:t>жета и привлекая 61,5</w:t>
      </w:r>
      <w:r w:rsidR="00B172FF">
        <w:rPr>
          <w:sz w:val="28"/>
          <w:szCs w:val="28"/>
        </w:rPr>
        <w:t>%</w:t>
      </w:r>
      <w:r>
        <w:rPr>
          <w:sz w:val="28"/>
          <w:szCs w:val="28"/>
        </w:rPr>
        <w:t xml:space="preserve"> средств </w:t>
      </w:r>
      <w:r w:rsidR="002B6B0A" w:rsidRPr="002B6B0A">
        <w:rPr>
          <w:sz w:val="28"/>
          <w:szCs w:val="28"/>
        </w:rPr>
        <w:t>извне муниципали</w:t>
      </w:r>
      <w:r>
        <w:rPr>
          <w:sz w:val="28"/>
          <w:szCs w:val="28"/>
        </w:rPr>
        <w:t xml:space="preserve">тету удалось обустроить детскую </w:t>
      </w:r>
      <w:r w:rsidR="002B6B0A" w:rsidRPr="002B6B0A">
        <w:rPr>
          <w:sz w:val="28"/>
          <w:szCs w:val="28"/>
        </w:rPr>
        <w:t>площадку, обелис</w:t>
      </w:r>
      <w:r>
        <w:rPr>
          <w:sz w:val="28"/>
          <w:szCs w:val="28"/>
        </w:rPr>
        <w:t xml:space="preserve">к и приобрести трактор для нужд </w:t>
      </w:r>
      <w:r w:rsidR="002B6B0A" w:rsidRPr="002B6B0A">
        <w:rPr>
          <w:sz w:val="28"/>
          <w:szCs w:val="28"/>
        </w:rPr>
        <w:t>поселения. Кстати, при</w:t>
      </w:r>
      <w:r>
        <w:rPr>
          <w:sz w:val="28"/>
          <w:szCs w:val="28"/>
        </w:rPr>
        <w:t xml:space="preserve">обретение трактора позволило не </w:t>
      </w:r>
      <w:r w:rsidR="002B6B0A" w:rsidRPr="002B6B0A">
        <w:rPr>
          <w:sz w:val="28"/>
          <w:szCs w:val="28"/>
        </w:rPr>
        <w:t xml:space="preserve">только решить проблему </w:t>
      </w:r>
      <w:r>
        <w:rPr>
          <w:sz w:val="28"/>
          <w:szCs w:val="28"/>
        </w:rPr>
        <w:t xml:space="preserve">очистки дорог от снега уже этой </w:t>
      </w:r>
      <w:r w:rsidR="002B6B0A" w:rsidRPr="002B6B0A">
        <w:rPr>
          <w:sz w:val="28"/>
          <w:szCs w:val="28"/>
        </w:rPr>
        <w:t xml:space="preserve">зимой, но и сэкономить </w:t>
      </w:r>
      <w:r>
        <w:rPr>
          <w:sz w:val="28"/>
          <w:szCs w:val="28"/>
        </w:rPr>
        <w:t xml:space="preserve">более 620 тыс. рублей бюджетных </w:t>
      </w:r>
      <w:r w:rsidR="002B6B0A" w:rsidRPr="002B6B0A">
        <w:rPr>
          <w:sz w:val="28"/>
          <w:szCs w:val="28"/>
        </w:rPr>
        <w:t xml:space="preserve">средств на оплату услуг </w:t>
      </w:r>
      <w:r>
        <w:rPr>
          <w:sz w:val="28"/>
          <w:szCs w:val="28"/>
        </w:rPr>
        <w:t xml:space="preserve">сторонних организаций на уборку </w:t>
      </w:r>
      <w:r w:rsidR="002B6B0A" w:rsidRPr="002B6B0A">
        <w:rPr>
          <w:sz w:val="28"/>
          <w:szCs w:val="28"/>
        </w:rPr>
        <w:t>снега и содержание дорог в чистоте.</w:t>
      </w:r>
    </w:p>
    <w:p w14:paraId="1CE1D286" w14:textId="77777777" w:rsidR="00B850F7" w:rsidRDefault="002B6B0A" w:rsidP="00B850F7">
      <w:pPr>
        <w:ind w:firstLine="567"/>
        <w:jc w:val="both"/>
        <w:rPr>
          <w:sz w:val="28"/>
          <w:szCs w:val="28"/>
        </w:rPr>
      </w:pPr>
      <w:r w:rsidRPr="002B6B0A">
        <w:rPr>
          <w:sz w:val="28"/>
          <w:szCs w:val="28"/>
        </w:rPr>
        <w:t xml:space="preserve">В 2021 году </w:t>
      </w:r>
      <w:r w:rsidR="00B850F7">
        <w:rPr>
          <w:sz w:val="28"/>
          <w:szCs w:val="28"/>
        </w:rPr>
        <w:t xml:space="preserve">сельское поселение </w:t>
      </w:r>
      <w:proofErr w:type="spellStart"/>
      <w:r w:rsidR="00B850F7">
        <w:rPr>
          <w:sz w:val="28"/>
          <w:szCs w:val="28"/>
        </w:rPr>
        <w:t>Мелеузовский</w:t>
      </w:r>
      <w:proofErr w:type="spellEnd"/>
      <w:r w:rsidR="00B850F7">
        <w:rPr>
          <w:sz w:val="28"/>
          <w:szCs w:val="28"/>
        </w:rPr>
        <w:t xml:space="preserve"> </w:t>
      </w:r>
      <w:r w:rsidRPr="002B6B0A">
        <w:rPr>
          <w:sz w:val="28"/>
          <w:szCs w:val="28"/>
        </w:rPr>
        <w:t>сельсовет тоже будет уч</w:t>
      </w:r>
      <w:r w:rsidR="00B850F7">
        <w:rPr>
          <w:sz w:val="28"/>
          <w:szCs w:val="28"/>
        </w:rPr>
        <w:t xml:space="preserve">аствовать в Программе поддержки </w:t>
      </w:r>
      <w:r w:rsidRPr="002B6B0A">
        <w:rPr>
          <w:sz w:val="28"/>
          <w:szCs w:val="28"/>
        </w:rPr>
        <w:t>местных инициатив. Подг</w:t>
      </w:r>
      <w:r w:rsidR="00B850F7">
        <w:rPr>
          <w:sz w:val="28"/>
          <w:szCs w:val="28"/>
        </w:rPr>
        <w:t xml:space="preserve">отовительная работа к участию в </w:t>
      </w:r>
      <w:r w:rsidRPr="002B6B0A">
        <w:rPr>
          <w:sz w:val="28"/>
          <w:szCs w:val="28"/>
        </w:rPr>
        <w:t>конкурсном отборе</w:t>
      </w:r>
      <w:r w:rsidR="00B850F7">
        <w:rPr>
          <w:sz w:val="28"/>
          <w:szCs w:val="28"/>
        </w:rPr>
        <w:t xml:space="preserve"> проектов развития общественной </w:t>
      </w:r>
      <w:r w:rsidRPr="002B6B0A">
        <w:rPr>
          <w:sz w:val="28"/>
          <w:szCs w:val="28"/>
        </w:rPr>
        <w:t>инфраструктуры, осн</w:t>
      </w:r>
      <w:r w:rsidR="00B850F7">
        <w:rPr>
          <w:sz w:val="28"/>
          <w:szCs w:val="28"/>
        </w:rPr>
        <w:t xml:space="preserve">ованных на местных инициативах, </w:t>
      </w:r>
      <w:r w:rsidRPr="002B6B0A">
        <w:rPr>
          <w:sz w:val="28"/>
          <w:szCs w:val="28"/>
        </w:rPr>
        <w:t xml:space="preserve">началась еще в октябре </w:t>
      </w:r>
      <w:r w:rsidR="00B850F7">
        <w:rPr>
          <w:sz w:val="28"/>
          <w:szCs w:val="28"/>
        </w:rPr>
        <w:t xml:space="preserve">2020 года. Было принято решение </w:t>
      </w:r>
      <w:r w:rsidRPr="002B6B0A">
        <w:rPr>
          <w:sz w:val="28"/>
          <w:szCs w:val="28"/>
        </w:rPr>
        <w:t>Совета сельского п</w:t>
      </w:r>
      <w:r w:rsidR="00B850F7">
        <w:rPr>
          <w:sz w:val="28"/>
          <w:szCs w:val="28"/>
        </w:rPr>
        <w:t xml:space="preserve">оселения об участии в Программе </w:t>
      </w:r>
      <w:r w:rsidRPr="002B6B0A">
        <w:rPr>
          <w:sz w:val="28"/>
          <w:szCs w:val="28"/>
        </w:rPr>
        <w:t xml:space="preserve">поддержки местных инициатив в 2021 году. </w:t>
      </w:r>
    </w:p>
    <w:p w14:paraId="1E562D6F" w14:textId="77777777" w:rsidR="002B6B0A" w:rsidRPr="002B6B0A" w:rsidRDefault="00B850F7" w:rsidP="00B850F7">
      <w:pPr>
        <w:ind w:firstLine="567"/>
        <w:jc w:val="both"/>
        <w:rPr>
          <w:sz w:val="28"/>
          <w:szCs w:val="28"/>
        </w:rPr>
      </w:pPr>
      <w:r>
        <w:rPr>
          <w:sz w:val="28"/>
          <w:szCs w:val="28"/>
        </w:rPr>
        <w:t xml:space="preserve">Проведены </w:t>
      </w:r>
      <w:r w:rsidR="002B6B0A" w:rsidRPr="002B6B0A">
        <w:rPr>
          <w:sz w:val="28"/>
          <w:szCs w:val="28"/>
        </w:rPr>
        <w:t>собрания с насел</w:t>
      </w:r>
      <w:r>
        <w:rPr>
          <w:sz w:val="28"/>
          <w:szCs w:val="28"/>
        </w:rPr>
        <w:t xml:space="preserve">ением. Информация о предстоящем </w:t>
      </w:r>
      <w:r w:rsidR="002B6B0A" w:rsidRPr="002B6B0A">
        <w:rPr>
          <w:sz w:val="28"/>
          <w:szCs w:val="28"/>
        </w:rPr>
        <w:t xml:space="preserve">участии сельского </w:t>
      </w:r>
      <w:r>
        <w:rPr>
          <w:sz w:val="28"/>
          <w:szCs w:val="28"/>
        </w:rPr>
        <w:t xml:space="preserve">поселения в Программе поддержки </w:t>
      </w:r>
      <w:r w:rsidR="002B6B0A" w:rsidRPr="002B6B0A">
        <w:rPr>
          <w:sz w:val="28"/>
          <w:szCs w:val="28"/>
        </w:rPr>
        <w:t>местных инициатив б</w:t>
      </w:r>
      <w:r>
        <w:rPr>
          <w:sz w:val="28"/>
          <w:szCs w:val="28"/>
        </w:rPr>
        <w:t xml:space="preserve">ыла размещена во всех возможных </w:t>
      </w:r>
      <w:r w:rsidR="002B6B0A" w:rsidRPr="002B6B0A">
        <w:rPr>
          <w:sz w:val="28"/>
          <w:szCs w:val="28"/>
        </w:rPr>
        <w:t>средствах массовой инфо</w:t>
      </w:r>
      <w:r>
        <w:rPr>
          <w:sz w:val="28"/>
          <w:szCs w:val="28"/>
        </w:rPr>
        <w:t xml:space="preserve">рмации для того, чтобы привлечь </w:t>
      </w:r>
      <w:r w:rsidR="002B6B0A" w:rsidRPr="002B6B0A">
        <w:rPr>
          <w:sz w:val="28"/>
          <w:szCs w:val="28"/>
        </w:rPr>
        <w:t>как можно больше на</w:t>
      </w:r>
      <w:r>
        <w:rPr>
          <w:sz w:val="28"/>
          <w:szCs w:val="28"/>
        </w:rPr>
        <w:t xml:space="preserve">селения и спонсоров: в районной </w:t>
      </w:r>
      <w:r w:rsidR="002B6B0A" w:rsidRPr="002B6B0A">
        <w:rPr>
          <w:sz w:val="28"/>
          <w:szCs w:val="28"/>
        </w:rPr>
        <w:t>газете «Пу</w:t>
      </w:r>
      <w:r>
        <w:rPr>
          <w:sz w:val="28"/>
          <w:szCs w:val="28"/>
        </w:rPr>
        <w:t xml:space="preserve">ть Октября», в социальных сетях </w:t>
      </w:r>
      <w:r w:rsidR="002B6B0A" w:rsidRPr="002B6B0A">
        <w:rPr>
          <w:sz w:val="28"/>
          <w:szCs w:val="28"/>
        </w:rPr>
        <w:t>«Одноклассники», «</w:t>
      </w:r>
      <w:proofErr w:type="spellStart"/>
      <w:r w:rsidR="002B6B0A" w:rsidRPr="002B6B0A">
        <w:rPr>
          <w:sz w:val="28"/>
          <w:szCs w:val="28"/>
        </w:rPr>
        <w:t>ВКон</w:t>
      </w:r>
      <w:r>
        <w:rPr>
          <w:sz w:val="28"/>
          <w:szCs w:val="28"/>
        </w:rPr>
        <w:t>такте</w:t>
      </w:r>
      <w:proofErr w:type="spellEnd"/>
      <w:r>
        <w:rPr>
          <w:sz w:val="28"/>
          <w:szCs w:val="28"/>
        </w:rPr>
        <w:t xml:space="preserve">», </w:t>
      </w:r>
      <w:proofErr w:type="spellStart"/>
      <w:r>
        <w:rPr>
          <w:sz w:val="28"/>
          <w:szCs w:val="28"/>
        </w:rPr>
        <w:t>Facebook</w:t>
      </w:r>
      <w:proofErr w:type="spellEnd"/>
      <w:r>
        <w:rPr>
          <w:sz w:val="28"/>
          <w:szCs w:val="28"/>
        </w:rPr>
        <w:t xml:space="preserve">, </w:t>
      </w:r>
      <w:proofErr w:type="spellStart"/>
      <w:r>
        <w:rPr>
          <w:sz w:val="28"/>
          <w:szCs w:val="28"/>
        </w:rPr>
        <w:t>Instagram</w:t>
      </w:r>
      <w:proofErr w:type="spellEnd"/>
      <w:r>
        <w:rPr>
          <w:sz w:val="28"/>
          <w:szCs w:val="28"/>
        </w:rPr>
        <w:t xml:space="preserve">, на </w:t>
      </w:r>
      <w:r w:rsidR="002B6B0A" w:rsidRPr="002B6B0A">
        <w:rPr>
          <w:sz w:val="28"/>
          <w:szCs w:val="28"/>
        </w:rPr>
        <w:t>официальном сайте Ад</w:t>
      </w:r>
      <w:r>
        <w:rPr>
          <w:sz w:val="28"/>
          <w:szCs w:val="28"/>
        </w:rPr>
        <w:t xml:space="preserve">министрации сельского поселения </w:t>
      </w:r>
      <w:proofErr w:type="spellStart"/>
      <w:r w:rsidR="002B6B0A" w:rsidRPr="002B6B0A">
        <w:rPr>
          <w:sz w:val="28"/>
          <w:szCs w:val="28"/>
        </w:rPr>
        <w:t>Мелеузовский</w:t>
      </w:r>
      <w:proofErr w:type="spellEnd"/>
      <w:r w:rsidR="002B6B0A" w:rsidRPr="002B6B0A">
        <w:rPr>
          <w:sz w:val="28"/>
          <w:szCs w:val="28"/>
        </w:rPr>
        <w:t xml:space="preserve"> сельсовет</w:t>
      </w:r>
      <w:r>
        <w:rPr>
          <w:sz w:val="28"/>
          <w:szCs w:val="28"/>
        </w:rPr>
        <w:t xml:space="preserve">, транслировалась по местному </w:t>
      </w:r>
      <w:r w:rsidR="002B6B0A" w:rsidRPr="002B6B0A">
        <w:rPr>
          <w:sz w:val="28"/>
          <w:szCs w:val="28"/>
        </w:rPr>
        <w:t>телевиде</w:t>
      </w:r>
      <w:r>
        <w:rPr>
          <w:sz w:val="28"/>
          <w:szCs w:val="28"/>
        </w:rPr>
        <w:t xml:space="preserve">нию, объявления вывешивались на </w:t>
      </w:r>
      <w:r w:rsidR="002B6B0A" w:rsidRPr="002B6B0A">
        <w:rPr>
          <w:sz w:val="28"/>
          <w:szCs w:val="28"/>
        </w:rPr>
        <w:t>информационных сте</w:t>
      </w:r>
      <w:r>
        <w:rPr>
          <w:sz w:val="28"/>
          <w:szCs w:val="28"/>
        </w:rPr>
        <w:t xml:space="preserve">ндах, проведен конкурс рисунков </w:t>
      </w:r>
      <w:r w:rsidR="002B6B0A" w:rsidRPr="002B6B0A">
        <w:rPr>
          <w:sz w:val="28"/>
          <w:szCs w:val="28"/>
        </w:rPr>
        <w:t>среди школьников.</w:t>
      </w:r>
    </w:p>
    <w:p w14:paraId="6B19AB20" w14:textId="55B65748" w:rsidR="002B6B0A" w:rsidRPr="002B6B0A" w:rsidRDefault="002B6B0A" w:rsidP="00B850F7">
      <w:pPr>
        <w:ind w:firstLine="567"/>
        <w:jc w:val="both"/>
        <w:rPr>
          <w:sz w:val="28"/>
          <w:szCs w:val="28"/>
        </w:rPr>
      </w:pPr>
      <w:r w:rsidRPr="002B6B0A">
        <w:rPr>
          <w:sz w:val="28"/>
          <w:szCs w:val="28"/>
        </w:rPr>
        <w:t>По результата</w:t>
      </w:r>
      <w:r w:rsidR="00B850F7">
        <w:rPr>
          <w:sz w:val="28"/>
          <w:szCs w:val="28"/>
        </w:rPr>
        <w:t xml:space="preserve">м итогового собрания населением </w:t>
      </w:r>
      <w:r w:rsidRPr="002B6B0A">
        <w:rPr>
          <w:sz w:val="28"/>
          <w:szCs w:val="28"/>
        </w:rPr>
        <w:t>выбран проект «Капит</w:t>
      </w:r>
      <w:r w:rsidR="00B850F7">
        <w:rPr>
          <w:sz w:val="28"/>
          <w:szCs w:val="28"/>
        </w:rPr>
        <w:t xml:space="preserve">альный ремонт дорожного полотна </w:t>
      </w:r>
      <w:r w:rsidRPr="002B6B0A">
        <w:rPr>
          <w:sz w:val="28"/>
          <w:szCs w:val="28"/>
        </w:rPr>
        <w:t>по ул.</w:t>
      </w:r>
      <w:r w:rsidR="001E7738">
        <w:rPr>
          <w:sz w:val="28"/>
          <w:szCs w:val="28"/>
        </w:rPr>
        <w:t xml:space="preserve"> </w:t>
      </w:r>
      <w:r w:rsidRPr="002B6B0A">
        <w:rPr>
          <w:sz w:val="28"/>
          <w:szCs w:val="28"/>
        </w:rPr>
        <w:t>Х.</w:t>
      </w:r>
      <w:r w:rsidR="002A2262">
        <w:rPr>
          <w:sz w:val="28"/>
          <w:szCs w:val="28"/>
        </w:rPr>
        <w:t xml:space="preserve"> </w:t>
      </w:r>
      <w:proofErr w:type="spellStart"/>
      <w:r w:rsidRPr="002B6B0A">
        <w:rPr>
          <w:sz w:val="28"/>
          <w:szCs w:val="28"/>
        </w:rPr>
        <w:t>Кубекова</w:t>
      </w:r>
      <w:proofErr w:type="spellEnd"/>
      <w:r w:rsidRPr="002B6B0A">
        <w:rPr>
          <w:sz w:val="28"/>
          <w:szCs w:val="28"/>
        </w:rPr>
        <w:t xml:space="preserve"> д. </w:t>
      </w:r>
      <w:proofErr w:type="spellStart"/>
      <w:r w:rsidRPr="002B6B0A">
        <w:rPr>
          <w:sz w:val="28"/>
          <w:szCs w:val="28"/>
        </w:rPr>
        <w:t>Тамь</w:t>
      </w:r>
      <w:r w:rsidR="00B850F7">
        <w:rPr>
          <w:sz w:val="28"/>
          <w:szCs w:val="28"/>
        </w:rPr>
        <w:t>ян</w:t>
      </w:r>
      <w:proofErr w:type="spellEnd"/>
      <w:r w:rsidR="00B850F7">
        <w:rPr>
          <w:sz w:val="28"/>
          <w:szCs w:val="28"/>
        </w:rPr>
        <w:t xml:space="preserve">, создана инициативная группа </w:t>
      </w:r>
      <w:r w:rsidRPr="002B6B0A">
        <w:rPr>
          <w:sz w:val="28"/>
          <w:szCs w:val="28"/>
        </w:rPr>
        <w:t>из 4 человек, котор</w:t>
      </w:r>
      <w:r w:rsidR="00B850F7">
        <w:rPr>
          <w:sz w:val="28"/>
          <w:szCs w:val="28"/>
        </w:rPr>
        <w:t xml:space="preserve">ая будет помогать Администрации </w:t>
      </w:r>
      <w:r w:rsidRPr="002B6B0A">
        <w:rPr>
          <w:sz w:val="28"/>
          <w:szCs w:val="28"/>
        </w:rPr>
        <w:t>сельского п</w:t>
      </w:r>
      <w:r w:rsidR="00B850F7">
        <w:rPr>
          <w:sz w:val="28"/>
          <w:szCs w:val="28"/>
        </w:rPr>
        <w:t xml:space="preserve">оселения в реализации проекта и </w:t>
      </w:r>
      <w:r w:rsidRPr="002B6B0A">
        <w:rPr>
          <w:sz w:val="28"/>
          <w:szCs w:val="28"/>
        </w:rPr>
        <w:t>контролировать ход выполнения работ.</w:t>
      </w:r>
    </w:p>
    <w:p w14:paraId="52C6E67B" w14:textId="77777777" w:rsidR="002B6B0A" w:rsidRPr="002B6B0A" w:rsidRDefault="002B6B0A" w:rsidP="00B850F7">
      <w:pPr>
        <w:ind w:firstLine="567"/>
        <w:jc w:val="both"/>
        <w:rPr>
          <w:sz w:val="28"/>
          <w:szCs w:val="28"/>
        </w:rPr>
      </w:pPr>
      <w:r w:rsidRPr="002B6B0A">
        <w:rPr>
          <w:sz w:val="28"/>
          <w:szCs w:val="28"/>
        </w:rPr>
        <w:t>Здесь наглядн</w:t>
      </w:r>
      <w:r w:rsidR="00B850F7">
        <w:rPr>
          <w:sz w:val="28"/>
          <w:szCs w:val="28"/>
        </w:rPr>
        <w:t xml:space="preserve">о видно, что население выбирает </w:t>
      </w:r>
      <w:r w:rsidRPr="002B6B0A">
        <w:rPr>
          <w:sz w:val="28"/>
          <w:szCs w:val="28"/>
        </w:rPr>
        <w:t>разные проекты и данная программа реализуется</w:t>
      </w:r>
      <w:r w:rsidR="00B850F7">
        <w:rPr>
          <w:sz w:val="28"/>
          <w:szCs w:val="28"/>
        </w:rPr>
        <w:t xml:space="preserve"> в сельском </w:t>
      </w:r>
      <w:r w:rsidRPr="002B6B0A">
        <w:rPr>
          <w:sz w:val="28"/>
          <w:szCs w:val="28"/>
        </w:rPr>
        <w:t>поселении поочередно в разных населенных пунктах.</w:t>
      </w:r>
    </w:p>
    <w:p w14:paraId="3384E044" w14:textId="6AC06DDC" w:rsidR="002B6B0A" w:rsidRPr="002B6B0A" w:rsidRDefault="002B6B0A" w:rsidP="00457911">
      <w:pPr>
        <w:ind w:firstLine="567"/>
        <w:jc w:val="both"/>
        <w:rPr>
          <w:sz w:val="28"/>
          <w:szCs w:val="28"/>
        </w:rPr>
      </w:pPr>
      <w:r w:rsidRPr="002B6B0A">
        <w:rPr>
          <w:sz w:val="28"/>
          <w:szCs w:val="28"/>
        </w:rPr>
        <w:t>Также с 20</w:t>
      </w:r>
      <w:r w:rsidR="00B850F7">
        <w:rPr>
          <w:sz w:val="28"/>
          <w:szCs w:val="28"/>
        </w:rPr>
        <w:t xml:space="preserve">15 года на территории сельского </w:t>
      </w:r>
      <w:r w:rsidRPr="002B6B0A">
        <w:rPr>
          <w:sz w:val="28"/>
          <w:szCs w:val="28"/>
        </w:rPr>
        <w:t>поселения ежегодно реализуется проект «Реальные дела»</w:t>
      </w:r>
      <w:r>
        <w:rPr>
          <w:sz w:val="28"/>
          <w:szCs w:val="28"/>
        </w:rPr>
        <w:t xml:space="preserve"> </w:t>
      </w:r>
      <w:r w:rsidRPr="002B6B0A">
        <w:rPr>
          <w:sz w:val="28"/>
          <w:szCs w:val="28"/>
        </w:rPr>
        <w:t>на основе наказов изби</w:t>
      </w:r>
      <w:r w:rsidR="00457911">
        <w:rPr>
          <w:sz w:val="28"/>
          <w:szCs w:val="28"/>
        </w:rPr>
        <w:t xml:space="preserve">рателей, адресованных депутатам </w:t>
      </w:r>
      <w:r w:rsidRPr="002B6B0A">
        <w:rPr>
          <w:sz w:val="28"/>
          <w:szCs w:val="28"/>
        </w:rPr>
        <w:t xml:space="preserve">Государственного Собрания </w:t>
      </w:r>
      <w:r w:rsidR="00ED0EA1">
        <w:rPr>
          <w:sz w:val="28"/>
          <w:szCs w:val="28"/>
        </w:rPr>
        <w:t>–</w:t>
      </w:r>
      <w:r w:rsidRPr="002B6B0A">
        <w:rPr>
          <w:sz w:val="28"/>
          <w:szCs w:val="28"/>
        </w:rPr>
        <w:t xml:space="preserve"> Курултая Респу</w:t>
      </w:r>
      <w:r w:rsidR="00457911">
        <w:rPr>
          <w:sz w:val="28"/>
          <w:szCs w:val="28"/>
        </w:rPr>
        <w:t xml:space="preserve">блики </w:t>
      </w:r>
      <w:r w:rsidRPr="002B6B0A">
        <w:rPr>
          <w:sz w:val="28"/>
          <w:szCs w:val="28"/>
        </w:rPr>
        <w:t>Башкортоста</w:t>
      </w:r>
      <w:r w:rsidR="00457911">
        <w:rPr>
          <w:sz w:val="28"/>
          <w:szCs w:val="28"/>
        </w:rPr>
        <w:t xml:space="preserve">н с финансовым участием бюджета </w:t>
      </w:r>
      <w:r w:rsidRPr="002B6B0A">
        <w:rPr>
          <w:sz w:val="28"/>
          <w:szCs w:val="28"/>
        </w:rPr>
        <w:t>Республики Башкортостан и бюджета сельского поселения.</w:t>
      </w:r>
    </w:p>
    <w:p w14:paraId="0B9C538B" w14:textId="77777777" w:rsidR="002B6B0A" w:rsidRPr="002B6B0A" w:rsidRDefault="002B6B0A" w:rsidP="00457911">
      <w:pPr>
        <w:ind w:firstLine="567"/>
        <w:jc w:val="both"/>
        <w:rPr>
          <w:sz w:val="28"/>
          <w:szCs w:val="28"/>
        </w:rPr>
      </w:pPr>
      <w:r w:rsidRPr="002B6B0A">
        <w:rPr>
          <w:sz w:val="28"/>
          <w:szCs w:val="28"/>
        </w:rPr>
        <w:t xml:space="preserve">Здесь можно привлекать </w:t>
      </w:r>
      <w:r w:rsidR="00457911">
        <w:rPr>
          <w:sz w:val="28"/>
          <w:szCs w:val="28"/>
        </w:rPr>
        <w:t xml:space="preserve">и внебюджетные средства, но это </w:t>
      </w:r>
      <w:r w:rsidRPr="002B6B0A">
        <w:rPr>
          <w:sz w:val="28"/>
          <w:szCs w:val="28"/>
        </w:rPr>
        <w:t>необязательно, ка</w:t>
      </w:r>
      <w:r w:rsidR="00457911">
        <w:rPr>
          <w:sz w:val="28"/>
          <w:szCs w:val="28"/>
        </w:rPr>
        <w:t xml:space="preserve">к в Программе поддержки местных </w:t>
      </w:r>
      <w:r w:rsidRPr="002B6B0A">
        <w:rPr>
          <w:sz w:val="28"/>
          <w:szCs w:val="28"/>
        </w:rPr>
        <w:t>инициатив. И по срокам реализации проект «Реальн</w:t>
      </w:r>
      <w:r w:rsidR="00457911">
        <w:rPr>
          <w:sz w:val="28"/>
          <w:szCs w:val="28"/>
        </w:rPr>
        <w:t xml:space="preserve">ые </w:t>
      </w:r>
      <w:r w:rsidRPr="002B6B0A">
        <w:rPr>
          <w:sz w:val="28"/>
          <w:szCs w:val="28"/>
        </w:rPr>
        <w:t>дела» занимае</w:t>
      </w:r>
      <w:r w:rsidR="00457911">
        <w:rPr>
          <w:sz w:val="28"/>
          <w:szCs w:val="28"/>
        </w:rPr>
        <w:t xml:space="preserve">т меньше времени, чем Программа </w:t>
      </w:r>
      <w:r w:rsidRPr="002B6B0A">
        <w:rPr>
          <w:sz w:val="28"/>
          <w:szCs w:val="28"/>
        </w:rPr>
        <w:t>поддержки местных инициатив.</w:t>
      </w:r>
    </w:p>
    <w:p w14:paraId="073DAFE0" w14:textId="38DE95C8" w:rsidR="002B6B0A" w:rsidRPr="002B6B0A" w:rsidRDefault="002B6B0A" w:rsidP="00457911">
      <w:pPr>
        <w:ind w:firstLine="567"/>
        <w:jc w:val="both"/>
        <w:rPr>
          <w:sz w:val="28"/>
          <w:szCs w:val="28"/>
        </w:rPr>
      </w:pPr>
      <w:r w:rsidRPr="002B6B0A">
        <w:rPr>
          <w:sz w:val="28"/>
          <w:szCs w:val="28"/>
        </w:rPr>
        <w:t>Сначала пров</w:t>
      </w:r>
      <w:r w:rsidR="00457911">
        <w:rPr>
          <w:sz w:val="28"/>
          <w:szCs w:val="28"/>
        </w:rPr>
        <w:t xml:space="preserve">одится сход граждан, на котором </w:t>
      </w:r>
      <w:r w:rsidRPr="002B6B0A">
        <w:rPr>
          <w:sz w:val="28"/>
          <w:szCs w:val="28"/>
        </w:rPr>
        <w:t>население выбирает наиб</w:t>
      </w:r>
      <w:r w:rsidR="00457911">
        <w:rPr>
          <w:sz w:val="28"/>
          <w:szCs w:val="28"/>
        </w:rPr>
        <w:t xml:space="preserve">олее значимый для него насущный </w:t>
      </w:r>
      <w:r w:rsidRPr="002B6B0A">
        <w:rPr>
          <w:sz w:val="28"/>
          <w:szCs w:val="28"/>
        </w:rPr>
        <w:t>вопрос. Администра</w:t>
      </w:r>
      <w:r w:rsidR="00457911">
        <w:rPr>
          <w:sz w:val="28"/>
          <w:szCs w:val="28"/>
        </w:rPr>
        <w:t xml:space="preserve">ция сельского поселения доводит </w:t>
      </w:r>
      <w:r w:rsidRPr="002B6B0A">
        <w:rPr>
          <w:sz w:val="28"/>
          <w:szCs w:val="28"/>
        </w:rPr>
        <w:t>информацию о выбранном проекте</w:t>
      </w:r>
      <w:r w:rsidR="00457911">
        <w:rPr>
          <w:sz w:val="28"/>
          <w:szCs w:val="28"/>
        </w:rPr>
        <w:t xml:space="preserve"> до Администрации </w:t>
      </w:r>
      <w:r w:rsidRPr="002B6B0A">
        <w:rPr>
          <w:sz w:val="28"/>
          <w:szCs w:val="28"/>
        </w:rPr>
        <w:t>муниципального район</w:t>
      </w:r>
      <w:r w:rsidR="00457911">
        <w:rPr>
          <w:sz w:val="28"/>
          <w:szCs w:val="28"/>
        </w:rPr>
        <w:t xml:space="preserve">а </w:t>
      </w:r>
      <w:proofErr w:type="spellStart"/>
      <w:r w:rsidR="00457911">
        <w:rPr>
          <w:sz w:val="28"/>
          <w:szCs w:val="28"/>
        </w:rPr>
        <w:t>Мелеузовский</w:t>
      </w:r>
      <w:proofErr w:type="spellEnd"/>
      <w:r w:rsidR="00457911">
        <w:rPr>
          <w:sz w:val="28"/>
          <w:szCs w:val="28"/>
        </w:rPr>
        <w:t xml:space="preserve"> район Республики </w:t>
      </w:r>
      <w:r w:rsidRPr="002B6B0A">
        <w:rPr>
          <w:sz w:val="28"/>
          <w:szCs w:val="28"/>
        </w:rPr>
        <w:t>Башкортостан, кот</w:t>
      </w:r>
      <w:r w:rsidR="00457911">
        <w:rPr>
          <w:sz w:val="28"/>
          <w:szCs w:val="28"/>
        </w:rPr>
        <w:t>орая направляет наказ депутатам Г</w:t>
      </w:r>
      <w:r w:rsidRPr="002B6B0A">
        <w:rPr>
          <w:sz w:val="28"/>
          <w:szCs w:val="28"/>
        </w:rPr>
        <w:t>осударственного</w:t>
      </w:r>
      <w:r w:rsidR="00457911">
        <w:rPr>
          <w:sz w:val="28"/>
          <w:szCs w:val="28"/>
        </w:rPr>
        <w:t xml:space="preserve"> Собрания </w:t>
      </w:r>
      <w:r w:rsidR="00ED0EA1">
        <w:rPr>
          <w:sz w:val="28"/>
          <w:szCs w:val="28"/>
        </w:rPr>
        <w:t>–</w:t>
      </w:r>
      <w:r w:rsidR="00457911">
        <w:rPr>
          <w:sz w:val="28"/>
          <w:szCs w:val="28"/>
        </w:rPr>
        <w:t xml:space="preserve"> Курултая Республики </w:t>
      </w:r>
      <w:r w:rsidRPr="002B6B0A">
        <w:rPr>
          <w:sz w:val="28"/>
          <w:szCs w:val="28"/>
        </w:rPr>
        <w:t>Башкортостан. По</w:t>
      </w:r>
      <w:r w:rsidR="00457911">
        <w:rPr>
          <w:sz w:val="28"/>
          <w:szCs w:val="28"/>
        </w:rPr>
        <w:t xml:space="preserve">сле принятия решения депутатами </w:t>
      </w:r>
      <w:r w:rsidRPr="002B6B0A">
        <w:rPr>
          <w:sz w:val="28"/>
          <w:szCs w:val="28"/>
        </w:rPr>
        <w:t xml:space="preserve">Государственного Собрания </w:t>
      </w:r>
      <w:r w:rsidR="00ED0EA1">
        <w:rPr>
          <w:sz w:val="28"/>
          <w:szCs w:val="28"/>
        </w:rPr>
        <w:t>–</w:t>
      </w:r>
      <w:r w:rsidRPr="002B6B0A">
        <w:rPr>
          <w:sz w:val="28"/>
          <w:szCs w:val="28"/>
        </w:rPr>
        <w:t xml:space="preserve"> Курултая Рес</w:t>
      </w:r>
      <w:r w:rsidR="00457911">
        <w:rPr>
          <w:sz w:val="28"/>
          <w:szCs w:val="28"/>
        </w:rPr>
        <w:t xml:space="preserve">публики </w:t>
      </w:r>
      <w:r w:rsidRPr="002B6B0A">
        <w:rPr>
          <w:sz w:val="28"/>
          <w:szCs w:val="28"/>
        </w:rPr>
        <w:t>Башкортостан о реали</w:t>
      </w:r>
      <w:r w:rsidR="00457911">
        <w:rPr>
          <w:sz w:val="28"/>
          <w:szCs w:val="28"/>
        </w:rPr>
        <w:t xml:space="preserve">зации можно начинать конкурсные </w:t>
      </w:r>
      <w:r w:rsidRPr="002B6B0A">
        <w:rPr>
          <w:sz w:val="28"/>
          <w:szCs w:val="28"/>
        </w:rPr>
        <w:t>процедуры по выб</w:t>
      </w:r>
      <w:r w:rsidR="00457911">
        <w:rPr>
          <w:sz w:val="28"/>
          <w:szCs w:val="28"/>
        </w:rPr>
        <w:t xml:space="preserve">ору подрядчика или поставщика в </w:t>
      </w:r>
      <w:r w:rsidRPr="002B6B0A">
        <w:rPr>
          <w:sz w:val="28"/>
          <w:szCs w:val="28"/>
        </w:rPr>
        <w:t xml:space="preserve">соответствии с </w:t>
      </w:r>
      <w:r w:rsidR="00457911">
        <w:rPr>
          <w:sz w:val="28"/>
          <w:szCs w:val="28"/>
        </w:rPr>
        <w:t>Федеральным законом № 44</w:t>
      </w:r>
      <w:r w:rsidR="006566F9">
        <w:rPr>
          <w:sz w:val="28"/>
          <w:szCs w:val="28"/>
        </w:rPr>
        <w:t>-ФЗ</w:t>
      </w:r>
      <w:r w:rsidR="00457911">
        <w:rPr>
          <w:sz w:val="28"/>
          <w:szCs w:val="28"/>
        </w:rPr>
        <w:t xml:space="preserve"> или </w:t>
      </w:r>
      <w:r w:rsidRPr="002B6B0A">
        <w:rPr>
          <w:sz w:val="28"/>
          <w:szCs w:val="28"/>
        </w:rPr>
        <w:t>заключать прямые догов</w:t>
      </w:r>
      <w:r w:rsidR="00457911">
        <w:rPr>
          <w:sz w:val="28"/>
          <w:szCs w:val="28"/>
        </w:rPr>
        <w:t xml:space="preserve">оры с ними, если это возможно в </w:t>
      </w:r>
      <w:r w:rsidRPr="002B6B0A">
        <w:rPr>
          <w:sz w:val="28"/>
          <w:szCs w:val="28"/>
        </w:rPr>
        <w:t>рамках закона № 44</w:t>
      </w:r>
      <w:r w:rsidR="006566F9">
        <w:rPr>
          <w:sz w:val="28"/>
          <w:szCs w:val="28"/>
        </w:rPr>
        <w:t>-ФЗ</w:t>
      </w:r>
      <w:r w:rsidRPr="002B6B0A">
        <w:rPr>
          <w:sz w:val="28"/>
          <w:szCs w:val="28"/>
        </w:rPr>
        <w:t>.</w:t>
      </w:r>
    </w:p>
    <w:p w14:paraId="6490D693" w14:textId="54B2F7CC" w:rsidR="002B6B0A" w:rsidRPr="002B6B0A" w:rsidRDefault="002B6B0A" w:rsidP="00457911">
      <w:pPr>
        <w:ind w:firstLine="567"/>
        <w:jc w:val="both"/>
        <w:rPr>
          <w:sz w:val="28"/>
          <w:szCs w:val="28"/>
        </w:rPr>
      </w:pPr>
      <w:r w:rsidRPr="002B6B0A">
        <w:rPr>
          <w:sz w:val="28"/>
          <w:szCs w:val="28"/>
        </w:rPr>
        <w:t>За последние четыре года</w:t>
      </w:r>
      <w:r w:rsidR="00457911">
        <w:rPr>
          <w:sz w:val="28"/>
          <w:szCs w:val="28"/>
        </w:rPr>
        <w:t xml:space="preserve"> на реализацию проекта </w:t>
      </w:r>
      <w:r w:rsidRPr="002B6B0A">
        <w:rPr>
          <w:sz w:val="28"/>
          <w:szCs w:val="28"/>
        </w:rPr>
        <w:t xml:space="preserve">«Реальные дела» направлено </w:t>
      </w:r>
      <w:r w:rsidR="00457911">
        <w:rPr>
          <w:sz w:val="28"/>
          <w:szCs w:val="28"/>
        </w:rPr>
        <w:t xml:space="preserve">992,9 тыс. рублей, в том числе: </w:t>
      </w:r>
      <w:r w:rsidRPr="002B6B0A">
        <w:rPr>
          <w:sz w:val="28"/>
          <w:szCs w:val="28"/>
        </w:rPr>
        <w:t>за счет средств бюджет</w:t>
      </w:r>
      <w:r w:rsidR="00457911">
        <w:rPr>
          <w:sz w:val="28"/>
          <w:szCs w:val="28"/>
        </w:rPr>
        <w:t xml:space="preserve">а Республики Башкортостан – 700 </w:t>
      </w:r>
      <w:r w:rsidRPr="002B6B0A">
        <w:rPr>
          <w:sz w:val="28"/>
          <w:szCs w:val="28"/>
        </w:rPr>
        <w:t>тыс. рублей (70,5</w:t>
      </w:r>
      <w:r w:rsidR="00B172FF">
        <w:rPr>
          <w:sz w:val="28"/>
          <w:szCs w:val="28"/>
        </w:rPr>
        <w:t>%</w:t>
      </w:r>
      <w:r w:rsidRPr="002B6B0A">
        <w:rPr>
          <w:sz w:val="28"/>
          <w:szCs w:val="28"/>
        </w:rPr>
        <w:t xml:space="preserve">), за </w:t>
      </w:r>
      <w:r w:rsidR="00457911">
        <w:rPr>
          <w:sz w:val="28"/>
          <w:szCs w:val="28"/>
        </w:rPr>
        <w:t xml:space="preserve">счет средств местного бюджета </w:t>
      </w:r>
      <w:r w:rsidR="00ED0EA1">
        <w:rPr>
          <w:sz w:val="28"/>
          <w:szCs w:val="28"/>
        </w:rPr>
        <w:t>–</w:t>
      </w:r>
      <w:r w:rsidR="00457911">
        <w:rPr>
          <w:sz w:val="28"/>
          <w:szCs w:val="28"/>
        </w:rPr>
        <w:t xml:space="preserve"> </w:t>
      </w:r>
      <w:r w:rsidRPr="002B6B0A">
        <w:rPr>
          <w:sz w:val="28"/>
          <w:szCs w:val="28"/>
        </w:rPr>
        <w:t>292,9 тыс. рублей (29,5</w:t>
      </w:r>
      <w:r w:rsidR="00B172FF">
        <w:rPr>
          <w:sz w:val="28"/>
          <w:szCs w:val="28"/>
        </w:rPr>
        <w:t>%</w:t>
      </w:r>
      <w:r w:rsidRPr="002B6B0A">
        <w:rPr>
          <w:sz w:val="28"/>
          <w:szCs w:val="28"/>
        </w:rPr>
        <w:t>).</w:t>
      </w:r>
    </w:p>
    <w:p w14:paraId="2384BA11" w14:textId="4C03E468" w:rsidR="002B6B0A" w:rsidRDefault="002B6B0A" w:rsidP="00457911">
      <w:pPr>
        <w:ind w:firstLine="567"/>
        <w:jc w:val="both"/>
        <w:rPr>
          <w:sz w:val="28"/>
          <w:szCs w:val="28"/>
        </w:rPr>
      </w:pPr>
      <w:r w:rsidRPr="002B6B0A">
        <w:rPr>
          <w:sz w:val="28"/>
          <w:szCs w:val="28"/>
        </w:rPr>
        <w:t>За счет проекта «Реальные дела» реш</w:t>
      </w:r>
      <w:r w:rsidR="00457911">
        <w:rPr>
          <w:sz w:val="28"/>
          <w:szCs w:val="28"/>
        </w:rPr>
        <w:t xml:space="preserve">ены такие </w:t>
      </w:r>
      <w:r w:rsidRPr="002B6B0A">
        <w:rPr>
          <w:sz w:val="28"/>
          <w:szCs w:val="28"/>
        </w:rPr>
        <w:t>вопросы, как монтаж ули</w:t>
      </w:r>
      <w:r w:rsidR="00457911">
        <w:rPr>
          <w:sz w:val="28"/>
          <w:szCs w:val="28"/>
        </w:rPr>
        <w:t xml:space="preserve">чного освещения, текущий ремонт </w:t>
      </w:r>
      <w:r w:rsidRPr="002B6B0A">
        <w:rPr>
          <w:sz w:val="28"/>
          <w:szCs w:val="28"/>
        </w:rPr>
        <w:t xml:space="preserve">сельских клубов д. </w:t>
      </w:r>
      <w:proofErr w:type="spellStart"/>
      <w:r w:rsidRPr="002B6B0A">
        <w:rPr>
          <w:sz w:val="28"/>
          <w:szCs w:val="28"/>
        </w:rPr>
        <w:t>Кар</w:t>
      </w:r>
      <w:r w:rsidR="00457911">
        <w:rPr>
          <w:sz w:val="28"/>
          <w:szCs w:val="28"/>
        </w:rPr>
        <w:t>ан</w:t>
      </w:r>
      <w:proofErr w:type="spellEnd"/>
      <w:r w:rsidR="00457911">
        <w:rPr>
          <w:sz w:val="28"/>
          <w:szCs w:val="28"/>
        </w:rPr>
        <w:t xml:space="preserve"> и д.</w:t>
      </w:r>
      <w:r w:rsidR="002A2262">
        <w:rPr>
          <w:sz w:val="28"/>
          <w:szCs w:val="28"/>
        </w:rPr>
        <w:t xml:space="preserve"> </w:t>
      </w:r>
      <w:proofErr w:type="spellStart"/>
      <w:r w:rsidR="00457911">
        <w:rPr>
          <w:sz w:val="28"/>
          <w:szCs w:val="28"/>
        </w:rPr>
        <w:t>Кутушево</w:t>
      </w:r>
      <w:proofErr w:type="spellEnd"/>
      <w:r w:rsidR="00457911">
        <w:rPr>
          <w:sz w:val="28"/>
          <w:szCs w:val="28"/>
        </w:rPr>
        <w:t xml:space="preserve">, текущий ремонт СДК д. Карай. </w:t>
      </w:r>
      <w:r w:rsidRPr="002B6B0A">
        <w:rPr>
          <w:sz w:val="28"/>
          <w:szCs w:val="28"/>
        </w:rPr>
        <w:t>И в 2020 год</w:t>
      </w:r>
      <w:r w:rsidR="00457911">
        <w:rPr>
          <w:sz w:val="28"/>
          <w:szCs w:val="28"/>
        </w:rPr>
        <w:t xml:space="preserve">у население сельского поселения </w:t>
      </w:r>
      <w:r w:rsidRPr="002B6B0A">
        <w:rPr>
          <w:sz w:val="28"/>
          <w:szCs w:val="28"/>
        </w:rPr>
        <w:t>выбрало проект «Тек</w:t>
      </w:r>
      <w:r w:rsidR="00457911">
        <w:rPr>
          <w:sz w:val="28"/>
          <w:szCs w:val="28"/>
        </w:rPr>
        <w:t xml:space="preserve">ущий ремонт мягкой кровли в СДК </w:t>
      </w:r>
      <w:r w:rsidRPr="002B6B0A">
        <w:rPr>
          <w:sz w:val="28"/>
          <w:szCs w:val="28"/>
        </w:rPr>
        <w:t>д.</w:t>
      </w:r>
      <w:r w:rsidR="002A2262">
        <w:rPr>
          <w:sz w:val="28"/>
          <w:szCs w:val="28"/>
        </w:rPr>
        <w:t xml:space="preserve"> </w:t>
      </w:r>
      <w:proofErr w:type="spellStart"/>
      <w:r w:rsidRPr="002B6B0A">
        <w:rPr>
          <w:sz w:val="28"/>
          <w:szCs w:val="28"/>
        </w:rPr>
        <w:t>Кутушево</w:t>
      </w:r>
      <w:proofErr w:type="spellEnd"/>
      <w:r w:rsidRPr="002B6B0A">
        <w:rPr>
          <w:sz w:val="28"/>
          <w:szCs w:val="28"/>
        </w:rPr>
        <w:t>». На реализацию д</w:t>
      </w:r>
      <w:r w:rsidR="00457911">
        <w:rPr>
          <w:sz w:val="28"/>
          <w:szCs w:val="28"/>
        </w:rPr>
        <w:t xml:space="preserve">анного проекта выделено из </w:t>
      </w:r>
      <w:r w:rsidRPr="002B6B0A">
        <w:rPr>
          <w:sz w:val="28"/>
          <w:szCs w:val="28"/>
        </w:rPr>
        <w:t>бюджета Республики Баш</w:t>
      </w:r>
      <w:r w:rsidR="00457911">
        <w:rPr>
          <w:sz w:val="28"/>
          <w:szCs w:val="28"/>
        </w:rPr>
        <w:t xml:space="preserve">кортостан 300,0 тыс. рублей, из </w:t>
      </w:r>
      <w:r w:rsidRPr="002B6B0A">
        <w:rPr>
          <w:sz w:val="28"/>
          <w:szCs w:val="28"/>
        </w:rPr>
        <w:t xml:space="preserve">местного бюджета 51,7 </w:t>
      </w:r>
      <w:r w:rsidR="00457911">
        <w:rPr>
          <w:sz w:val="28"/>
          <w:szCs w:val="28"/>
        </w:rPr>
        <w:t xml:space="preserve">тыс. рублей, всего </w:t>
      </w:r>
      <w:r w:rsidR="00ED0EA1">
        <w:rPr>
          <w:sz w:val="28"/>
          <w:szCs w:val="28"/>
        </w:rPr>
        <w:t>–</w:t>
      </w:r>
      <w:r w:rsidR="00457911">
        <w:rPr>
          <w:sz w:val="28"/>
          <w:szCs w:val="28"/>
        </w:rPr>
        <w:t xml:space="preserve"> 351,7 тыс. </w:t>
      </w:r>
      <w:r w:rsidRPr="002B6B0A">
        <w:rPr>
          <w:sz w:val="28"/>
          <w:szCs w:val="28"/>
        </w:rPr>
        <w:t>рублей.</w:t>
      </w:r>
    </w:p>
    <w:p w14:paraId="35E2F0E6" w14:textId="77777777" w:rsidR="00AE11E6" w:rsidRDefault="00AE11E6" w:rsidP="00457911">
      <w:pPr>
        <w:ind w:firstLine="567"/>
        <w:jc w:val="both"/>
        <w:rPr>
          <w:sz w:val="28"/>
          <w:szCs w:val="28"/>
        </w:rPr>
      </w:pPr>
    </w:p>
    <w:p w14:paraId="68FEF066" w14:textId="6AA9F34F" w:rsidR="00AE11E6" w:rsidRDefault="00AE11E6" w:rsidP="001E7738">
      <w:pPr>
        <w:ind w:firstLine="567"/>
        <w:jc w:val="both"/>
        <w:rPr>
          <w:b/>
          <w:sz w:val="28"/>
          <w:szCs w:val="28"/>
        </w:rPr>
      </w:pPr>
      <w:r w:rsidRPr="00AE11E6">
        <w:rPr>
          <w:b/>
          <w:sz w:val="28"/>
          <w:szCs w:val="28"/>
        </w:rPr>
        <w:t>Перечень мер, принятых органами местного самоуправления.</w:t>
      </w:r>
    </w:p>
    <w:p w14:paraId="1759706B" w14:textId="77777777" w:rsidR="0043388D" w:rsidRDefault="00AE11E6" w:rsidP="00AE11E6">
      <w:pPr>
        <w:ind w:firstLine="567"/>
        <w:jc w:val="both"/>
        <w:rPr>
          <w:sz w:val="28"/>
          <w:szCs w:val="28"/>
        </w:rPr>
      </w:pPr>
      <w:r w:rsidRPr="00AE11E6">
        <w:rPr>
          <w:sz w:val="28"/>
          <w:szCs w:val="28"/>
        </w:rPr>
        <w:t>При этом были реализованы следующие меры:</w:t>
      </w:r>
      <w:r>
        <w:rPr>
          <w:sz w:val="28"/>
          <w:szCs w:val="28"/>
        </w:rPr>
        <w:t xml:space="preserve"> </w:t>
      </w:r>
    </w:p>
    <w:p w14:paraId="5D3A79E8" w14:textId="77777777" w:rsidR="00AE11E6" w:rsidRDefault="00AE11E6" w:rsidP="00AE11E6">
      <w:pPr>
        <w:ind w:firstLine="567"/>
        <w:jc w:val="both"/>
        <w:rPr>
          <w:sz w:val="28"/>
          <w:szCs w:val="28"/>
        </w:rPr>
      </w:pPr>
      <w:r w:rsidRPr="00AE11E6">
        <w:rPr>
          <w:sz w:val="28"/>
          <w:szCs w:val="28"/>
        </w:rPr>
        <w:t>разработан алгоритм по установлению</w:t>
      </w:r>
      <w:r>
        <w:rPr>
          <w:sz w:val="28"/>
          <w:szCs w:val="28"/>
        </w:rPr>
        <w:t xml:space="preserve"> </w:t>
      </w:r>
      <w:r w:rsidRPr="00AE11E6">
        <w:rPr>
          <w:sz w:val="28"/>
          <w:szCs w:val="28"/>
        </w:rPr>
        <w:t>правообладателей и вовлечению объектов в налоговый</w:t>
      </w:r>
      <w:r>
        <w:rPr>
          <w:sz w:val="28"/>
          <w:szCs w:val="28"/>
        </w:rPr>
        <w:t xml:space="preserve"> </w:t>
      </w:r>
      <w:r w:rsidRPr="00AE11E6">
        <w:rPr>
          <w:sz w:val="28"/>
          <w:szCs w:val="28"/>
        </w:rPr>
        <w:t>оборот, проведена работа по установлению потенциальных</w:t>
      </w:r>
      <w:r>
        <w:rPr>
          <w:sz w:val="28"/>
          <w:szCs w:val="28"/>
        </w:rPr>
        <w:t xml:space="preserve"> </w:t>
      </w:r>
      <w:r w:rsidRPr="00AE11E6">
        <w:rPr>
          <w:sz w:val="28"/>
          <w:szCs w:val="28"/>
        </w:rPr>
        <w:t>правообладателей 276 земельных участков и 131 ОКС. В</w:t>
      </w:r>
      <w:r>
        <w:rPr>
          <w:sz w:val="28"/>
          <w:szCs w:val="28"/>
        </w:rPr>
        <w:t xml:space="preserve"> </w:t>
      </w:r>
      <w:r w:rsidRPr="00AE11E6">
        <w:rPr>
          <w:sz w:val="28"/>
          <w:szCs w:val="28"/>
        </w:rPr>
        <w:t>качестве резервов для вовлечения в налоговый оборот были</w:t>
      </w:r>
      <w:r>
        <w:rPr>
          <w:sz w:val="28"/>
          <w:szCs w:val="28"/>
        </w:rPr>
        <w:t xml:space="preserve"> </w:t>
      </w:r>
      <w:r w:rsidRPr="00AE11E6">
        <w:rPr>
          <w:sz w:val="28"/>
          <w:szCs w:val="28"/>
        </w:rPr>
        <w:t>признаны 150 единиц, оформлено право собственности на</w:t>
      </w:r>
      <w:r>
        <w:rPr>
          <w:sz w:val="28"/>
          <w:szCs w:val="28"/>
        </w:rPr>
        <w:t xml:space="preserve"> </w:t>
      </w:r>
      <w:r w:rsidRPr="00AE11E6">
        <w:rPr>
          <w:sz w:val="28"/>
          <w:szCs w:val="28"/>
        </w:rPr>
        <w:t>17 объектов, 44 участка оформляются в муниципальную</w:t>
      </w:r>
      <w:r>
        <w:rPr>
          <w:sz w:val="28"/>
          <w:szCs w:val="28"/>
        </w:rPr>
        <w:t xml:space="preserve"> </w:t>
      </w:r>
      <w:r w:rsidRPr="00AE11E6">
        <w:rPr>
          <w:sz w:val="28"/>
          <w:szCs w:val="28"/>
        </w:rPr>
        <w:t>собственность, 6 кадастровых номеров сняты с учета как</w:t>
      </w:r>
      <w:r>
        <w:rPr>
          <w:sz w:val="28"/>
          <w:szCs w:val="28"/>
        </w:rPr>
        <w:t xml:space="preserve"> </w:t>
      </w:r>
      <w:r w:rsidRPr="00AE11E6">
        <w:rPr>
          <w:sz w:val="28"/>
          <w:szCs w:val="28"/>
        </w:rPr>
        <w:t>дублирующие, 12 налогоплательщиков подтвердили свое</w:t>
      </w:r>
      <w:r>
        <w:rPr>
          <w:sz w:val="28"/>
          <w:szCs w:val="28"/>
        </w:rPr>
        <w:t xml:space="preserve"> </w:t>
      </w:r>
      <w:r w:rsidRPr="00AE11E6">
        <w:rPr>
          <w:sz w:val="28"/>
          <w:szCs w:val="28"/>
        </w:rPr>
        <w:t>право на объекты, выданное до 2001 года;</w:t>
      </w:r>
    </w:p>
    <w:p w14:paraId="2763AC99" w14:textId="7F44063C" w:rsidR="0043388D" w:rsidRPr="002A2262" w:rsidRDefault="0043388D" w:rsidP="0083380E">
      <w:pPr>
        <w:pStyle w:val="a9"/>
        <w:numPr>
          <w:ilvl w:val="0"/>
          <w:numId w:val="94"/>
        </w:numPr>
        <w:ind w:left="0" w:firstLine="709"/>
        <w:jc w:val="both"/>
        <w:rPr>
          <w:szCs w:val="28"/>
        </w:rPr>
      </w:pPr>
      <w:r w:rsidRPr="002A2262">
        <w:rPr>
          <w:szCs w:val="28"/>
        </w:rPr>
        <w:t>обеспечен 100% охват объектов, внесенных в ФИАС (2073 ЗУ, 1262 ОКС и 179 помещений);</w:t>
      </w:r>
    </w:p>
    <w:p w14:paraId="35E131F7" w14:textId="6FB01D29" w:rsidR="0043388D" w:rsidRPr="002A2262" w:rsidRDefault="0043388D" w:rsidP="0083380E">
      <w:pPr>
        <w:pStyle w:val="a9"/>
        <w:numPr>
          <w:ilvl w:val="0"/>
          <w:numId w:val="94"/>
        </w:numPr>
        <w:ind w:left="0" w:firstLine="709"/>
        <w:jc w:val="both"/>
        <w:rPr>
          <w:szCs w:val="28"/>
        </w:rPr>
      </w:pPr>
      <w:r w:rsidRPr="002A2262">
        <w:rPr>
          <w:szCs w:val="28"/>
        </w:rPr>
        <w:t>проведен подворный обход 431 адресов, привлечение налогоплательщиков, имеющих задолженность по платежам в бюджет к погашению долгов по налогам,</w:t>
      </w:r>
    </w:p>
    <w:p w14:paraId="1B46960B" w14:textId="525BA75A" w:rsidR="0043388D" w:rsidRPr="002A2262" w:rsidRDefault="0043388D" w:rsidP="0083380E">
      <w:pPr>
        <w:pStyle w:val="a9"/>
        <w:numPr>
          <w:ilvl w:val="0"/>
          <w:numId w:val="94"/>
        </w:numPr>
        <w:ind w:left="0" w:firstLine="709"/>
        <w:jc w:val="both"/>
        <w:rPr>
          <w:szCs w:val="28"/>
        </w:rPr>
      </w:pPr>
      <w:r w:rsidRPr="002A2262">
        <w:rPr>
          <w:szCs w:val="28"/>
        </w:rPr>
        <w:t>проведена оценка эффективности предоставленных льгот по программному принципу;</w:t>
      </w:r>
    </w:p>
    <w:p w14:paraId="7DF6D825" w14:textId="21301278" w:rsidR="0043388D" w:rsidRPr="002A2262" w:rsidRDefault="0043388D" w:rsidP="0083380E">
      <w:pPr>
        <w:pStyle w:val="a9"/>
        <w:numPr>
          <w:ilvl w:val="0"/>
          <w:numId w:val="94"/>
        </w:numPr>
        <w:ind w:left="0" w:firstLine="709"/>
        <w:jc w:val="both"/>
        <w:rPr>
          <w:szCs w:val="28"/>
        </w:rPr>
      </w:pPr>
      <w:r w:rsidRPr="002A2262">
        <w:rPr>
          <w:szCs w:val="28"/>
        </w:rPr>
        <w:t>организовано взаимодействие Администрации сельского поселения с населением и предприятиями с целью их участия в бюджетном процессе.</w:t>
      </w:r>
    </w:p>
    <w:p w14:paraId="01CEED78" w14:textId="77777777" w:rsidR="0078317F" w:rsidRDefault="0078317F" w:rsidP="0043388D">
      <w:pPr>
        <w:ind w:firstLine="567"/>
        <w:jc w:val="both"/>
        <w:rPr>
          <w:sz w:val="28"/>
          <w:szCs w:val="28"/>
        </w:rPr>
      </w:pPr>
    </w:p>
    <w:p w14:paraId="06C2AAAA" w14:textId="4C415937" w:rsidR="0078317F" w:rsidRPr="002A2262" w:rsidRDefault="0078317F" w:rsidP="002A2262">
      <w:pPr>
        <w:ind w:firstLine="567"/>
        <w:jc w:val="both"/>
        <w:rPr>
          <w:b/>
          <w:sz w:val="28"/>
          <w:szCs w:val="28"/>
        </w:rPr>
      </w:pPr>
      <w:r w:rsidRPr="0078317F">
        <w:rPr>
          <w:b/>
          <w:sz w:val="28"/>
          <w:szCs w:val="28"/>
        </w:rPr>
        <w:t>Результаты реализации муниципальных практик.</w:t>
      </w:r>
    </w:p>
    <w:p w14:paraId="7519FAC5" w14:textId="77777777" w:rsidR="0078317F" w:rsidRPr="0078317F" w:rsidRDefault="0078317F" w:rsidP="0078317F">
      <w:pPr>
        <w:ind w:firstLine="567"/>
        <w:jc w:val="both"/>
        <w:rPr>
          <w:sz w:val="28"/>
          <w:szCs w:val="28"/>
        </w:rPr>
      </w:pPr>
      <w:r w:rsidRPr="0078317F">
        <w:rPr>
          <w:sz w:val="28"/>
          <w:szCs w:val="28"/>
        </w:rPr>
        <w:t>Объем налоговы</w:t>
      </w:r>
      <w:r>
        <w:rPr>
          <w:sz w:val="28"/>
          <w:szCs w:val="28"/>
        </w:rPr>
        <w:t xml:space="preserve">х и неналоговых доходов бюджета </w:t>
      </w:r>
      <w:r w:rsidRPr="0078317F">
        <w:rPr>
          <w:sz w:val="28"/>
          <w:szCs w:val="28"/>
        </w:rPr>
        <w:t xml:space="preserve">сельского поселения </w:t>
      </w:r>
      <w:proofErr w:type="spellStart"/>
      <w:r w:rsidRPr="0078317F">
        <w:rPr>
          <w:sz w:val="28"/>
          <w:szCs w:val="28"/>
        </w:rPr>
        <w:t>Мел</w:t>
      </w:r>
      <w:r>
        <w:rPr>
          <w:sz w:val="28"/>
          <w:szCs w:val="28"/>
        </w:rPr>
        <w:t>еузовский</w:t>
      </w:r>
      <w:proofErr w:type="spellEnd"/>
      <w:r>
        <w:rPr>
          <w:sz w:val="28"/>
          <w:szCs w:val="28"/>
        </w:rPr>
        <w:t xml:space="preserve"> сельсовет в 2020 году </w:t>
      </w:r>
      <w:r w:rsidRPr="0078317F">
        <w:rPr>
          <w:sz w:val="28"/>
          <w:szCs w:val="28"/>
        </w:rPr>
        <w:t>увеличился по сравнению с</w:t>
      </w:r>
      <w:r>
        <w:rPr>
          <w:sz w:val="28"/>
          <w:szCs w:val="28"/>
        </w:rPr>
        <w:t xml:space="preserve"> уровнем 2019 года на 77,2 тыс. </w:t>
      </w:r>
      <w:r w:rsidRPr="0078317F">
        <w:rPr>
          <w:sz w:val="28"/>
          <w:szCs w:val="28"/>
        </w:rPr>
        <w:t>рублей или на 4,0% и составил 2036,0 тыс. рублей.</w:t>
      </w:r>
    </w:p>
    <w:p w14:paraId="00B64E8F" w14:textId="77777777" w:rsidR="0078317F" w:rsidRPr="0078317F" w:rsidRDefault="0078317F" w:rsidP="0078317F">
      <w:pPr>
        <w:ind w:firstLine="567"/>
        <w:jc w:val="both"/>
        <w:rPr>
          <w:sz w:val="28"/>
          <w:szCs w:val="28"/>
        </w:rPr>
      </w:pPr>
      <w:r w:rsidRPr="0078317F">
        <w:rPr>
          <w:sz w:val="28"/>
          <w:szCs w:val="28"/>
        </w:rPr>
        <w:t>Исполнение уточненно</w:t>
      </w:r>
      <w:r>
        <w:rPr>
          <w:sz w:val="28"/>
          <w:szCs w:val="28"/>
        </w:rPr>
        <w:t xml:space="preserve">го плана по собственным доходам </w:t>
      </w:r>
      <w:r w:rsidRPr="0078317F">
        <w:rPr>
          <w:sz w:val="28"/>
          <w:szCs w:val="28"/>
        </w:rPr>
        <w:t>составило 123,0%. Д</w:t>
      </w:r>
      <w:r>
        <w:rPr>
          <w:sz w:val="28"/>
          <w:szCs w:val="28"/>
        </w:rPr>
        <w:t xml:space="preserve">ополнительные доходы бюджета от </w:t>
      </w:r>
      <w:r w:rsidRPr="0078317F">
        <w:rPr>
          <w:sz w:val="28"/>
          <w:szCs w:val="28"/>
        </w:rPr>
        <w:t>реализации муниципал</w:t>
      </w:r>
      <w:r>
        <w:rPr>
          <w:sz w:val="28"/>
          <w:szCs w:val="28"/>
        </w:rPr>
        <w:t xml:space="preserve">ьной практики были обеспечены в </w:t>
      </w:r>
      <w:r w:rsidRPr="0078317F">
        <w:rPr>
          <w:sz w:val="28"/>
          <w:szCs w:val="28"/>
        </w:rPr>
        <w:t xml:space="preserve">сумме 717,0 тыс. рублей, в </w:t>
      </w:r>
      <w:proofErr w:type="spellStart"/>
      <w:r w:rsidRPr="0078317F">
        <w:rPr>
          <w:sz w:val="28"/>
          <w:szCs w:val="28"/>
        </w:rPr>
        <w:t>т.ч</w:t>
      </w:r>
      <w:proofErr w:type="spellEnd"/>
      <w:r w:rsidRPr="0078317F">
        <w:rPr>
          <w:sz w:val="28"/>
          <w:szCs w:val="28"/>
        </w:rPr>
        <w:t>.:</w:t>
      </w:r>
    </w:p>
    <w:p w14:paraId="6CF06225" w14:textId="0EB399D5" w:rsidR="0078317F" w:rsidRPr="002A2262" w:rsidRDefault="0078317F" w:rsidP="0083380E">
      <w:pPr>
        <w:pStyle w:val="a9"/>
        <w:numPr>
          <w:ilvl w:val="1"/>
          <w:numId w:val="95"/>
        </w:numPr>
        <w:ind w:left="0" w:firstLine="709"/>
        <w:jc w:val="both"/>
        <w:rPr>
          <w:szCs w:val="28"/>
        </w:rPr>
      </w:pPr>
      <w:r w:rsidRPr="002A2262">
        <w:rPr>
          <w:szCs w:val="28"/>
        </w:rPr>
        <w:t>на 90,26 тыс. рублей (или +4,43% к общему объему налоговых и неналоговых доходов бюджета) за счет вовлечения объектов в налоговый оборот;</w:t>
      </w:r>
    </w:p>
    <w:p w14:paraId="5CF206FF" w14:textId="46302D74" w:rsidR="0078317F" w:rsidRPr="002A2262" w:rsidRDefault="0078317F" w:rsidP="0083380E">
      <w:pPr>
        <w:pStyle w:val="a9"/>
        <w:numPr>
          <w:ilvl w:val="1"/>
          <w:numId w:val="95"/>
        </w:numPr>
        <w:ind w:left="0" w:firstLine="709"/>
        <w:jc w:val="both"/>
        <w:rPr>
          <w:szCs w:val="28"/>
        </w:rPr>
      </w:pPr>
      <w:r w:rsidRPr="002A2262">
        <w:rPr>
          <w:szCs w:val="28"/>
        </w:rPr>
        <w:t>на 249,1 тыс. рублей (или +12,2% к общему объему налоговых и неналоговых доходов бюджета) за счет принятия мер по погашению задолженности по платежам в бюджет;</w:t>
      </w:r>
    </w:p>
    <w:p w14:paraId="4C035D0C" w14:textId="6AAB29D3" w:rsidR="0078317F" w:rsidRPr="002A2262" w:rsidRDefault="0078317F" w:rsidP="0083380E">
      <w:pPr>
        <w:pStyle w:val="a9"/>
        <w:numPr>
          <w:ilvl w:val="1"/>
          <w:numId w:val="95"/>
        </w:numPr>
        <w:ind w:left="0" w:firstLine="709"/>
        <w:jc w:val="both"/>
        <w:rPr>
          <w:szCs w:val="28"/>
        </w:rPr>
      </w:pPr>
      <w:r w:rsidRPr="002A2262">
        <w:rPr>
          <w:szCs w:val="28"/>
        </w:rPr>
        <w:t>на 620,0 тыс. рублей, за счет экономии бюджетных средств на оплату сторонних организаций на уборку снега и содержание дорог в чистоте.</w:t>
      </w:r>
    </w:p>
    <w:p w14:paraId="38156B3A" w14:textId="77777777" w:rsidR="00DB2FA9" w:rsidRDefault="00DB2FA9" w:rsidP="0078317F">
      <w:pPr>
        <w:ind w:firstLine="567"/>
        <w:jc w:val="both"/>
        <w:rPr>
          <w:sz w:val="28"/>
          <w:szCs w:val="28"/>
        </w:rPr>
      </w:pPr>
    </w:p>
    <w:tbl>
      <w:tblPr>
        <w:tblStyle w:val="af4"/>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156"/>
        <w:gridCol w:w="7765"/>
      </w:tblGrid>
      <w:tr w:rsidR="00DB2FA9" w14:paraId="7E778C1C" w14:textId="77777777" w:rsidTr="008C37E3">
        <w:tc>
          <w:tcPr>
            <w:tcW w:w="1075" w:type="dxa"/>
          </w:tcPr>
          <w:p w14:paraId="28BF700E" w14:textId="77777777" w:rsidR="009330C6" w:rsidRDefault="009330C6" w:rsidP="008C37E3">
            <w:pPr>
              <w:widowControl w:val="0"/>
              <w:tabs>
                <w:tab w:val="left" w:pos="709"/>
              </w:tabs>
              <w:jc w:val="both"/>
              <w:rPr>
                <w:noProof/>
              </w:rPr>
            </w:pPr>
          </w:p>
          <w:p w14:paraId="533A96B6" w14:textId="2A215868" w:rsidR="00DB2FA9" w:rsidRDefault="009330C6" w:rsidP="008C37E3">
            <w:pPr>
              <w:widowControl w:val="0"/>
              <w:tabs>
                <w:tab w:val="left" w:pos="709"/>
              </w:tabs>
              <w:jc w:val="both"/>
              <w:rPr>
                <w:sz w:val="28"/>
                <w:szCs w:val="28"/>
              </w:rPr>
            </w:pPr>
            <w:r>
              <w:rPr>
                <w:noProof/>
              </w:rPr>
              <w:drawing>
                <wp:inline distT="0" distB="0" distL="0" distR="0" wp14:anchorId="0618C98D" wp14:editId="107EC613">
                  <wp:extent cx="1231900" cy="1308100"/>
                  <wp:effectExtent l="0" t="0" r="0" b="0"/>
                  <wp:docPr id="7182" name="Рисунок 7182" descr="https://shatalovskoe.admin-smolensk.ru/skewer_build/Page/Main/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hatalovskoe.admin-smolensk.ru/skewer_build/Page/Main/images/logo.png"/>
                          <pic:cNvPicPr>
                            <a:picLocks noChangeAspect="1" noChangeArrowheads="1"/>
                          </pic:cNvPicPr>
                        </pic:nvPicPr>
                        <pic:blipFill rotWithShape="1">
                          <a:blip r:embed="rId97">
                            <a:extLst>
                              <a:ext uri="{28A0092B-C50C-407E-A947-70E740481C1C}">
                                <a14:useLocalDpi xmlns:a14="http://schemas.microsoft.com/office/drawing/2010/main" val="0"/>
                              </a:ext>
                            </a:extLst>
                          </a:blip>
                          <a:srcRect l="41362" t="-1942" r="7853" b="1942"/>
                          <a:stretch/>
                        </pic:blipFill>
                        <pic:spPr bwMode="auto">
                          <a:xfrm>
                            <a:off x="0" y="0"/>
                            <a:ext cx="1249932" cy="13272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46" w:type="dxa"/>
          </w:tcPr>
          <w:p w14:paraId="2322BE7E" w14:textId="77777777" w:rsidR="001E7738" w:rsidRDefault="001E7738" w:rsidP="00DB2FA9">
            <w:pPr>
              <w:tabs>
                <w:tab w:val="left" w:pos="709"/>
              </w:tabs>
              <w:autoSpaceDE w:val="0"/>
              <w:autoSpaceDN w:val="0"/>
              <w:adjustRightInd w:val="0"/>
              <w:jc w:val="both"/>
              <w:rPr>
                <w:b/>
                <w:color w:val="1F497D" w:themeColor="text2"/>
                <w:sz w:val="28"/>
                <w:szCs w:val="28"/>
              </w:rPr>
            </w:pPr>
          </w:p>
          <w:p w14:paraId="115B812E" w14:textId="042D66A1" w:rsidR="00DB2FA9" w:rsidRPr="003E20BC" w:rsidRDefault="001E7738" w:rsidP="00DB2FA9">
            <w:pPr>
              <w:tabs>
                <w:tab w:val="left" w:pos="709"/>
              </w:tabs>
              <w:autoSpaceDE w:val="0"/>
              <w:autoSpaceDN w:val="0"/>
              <w:adjustRightInd w:val="0"/>
              <w:jc w:val="both"/>
              <w:rPr>
                <w:b/>
                <w:color w:val="1F497D" w:themeColor="text2"/>
                <w:sz w:val="28"/>
                <w:szCs w:val="28"/>
              </w:rPr>
            </w:pPr>
            <w:r w:rsidRPr="00DB2FA9">
              <w:rPr>
                <w:b/>
                <w:color w:val="1F497D" w:themeColor="text2"/>
                <w:sz w:val="28"/>
                <w:szCs w:val="28"/>
              </w:rPr>
              <w:t xml:space="preserve">ШАТАЛОВСКОЕ СЕЛЬСКОЕ ПОСЕЛЕНИЕ </w:t>
            </w:r>
            <w:r>
              <w:rPr>
                <w:b/>
                <w:color w:val="1F497D" w:themeColor="text2"/>
                <w:sz w:val="28"/>
                <w:szCs w:val="28"/>
              </w:rPr>
              <w:t>ПОЧИНКОВСКОГО РАЙОНА СМОЛЕНСКОЙ ОБЛАСТИ</w:t>
            </w:r>
          </w:p>
        </w:tc>
      </w:tr>
    </w:tbl>
    <w:p w14:paraId="4B471C89" w14:textId="77777777" w:rsidR="00DB2FA9" w:rsidRDefault="00DB2FA9" w:rsidP="0078317F">
      <w:pPr>
        <w:ind w:firstLine="567"/>
        <w:jc w:val="both"/>
        <w:rPr>
          <w:sz w:val="28"/>
          <w:szCs w:val="28"/>
        </w:rPr>
      </w:pPr>
    </w:p>
    <w:p w14:paraId="69D7E395" w14:textId="197BE91A" w:rsidR="008C37E3" w:rsidRPr="008C37E3" w:rsidRDefault="008C37E3" w:rsidP="008C37E3">
      <w:pPr>
        <w:ind w:firstLine="567"/>
        <w:jc w:val="both"/>
        <w:rPr>
          <w:b/>
          <w:sz w:val="28"/>
          <w:szCs w:val="28"/>
        </w:rPr>
      </w:pPr>
      <w:r w:rsidRPr="008C37E3">
        <w:rPr>
          <w:b/>
          <w:sz w:val="28"/>
          <w:szCs w:val="28"/>
        </w:rPr>
        <w:t>Основные результаты деятельности в отчётном финансовом году и основные направления деятельности на среднесрочную перспективу.</w:t>
      </w:r>
    </w:p>
    <w:p w14:paraId="1A42B9CE" w14:textId="38DA4631" w:rsidR="008C37E3" w:rsidRPr="008C37E3" w:rsidRDefault="008C37E3" w:rsidP="008C37E3">
      <w:pPr>
        <w:ind w:firstLine="567"/>
        <w:jc w:val="both"/>
        <w:rPr>
          <w:sz w:val="28"/>
          <w:szCs w:val="28"/>
        </w:rPr>
      </w:pPr>
      <w:r w:rsidRPr="008C37E3">
        <w:rPr>
          <w:sz w:val="28"/>
          <w:szCs w:val="28"/>
        </w:rPr>
        <w:t>Стратегические цели, а также так</w:t>
      </w:r>
      <w:r>
        <w:rPr>
          <w:sz w:val="28"/>
          <w:szCs w:val="28"/>
        </w:rPr>
        <w:t xml:space="preserve">тические задачи, обеспечивающие </w:t>
      </w:r>
      <w:r w:rsidRPr="008C37E3">
        <w:rPr>
          <w:sz w:val="28"/>
          <w:szCs w:val="28"/>
        </w:rPr>
        <w:t>достижение соответствующих целей, определены исходя из требований бюджетного</w:t>
      </w:r>
      <w:r>
        <w:rPr>
          <w:sz w:val="28"/>
          <w:szCs w:val="28"/>
        </w:rPr>
        <w:t xml:space="preserve"> </w:t>
      </w:r>
      <w:r w:rsidRPr="008C37E3">
        <w:rPr>
          <w:sz w:val="28"/>
          <w:szCs w:val="28"/>
        </w:rPr>
        <w:t>законодательства Российской Федерации, бюджетных посланий Президента РФ о</w:t>
      </w:r>
      <w:r>
        <w:rPr>
          <w:sz w:val="28"/>
          <w:szCs w:val="28"/>
        </w:rPr>
        <w:t xml:space="preserve"> </w:t>
      </w:r>
      <w:r w:rsidRPr="008C37E3">
        <w:rPr>
          <w:sz w:val="28"/>
          <w:szCs w:val="28"/>
        </w:rPr>
        <w:t>бюджетной политике, основных направлений бюджетной и налоговой политике</w:t>
      </w:r>
      <w:r>
        <w:rPr>
          <w:sz w:val="28"/>
          <w:szCs w:val="28"/>
        </w:rPr>
        <w:t xml:space="preserve"> </w:t>
      </w:r>
      <w:r w:rsidRPr="008C37E3">
        <w:rPr>
          <w:sz w:val="28"/>
          <w:szCs w:val="28"/>
        </w:rPr>
        <w:t xml:space="preserve">Смоленской области, </w:t>
      </w:r>
      <w:proofErr w:type="spellStart"/>
      <w:r w:rsidRPr="008C37E3">
        <w:rPr>
          <w:sz w:val="28"/>
          <w:szCs w:val="28"/>
        </w:rPr>
        <w:t>Починковского</w:t>
      </w:r>
      <w:proofErr w:type="spellEnd"/>
      <w:r w:rsidRPr="008C37E3">
        <w:rPr>
          <w:sz w:val="28"/>
          <w:szCs w:val="28"/>
        </w:rPr>
        <w:t xml:space="preserve"> района и </w:t>
      </w:r>
      <w:proofErr w:type="spellStart"/>
      <w:r w:rsidRPr="008C37E3">
        <w:rPr>
          <w:sz w:val="28"/>
          <w:szCs w:val="28"/>
        </w:rPr>
        <w:t>Шаталовского</w:t>
      </w:r>
      <w:proofErr w:type="spellEnd"/>
      <w:r w:rsidRPr="008C37E3">
        <w:rPr>
          <w:sz w:val="28"/>
          <w:szCs w:val="28"/>
        </w:rPr>
        <w:t xml:space="preserve"> сельского поселения</w:t>
      </w:r>
      <w:r>
        <w:rPr>
          <w:sz w:val="28"/>
          <w:szCs w:val="28"/>
        </w:rPr>
        <w:t xml:space="preserve"> </w:t>
      </w:r>
      <w:proofErr w:type="spellStart"/>
      <w:r w:rsidRPr="008C37E3">
        <w:rPr>
          <w:sz w:val="28"/>
          <w:szCs w:val="28"/>
        </w:rPr>
        <w:t>Починковского</w:t>
      </w:r>
      <w:proofErr w:type="spellEnd"/>
      <w:r w:rsidRPr="008C37E3">
        <w:rPr>
          <w:sz w:val="28"/>
          <w:szCs w:val="28"/>
        </w:rPr>
        <w:t xml:space="preserve"> района Смоленской област</w:t>
      </w:r>
      <w:r>
        <w:rPr>
          <w:sz w:val="28"/>
          <w:szCs w:val="28"/>
        </w:rPr>
        <w:t xml:space="preserve">и (далее </w:t>
      </w:r>
      <w:r w:rsidR="00ED0EA1">
        <w:rPr>
          <w:sz w:val="28"/>
          <w:szCs w:val="28"/>
        </w:rPr>
        <w:t>–</w:t>
      </w:r>
      <w:r>
        <w:rPr>
          <w:sz w:val="28"/>
          <w:szCs w:val="28"/>
        </w:rPr>
        <w:t xml:space="preserve"> </w:t>
      </w:r>
      <w:proofErr w:type="spellStart"/>
      <w:r>
        <w:rPr>
          <w:sz w:val="28"/>
          <w:szCs w:val="28"/>
        </w:rPr>
        <w:t>Шаталовское</w:t>
      </w:r>
      <w:proofErr w:type="spellEnd"/>
      <w:r>
        <w:rPr>
          <w:sz w:val="28"/>
          <w:szCs w:val="28"/>
        </w:rPr>
        <w:t xml:space="preserve"> сельское </w:t>
      </w:r>
      <w:r w:rsidRPr="008C37E3">
        <w:rPr>
          <w:sz w:val="28"/>
          <w:szCs w:val="28"/>
        </w:rPr>
        <w:t>поселение).</w:t>
      </w:r>
    </w:p>
    <w:p w14:paraId="0CDEC2D2" w14:textId="77777777" w:rsidR="008C37E3" w:rsidRPr="008C37E3" w:rsidRDefault="008C37E3" w:rsidP="008C37E3">
      <w:pPr>
        <w:ind w:firstLine="567"/>
        <w:jc w:val="both"/>
        <w:rPr>
          <w:sz w:val="28"/>
          <w:szCs w:val="28"/>
        </w:rPr>
      </w:pPr>
      <w:r w:rsidRPr="008C37E3">
        <w:rPr>
          <w:sz w:val="28"/>
          <w:szCs w:val="28"/>
        </w:rPr>
        <w:t>Стратегическими целями являются:</w:t>
      </w:r>
    </w:p>
    <w:p w14:paraId="58E4A17E" w14:textId="7AE2E3E1" w:rsidR="008C37E3" w:rsidRPr="00D03385" w:rsidRDefault="008C37E3" w:rsidP="0083380E">
      <w:pPr>
        <w:pStyle w:val="a9"/>
        <w:numPr>
          <w:ilvl w:val="2"/>
          <w:numId w:val="96"/>
        </w:numPr>
        <w:ind w:left="0" w:firstLine="709"/>
        <w:jc w:val="both"/>
        <w:rPr>
          <w:szCs w:val="28"/>
        </w:rPr>
      </w:pPr>
      <w:r w:rsidRPr="00D03385">
        <w:rPr>
          <w:szCs w:val="28"/>
        </w:rPr>
        <w:t>Обеспечение выполнения и создание условий для оптимизации расходных обязательств поселения.</w:t>
      </w:r>
    </w:p>
    <w:p w14:paraId="5614493F" w14:textId="359AA7D9" w:rsidR="008C37E3" w:rsidRPr="00D03385" w:rsidRDefault="008C37E3" w:rsidP="0083380E">
      <w:pPr>
        <w:pStyle w:val="a9"/>
        <w:numPr>
          <w:ilvl w:val="2"/>
          <w:numId w:val="96"/>
        </w:numPr>
        <w:ind w:left="0" w:firstLine="709"/>
        <w:jc w:val="both"/>
        <w:rPr>
          <w:szCs w:val="28"/>
        </w:rPr>
      </w:pPr>
      <w:r w:rsidRPr="00D03385">
        <w:rPr>
          <w:szCs w:val="28"/>
        </w:rPr>
        <w:t>Поддержание финансовой стабильности как основы для устойчивого социально</w:t>
      </w:r>
      <w:r w:rsidR="001E7738" w:rsidRPr="00D03385">
        <w:rPr>
          <w:szCs w:val="28"/>
        </w:rPr>
        <w:t>-</w:t>
      </w:r>
      <w:r w:rsidRPr="00D03385">
        <w:rPr>
          <w:szCs w:val="28"/>
        </w:rPr>
        <w:t>экономического развития поселения.</w:t>
      </w:r>
    </w:p>
    <w:p w14:paraId="634AD3FF" w14:textId="353EE818" w:rsidR="008C37E3" w:rsidRPr="00D03385" w:rsidRDefault="008C37E3" w:rsidP="0083380E">
      <w:pPr>
        <w:pStyle w:val="a9"/>
        <w:numPr>
          <w:ilvl w:val="2"/>
          <w:numId w:val="96"/>
        </w:numPr>
        <w:ind w:left="0" w:firstLine="709"/>
        <w:jc w:val="both"/>
        <w:rPr>
          <w:szCs w:val="28"/>
        </w:rPr>
      </w:pPr>
      <w:r w:rsidRPr="00D03385">
        <w:rPr>
          <w:szCs w:val="28"/>
        </w:rPr>
        <w:t>Проведение эффективной политики в области доходов.</w:t>
      </w:r>
    </w:p>
    <w:p w14:paraId="48B3BCDF" w14:textId="714F2438" w:rsidR="008C37E3" w:rsidRPr="00D03385" w:rsidRDefault="008C37E3" w:rsidP="0083380E">
      <w:pPr>
        <w:pStyle w:val="a9"/>
        <w:numPr>
          <w:ilvl w:val="2"/>
          <w:numId w:val="96"/>
        </w:numPr>
        <w:ind w:left="0" w:firstLine="709"/>
        <w:jc w:val="both"/>
        <w:rPr>
          <w:szCs w:val="28"/>
        </w:rPr>
      </w:pPr>
      <w:r w:rsidRPr="00D03385">
        <w:rPr>
          <w:szCs w:val="28"/>
        </w:rPr>
        <w:t>Создание условий для эффективного выполнения полномочий органов местного самоуправления.</w:t>
      </w:r>
    </w:p>
    <w:p w14:paraId="32618BAF" w14:textId="77777777" w:rsidR="004E5193" w:rsidRPr="004E5193" w:rsidRDefault="004E5193" w:rsidP="004E5193">
      <w:pPr>
        <w:ind w:firstLine="567"/>
        <w:jc w:val="both"/>
        <w:rPr>
          <w:sz w:val="28"/>
          <w:szCs w:val="28"/>
        </w:rPr>
      </w:pPr>
      <w:r w:rsidRPr="004E5193">
        <w:rPr>
          <w:sz w:val="28"/>
          <w:szCs w:val="28"/>
        </w:rPr>
        <w:t>Цель 1. Обеспечение выполнения и создание усло</w:t>
      </w:r>
      <w:r>
        <w:rPr>
          <w:sz w:val="28"/>
          <w:szCs w:val="28"/>
        </w:rPr>
        <w:t xml:space="preserve">вий для оптимизации </w:t>
      </w:r>
      <w:r w:rsidRPr="004E5193">
        <w:rPr>
          <w:sz w:val="28"/>
          <w:szCs w:val="28"/>
        </w:rPr>
        <w:t xml:space="preserve">расходных обязательств </w:t>
      </w:r>
      <w:proofErr w:type="spellStart"/>
      <w:r w:rsidRPr="004E5193">
        <w:rPr>
          <w:sz w:val="28"/>
          <w:szCs w:val="28"/>
        </w:rPr>
        <w:t>Шаталовского</w:t>
      </w:r>
      <w:proofErr w:type="spellEnd"/>
      <w:r w:rsidRPr="004E5193">
        <w:rPr>
          <w:sz w:val="28"/>
          <w:szCs w:val="28"/>
        </w:rPr>
        <w:t xml:space="preserve"> се</w:t>
      </w:r>
      <w:r>
        <w:rPr>
          <w:sz w:val="28"/>
          <w:szCs w:val="28"/>
        </w:rPr>
        <w:t xml:space="preserve">льского поселения </w:t>
      </w:r>
      <w:proofErr w:type="spellStart"/>
      <w:r>
        <w:rPr>
          <w:sz w:val="28"/>
          <w:szCs w:val="28"/>
        </w:rPr>
        <w:t>Починковского</w:t>
      </w:r>
      <w:proofErr w:type="spellEnd"/>
      <w:r>
        <w:rPr>
          <w:sz w:val="28"/>
          <w:szCs w:val="28"/>
        </w:rPr>
        <w:t xml:space="preserve"> </w:t>
      </w:r>
      <w:r w:rsidRPr="004E5193">
        <w:rPr>
          <w:sz w:val="28"/>
          <w:szCs w:val="28"/>
        </w:rPr>
        <w:t>района Смоленской области.</w:t>
      </w:r>
    </w:p>
    <w:p w14:paraId="633875CA" w14:textId="5F2AEC08" w:rsidR="004E5193" w:rsidRPr="004E5193" w:rsidRDefault="004E5193" w:rsidP="003105AF">
      <w:pPr>
        <w:ind w:firstLine="567"/>
        <w:jc w:val="both"/>
        <w:rPr>
          <w:sz w:val="28"/>
          <w:szCs w:val="28"/>
        </w:rPr>
      </w:pPr>
      <w:r w:rsidRPr="004E5193">
        <w:rPr>
          <w:sz w:val="28"/>
          <w:szCs w:val="28"/>
        </w:rPr>
        <w:t>Данная цель состоит в обесп</w:t>
      </w:r>
      <w:r>
        <w:rPr>
          <w:sz w:val="28"/>
          <w:szCs w:val="28"/>
        </w:rPr>
        <w:t xml:space="preserve">ечении полного и своевременного </w:t>
      </w:r>
      <w:r w:rsidRPr="004E5193">
        <w:rPr>
          <w:sz w:val="28"/>
          <w:szCs w:val="28"/>
        </w:rPr>
        <w:t>исполнения расходных обязательств бюд</w:t>
      </w:r>
      <w:r>
        <w:rPr>
          <w:sz w:val="28"/>
          <w:szCs w:val="28"/>
        </w:rPr>
        <w:t xml:space="preserve">жета муниципального образования </w:t>
      </w:r>
      <w:proofErr w:type="spellStart"/>
      <w:r w:rsidRPr="004E5193">
        <w:rPr>
          <w:sz w:val="28"/>
          <w:szCs w:val="28"/>
        </w:rPr>
        <w:t>Шаталовского</w:t>
      </w:r>
      <w:proofErr w:type="spellEnd"/>
      <w:r w:rsidRPr="004E5193">
        <w:rPr>
          <w:sz w:val="28"/>
          <w:szCs w:val="28"/>
        </w:rPr>
        <w:t xml:space="preserve"> сельского поселения </w:t>
      </w:r>
      <w:proofErr w:type="spellStart"/>
      <w:r w:rsidRPr="004E5193">
        <w:rPr>
          <w:sz w:val="28"/>
          <w:szCs w:val="28"/>
        </w:rPr>
        <w:t>Починковского</w:t>
      </w:r>
      <w:proofErr w:type="spellEnd"/>
      <w:r w:rsidRPr="004E5193">
        <w:rPr>
          <w:sz w:val="28"/>
          <w:szCs w:val="28"/>
        </w:rPr>
        <w:t xml:space="preserve"> района Смоленской области</w:t>
      </w:r>
      <w:r>
        <w:rPr>
          <w:sz w:val="28"/>
          <w:szCs w:val="28"/>
        </w:rPr>
        <w:t xml:space="preserve"> </w:t>
      </w:r>
      <w:r w:rsidRPr="004E5193">
        <w:rPr>
          <w:sz w:val="28"/>
          <w:szCs w:val="28"/>
        </w:rPr>
        <w:t xml:space="preserve">(далее </w:t>
      </w:r>
      <w:r w:rsidR="00ED0EA1">
        <w:rPr>
          <w:sz w:val="28"/>
          <w:szCs w:val="28"/>
        </w:rPr>
        <w:t>–</w:t>
      </w:r>
      <w:r w:rsidRPr="004E5193">
        <w:rPr>
          <w:sz w:val="28"/>
          <w:szCs w:val="28"/>
        </w:rPr>
        <w:t xml:space="preserve"> бюджет сельского поселения) установленных нормативными правовыми</w:t>
      </w:r>
      <w:r>
        <w:rPr>
          <w:sz w:val="28"/>
          <w:szCs w:val="28"/>
        </w:rPr>
        <w:t xml:space="preserve"> </w:t>
      </w:r>
      <w:r w:rsidRPr="004E5193">
        <w:rPr>
          <w:sz w:val="28"/>
          <w:szCs w:val="28"/>
        </w:rPr>
        <w:t>актами, договорами и соглашениями,</w:t>
      </w:r>
      <w:r>
        <w:rPr>
          <w:sz w:val="28"/>
          <w:szCs w:val="28"/>
        </w:rPr>
        <w:t xml:space="preserve"> заключенными органами местного </w:t>
      </w:r>
      <w:r w:rsidRPr="004E5193">
        <w:rPr>
          <w:sz w:val="28"/>
          <w:szCs w:val="28"/>
        </w:rPr>
        <w:t>самоуправления. Для обеспечения устойчивости бюджетной</w:t>
      </w:r>
      <w:r>
        <w:rPr>
          <w:sz w:val="28"/>
          <w:szCs w:val="28"/>
        </w:rPr>
        <w:t xml:space="preserve"> системы </w:t>
      </w:r>
      <w:r w:rsidRPr="004E5193">
        <w:rPr>
          <w:sz w:val="28"/>
          <w:szCs w:val="28"/>
        </w:rPr>
        <w:t>необходимо обеспечивать соответствие расходных обязательств полномочиям и</w:t>
      </w:r>
      <w:r>
        <w:rPr>
          <w:sz w:val="28"/>
          <w:szCs w:val="28"/>
        </w:rPr>
        <w:t xml:space="preserve"> </w:t>
      </w:r>
      <w:r w:rsidRPr="004E5193">
        <w:rPr>
          <w:sz w:val="28"/>
          <w:szCs w:val="28"/>
        </w:rPr>
        <w:t>функциям органов местного самоуправле</w:t>
      </w:r>
      <w:r>
        <w:rPr>
          <w:sz w:val="28"/>
          <w:szCs w:val="28"/>
        </w:rPr>
        <w:t xml:space="preserve">ния и оптимальное распределение </w:t>
      </w:r>
      <w:r w:rsidRPr="004E5193">
        <w:rPr>
          <w:sz w:val="28"/>
          <w:szCs w:val="28"/>
        </w:rPr>
        <w:t>бюджетных ресурсов для финанс</w:t>
      </w:r>
      <w:r>
        <w:rPr>
          <w:sz w:val="28"/>
          <w:szCs w:val="28"/>
        </w:rPr>
        <w:t xml:space="preserve">ового обеспечения этих функций. </w:t>
      </w:r>
      <w:r w:rsidRPr="004E5193">
        <w:rPr>
          <w:sz w:val="28"/>
          <w:szCs w:val="28"/>
        </w:rPr>
        <w:t>Административные функции по достижению данн</w:t>
      </w:r>
      <w:r>
        <w:rPr>
          <w:sz w:val="28"/>
          <w:szCs w:val="28"/>
        </w:rPr>
        <w:t xml:space="preserve">ой цели заключаются в </w:t>
      </w:r>
      <w:r w:rsidRPr="004E5193">
        <w:rPr>
          <w:sz w:val="28"/>
          <w:szCs w:val="28"/>
        </w:rPr>
        <w:t>организации и обеспечении своевременной и качественной подготовки проекта</w:t>
      </w:r>
      <w:r>
        <w:rPr>
          <w:sz w:val="28"/>
          <w:szCs w:val="28"/>
        </w:rPr>
        <w:t xml:space="preserve"> </w:t>
      </w:r>
      <w:r w:rsidRPr="004E5193">
        <w:rPr>
          <w:sz w:val="28"/>
          <w:szCs w:val="28"/>
        </w:rPr>
        <w:t>решения о бюджете сельского поселения, исполнения бюджета сельского поселени</w:t>
      </w:r>
      <w:r w:rsidR="003105AF">
        <w:rPr>
          <w:sz w:val="28"/>
          <w:szCs w:val="28"/>
        </w:rPr>
        <w:t xml:space="preserve">я </w:t>
      </w:r>
      <w:r w:rsidRPr="004E5193">
        <w:rPr>
          <w:sz w:val="28"/>
          <w:szCs w:val="28"/>
        </w:rPr>
        <w:t>и формирования бюджетной отчетности; в</w:t>
      </w:r>
      <w:r w:rsidR="003105AF">
        <w:rPr>
          <w:sz w:val="28"/>
          <w:szCs w:val="28"/>
        </w:rPr>
        <w:t xml:space="preserve"> создании условий для повышения </w:t>
      </w:r>
      <w:r w:rsidRPr="004E5193">
        <w:rPr>
          <w:sz w:val="28"/>
          <w:szCs w:val="28"/>
        </w:rPr>
        <w:t>качества управления бюджетом сельского поселения.</w:t>
      </w:r>
    </w:p>
    <w:p w14:paraId="080BAF96" w14:textId="77777777" w:rsidR="003105AF" w:rsidRDefault="004E5193" w:rsidP="003105AF">
      <w:pPr>
        <w:ind w:firstLine="567"/>
        <w:jc w:val="both"/>
        <w:rPr>
          <w:sz w:val="28"/>
          <w:szCs w:val="28"/>
        </w:rPr>
      </w:pPr>
      <w:r w:rsidRPr="004E5193">
        <w:rPr>
          <w:sz w:val="28"/>
          <w:szCs w:val="28"/>
        </w:rPr>
        <w:t>При формировании бюджета сельск</w:t>
      </w:r>
      <w:r w:rsidR="003105AF">
        <w:rPr>
          <w:sz w:val="28"/>
          <w:szCs w:val="28"/>
        </w:rPr>
        <w:t xml:space="preserve">ого поселения и организации его </w:t>
      </w:r>
      <w:r w:rsidRPr="004E5193">
        <w:rPr>
          <w:sz w:val="28"/>
          <w:szCs w:val="28"/>
        </w:rPr>
        <w:t>исполнения учитывается необходим</w:t>
      </w:r>
      <w:r w:rsidR="003105AF">
        <w:rPr>
          <w:sz w:val="28"/>
          <w:szCs w:val="28"/>
        </w:rPr>
        <w:t xml:space="preserve">ость обеспечения всех расходных </w:t>
      </w:r>
      <w:r w:rsidRPr="004E5193">
        <w:rPr>
          <w:sz w:val="28"/>
          <w:szCs w:val="28"/>
        </w:rPr>
        <w:t xml:space="preserve">обязательств </w:t>
      </w:r>
      <w:proofErr w:type="spellStart"/>
      <w:r w:rsidRPr="004E5193">
        <w:rPr>
          <w:sz w:val="28"/>
          <w:szCs w:val="28"/>
        </w:rPr>
        <w:t>Ша</w:t>
      </w:r>
      <w:r w:rsidR="003105AF">
        <w:rPr>
          <w:sz w:val="28"/>
          <w:szCs w:val="28"/>
        </w:rPr>
        <w:t>таловского</w:t>
      </w:r>
      <w:proofErr w:type="spellEnd"/>
      <w:r w:rsidR="003105AF">
        <w:rPr>
          <w:sz w:val="28"/>
          <w:szCs w:val="28"/>
        </w:rPr>
        <w:t xml:space="preserve"> сельского поселения. </w:t>
      </w:r>
      <w:r w:rsidRPr="004E5193">
        <w:rPr>
          <w:sz w:val="28"/>
          <w:szCs w:val="28"/>
        </w:rPr>
        <w:t>В соответствии с Бюджетным кодек</w:t>
      </w:r>
      <w:r w:rsidR="003105AF">
        <w:rPr>
          <w:sz w:val="28"/>
          <w:szCs w:val="28"/>
        </w:rPr>
        <w:t xml:space="preserve">сом Российской Федерации реестр </w:t>
      </w:r>
      <w:r w:rsidRPr="004E5193">
        <w:rPr>
          <w:sz w:val="28"/>
          <w:szCs w:val="28"/>
        </w:rPr>
        <w:t>расходных обязательств ведется с цел</w:t>
      </w:r>
      <w:r w:rsidR="003105AF">
        <w:rPr>
          <w:sz w:val="28"/>
          <w:szCs w:val="28"/>
        </w:rPr>
        <w:t xml:space="preserve">ью учета расходных обязательств </w:t>
      </w:r>
      <w:proofErr w:type="spellStart"/>
      <w:r w:rsidRPr="004E5193">
        <w:rPr>
          <w:sz w:val="28"/>
          <w:szCs w:val="28"/>
        </w:rPr>
        <w:t>Шаталовского</w:t>
      </w:r>
      <w:proofErr w:type="spellEnd"/>
      <w:r w:rsidRPr="004E5193">
        <w:rPr>
          <w:sz w:val="28"/>
          <w:szCs w:val="28"/>
        </w:rPr>
        <w:t xml:space="preserve"> сельского поселения и опр</w:t>
      </w:r>
      <w:r w:rsidR="003105AF">
        <w:rPr>
          <w:sz w:val="28"/>
          <w:szCs w:val="28"/>
        </w:rPr>
        <w:t xml:space="preserve">еделения объема средств бюджета </w:t>
      </w:r>
      <w:proofErr w:type="spellStart"/>
      <w:r w:rsidRPr="004E5193">
        <w:rPr>
          <w:sz w:val="28"/>
          <w:szCs w:val="28"/>
        </w:rPr>
        <w:t>Шаталовского</w:t>
      </w:r>
      <w:proofErr w:type="spellEnd"/>
      <w:r w:rsidRPr="004E5193">
        <w:rPr>
          <w:sz w:val="28"/>
          <w:szCs w:val="28"/>
        </w:rPr>
        <w:t xml:space="preserve"> сельского поселения, необходимых для их исполнения. </w:t>
      </w:r>
    </w:p>
    <w:p w14:paraId="435BC1DE" w14:textId="77777777" w:rsidR="004E5193" w:rsidRPr="004E5193" w:rsidRDefault="003105AF" w:rsidP="003105AF">
      <w:pPr>
        <w:ind w:firstLine="567"/>
        <w:jc w:val="both"/>
        <w:rPr>
          <w:sz w:val="28"/>
          <w:szCs w:val="28"/>
        </w:rPr>
      </w:pPr>
      <w:r>
        <w:rPr>
          <w:sz w:val="28"/>
          <w:szCs w:val="28"/>
        </w:rPr>
        <w:t xml:space="preserve">Данные </w:t>
      </w:r>
      <w:r w:rsidR="004E5193" w:rsidRPr="004E5193">
        <w:rPr>
          <w:sz w:val="28"/>
          <w:szCs w:val="28"/>
        </w:rPr>
        <w:t>реестра расходных обязательств используются при разработке проекта бюджета</w:t>
      </w:r>
      <w:r>
        <w:rPr>
          <w:sz w:val="28"/>
          <w:szCs w:val="28"/>
        </w:rPr>
        <w:t xml:space="preserve"> </w:t>
      </w:r>
      <w:r w:rsidR="004E5193" w:rsidRPr="004E5193">
        <w:rPr>
          <w:sz w:val="28"/>
          <w:szCs w:val="28"/>
        </w:rPr>
        <w:t>сельского поселения.</w:t>
      </w:r>
    </w:p>
    <w:p w14:paraId="32293A37" w14:textId="267B97B8" w:rsidR="004E5193" w:rsidRPr="004E5193" w:rsidRDefault="004E5193" w:rsidP="003105AF">
      <w:pPr>
        <w:ind w:firstLine="567"/>
        <w:jc w:val="both"/>
        <w:rPr>
          <w:sz w:val="28"/>
          <w:szCs w:val="28"/>
        </w:rPr>
      </w:pPr>
      <w:r w:rsidRPr="004E5193">
        <w:rPr>
          <w:sz w:val="28"/>
          <w:szCs w:val="28"/>
        </w:rPr>
        <w:t>На реализацию муниципальных прогр</w:t>
      </w:r>
      <w:r w:rsidR="003105AF">
        <w:rPr>
          <w:sz w:val="28"/>
          <w:szCs w:val="28"/>
        </w:rPr>
        <w:t xml:space="preserve">амм в 2020 году было направлено </w:t>
      </w:r>
      <w:r w:rsidRPr="004E5193">
        <w:rPr>
          <w:sz w:val="28"/>
          <w:szCs w:val="28"/>
        </w:rPr>
        <w:t>131</w:t>
      </w:r>
      <w:r w:rsidR="00D03385">
        <w:rPr>
          <w:sz w:val="28"/>
          <w:szCs w:val="28"/>
        </w:rPr>
        <w:t xml:space="preserve"> </w:t>
      </w:r>
      <w:r w:rsidRPr="004E5193">
        <w:rPr>
          <w:sz w:val="28"/>
          <w:szCs w:val="28"/>
        </w:rPr>
        <w:t>507,1 тыс. руб. (88,5</w:t>
      </w:r>
      <w:r w:rsidR="00596781">
        <w:rPr>
          <w:sz w:val="28"/>
          <w:szCs w:val="28"/>
        </w:rPr>
        <w:t xml:space="preserve">% </w:t>
      </w:r>
      <w:r w:rsidRPr="004E5193">
        <w:rPr>
          <w:sz w:val="28"/>
          <w:szCs w:val="28"/>
        </w:rPr>
        <w:t>всех расходов).</w:t>
      </w:r>
    </w:p>
    <w:p w14:paraId="72AB1E47" w14:textId="77777777" w:rsidR="003105AF" w:rsidRDefault="004E5193" w:rsidP="003105AF">
      <w:pPr>
        <w:ind w:firstLine="567"/>
        <w:jc w:val="both"/>
        <w:rPr>
          <w:sz w:val="28"/>
          <w:szCs w:val="28"/>
        </w:rPr>
      </w:pPr>
      <w:r w:rsidRPr="004E5193">
        <w:rPr>
          <w:sz w:val="28"/>
          <w:szCs w:val="28"/>
        </w:rPr>
        <w:t>На основании проведенной оц</w:t>
      </w:r>
      <w:r w:rsidR="003105AF">
        <w:rPr>
          <w:sz w:val="28"/>
          <w:szCs w:val="28"/>
        </w:rPr>
        <w:t xml:space="preserve">енки бюджетной эффективности </w:t>
      </w:r>
      <w:r w:rsidRPr="004E5193">
        <w:rPr>
          <w:sz w:val="28"/>
          <w:szCs w:val="28"/>
        </w:rPr>
        <w:t>муниципальными заказчиками муниципальных программ внесены изменения в</w:t>
      </w:r>
      <w:r w:rsidR="003105AF">
        <w:rPr>
          <w:sz w:val="28"/>
          <w:szCs w:val="28"/>
        </w:rPr>
        <w:t xml:space="preserve"> </w:t>
      </w:r>
      <w:r w:rsidRPr="004E5193">
        <w:rPr>
          <w:sz w:val="28"/>
          <w:szCs w:val="28"/>
        </w:rPr>
        <w:t>действующие муниципальные программы</w:t>
      </w:r>
      <w:r w:rsidR="003105AF">
        <w:rPr>
          <w:sz w:val="28"/>
          <w:szCs w:val="28"/>
        </w:rPr>
        <w:t xml:space="preserve"> с учетом оптимизации бюджетных </w:t>
      </w:r>
      <w:r w:rsidRPr="004E5193">
        <w:rPr>
          <w:sz w:val="28"/>
          <w:szCs w:val="28"/>
        </w:rPr>
        <w:t>расходов на реализацию программных мероприятий и проведена корректировка</w:t>
      </w:r>
      <w:r w:rsidR="003105AF">
        <w:rPr>
          <w:sz w:val="28"/>
          <w:szCs w:val="28"/>
        </w:rPr>
        <w:t xml:space="preserve"> </w:t>
      </w:r>
      <w:r w:rsidRPr="004E5193">
        <w:rPr>
          <w:sz w:val="28"/>
          <w:szCs w:val="28"/>
        </w:rPr>
        <w:t>целевых показателей реализации прогр</w:t>
      </w:r>
      <w:r w:rsidR="003105AF">
        <w:rPr>
          <w:sz w:val="28"/>
          <w:szCs w:val="28"/>
        </w:rPr>
        <w:t xml:space="preserve">амм на текущий финансовый год и </w:t>
      </w:r>
      <w:r w:rsidRPr="004E5193">
        <w:rPr>
          <w:sz w:val="28"/>
          <w:szCs w:val="28"/>
        </w:rPr>
        <w:t xml:space="preserve">плановый период. </w:t>
      </w:r>
    </w:p>
    <w:p w14:paraId="29B582E1" w14:textId="05900FCF" w:rsidR="004E5193" w:rsidRPr="004E5193" w:rsidRDefault="004E5193" w:rsidP="003105AF">
      <w:pPr>
        <w:ind w:firstLine="567"/>
        <w:jc w:val="both"/>
        <w:rPr>
          <w:sz w:val="28"/>
          <w:szCs w:val="28"/>
        </w:rPr>
      </w:pPr>
      <w:r w:rsidRPr="004E5193">
        <w:rPr>
          <w:sz w:val="28"/>
          <w:szCs w:val="28"/>
        </w:rPr>
        <w:t>Определена необходим</w:t>
      </w:r>
      <w:r w:rsidR="003105AF">
        <w:rPr>
          <w:sz w:val="28"/>
          <w:szCs w:val="28"/>
        </w:rPr>
        <w:t xml:space="preserve">ость их дальнейшей реализации с </w:t>
      </w:r>
      <w:r w:rsidRPr="004E5193">
        <w:rPr>
          <w:sz w:val="28"/>
          <w:szCs w:val="28"/>
        </w:rPr>
        <w:t xml:space="preserve">учетом внесенных корректировок </w:t>
      </w:r>
      <w:r w:rsidR="003105AF">
        <w:rPr>
          <w:sz w:val="28"/>
          <w:szCs w:val="28"/>
        </w:rPr>
        <w:t xml:space="preserve">по прогнозируемым проблемам для </w:t>
      </w:r>
      <w:r w:rsidRPr="004E5193">
        <w:rPr>
          <w:sz w:val="28"/>
          <w:szCs w:val="28"/>
        </w:rPr>
        <w:t>достижения поставленных целе</w:t>
      </w:r>
      <w:r w:rsidR="003105AF">
        <w:rPr>
          <w:sz w:val="28"/>
          <w:szCs w:val="28"/>
        </w:rPr>
        <w:t>й в решении вопросов социально</w:t>
      </w:r>
      <w:r w:rsidR="00ED0EA1">
        <w:rPr>
          <w:sz w:val="28"/>
          <w:szCs w:val="28"/>
        </w:rPr>
        <w:t>–</w:t>
      </w:r>
      <w:r w:rsidR="003105AF">
        <w:rPr>
          <w:sz w:val="28"/>
          <w:szCs w:val="28"/>
        </w:rPr>
        <w:t xml:space="preserve"> </w:t>
      </w:r>
      <w:r w:rsidRPr="004E5193">
        <w:rPr>
          <w:sz w:val="28"/>
          <w:szCs w:val="28"/>
        </w:rPr>
        <w:t>экономическог</w:t>
      </w:r>
      <w:r w:rsidR="003105AF">
        <w:rPr>
          <w:sz w:val="28"/>
          <w:szCs w:val="28"/>
        </w:rPr>
        <w:t xml:space="preserve">о развития </w:t>
      </w:r>
      <w:proofErr w:type="spellStart"/>
      <w:r w:rsidR="003105AF">
        <w:rPr>
          <w:sz w:val="28"/>
          <w:szCs w:val="28"/>
        </w:rPr>
        <w:t>Ш</w:t>
      </w:r>
      <w:r w:rsidRPr="004E5193">
        <w:rPr>
          <w:sz w:val="28"/>
          <w:szCs w:val="28"/>
        </w:rPr>
        <w:t>аталовского</w:t>
      </w:r>
      <w:proofErr w:type="spellEnd"/>
      <w:r w:rsidRPr="004E5193">
        <w:rPr>
          <w:sz w:val="28"/>
          <w:szCs w:val="28"/>
        </w:rPr>
        <w:t xml:space="preserve"> сельского поселения.</w:t>
      </w:r>
    </w:p>
    <w:p w14:paraId="336AB998" w14:textId="77777777" w:rsidR="004E5193" w:rsidRPr="004E5193" w:rsidRDefault="004E5193" w:rsidP="003105AF">
      <w:pPr>
        <w:ind w:firstLine="567"/>
        <w:jc w:val="both"/>
        <w:rPr>
          <w:sz w:val="28"/>
          <w:szCs w:val="28"/>
        </w:rPr>
      </w:pPr>
      <w:r w:rsidRPr="004E5193">
        <w:rPr>
          <w:sz w:val="28"/>
          <w:szCs w:val="28"/>
        </w:rPr>
        <w:t>Тактическими задачами Администрации сель</w:t>
      </w:r>
      <w:r w:rsidR="003105AF">
        <w:rPr>
          <w:sz w:val="28"/>
          <w:szCs w:val="28"/>
        </w:rPr>
        <w:t xml:space="preserve">ского поселения в рамках данной </w:t>
      </w:r>
      <w:r w:rsidRPr="004E5193">
        <w:rPr>
          <w:sz w:val="28"/>
          <w:szCs w:val="28"/>
        </w:rPr>
        <w:t>цели являются следующие.</w:t>
      </w:r>
    </w:p>
    <w:p w14:paraId="205EDD7A" w14:textId="6E783253" w:rsidR="004E5193" w:rsidRPr="00596781" w:rsidRDefault="004E5193" w:rsidP="0083380E">
      <w:pPr>
        <w:pStyle w:val="a9"/>
        <w:numPr>
          <w:ilvl w:val="0"/>
          <w:numId w:val="98"/>
        </w:numPr>
        <w:ind w:left="0" w:firstLine="709"/>
        <w:jc w:val="both"/>
        <w:rPr>
          <w:szCs w:val="28"/>
        </w:rPr>
      </w:pPr>
      <w:r w:rsidRPr="00596781">
        <w:rPr>
          <w:szCs w:val="28"/>
        </w:rPr>
        <w:t>Формиро</w:t>
      </w:r>
      <w:r w:rsidR="003105AF" w:rsidRPr="00596781">
        <w:rPr>
          <w:szCs w:val="28"/>
        </w:rPr>
        <w:t xml:space="preserve">вание проекта решения о бюджете </w:t>
      </w:r>
      <w:r w:rsidRPr="00596781">
        <w:rPr>
          <w:szCs w:val="28"/>
        </w:rPr>
        <w:t xml:space="preserve">муниципального образования </w:t>
      </w:r>
      <w:proofErr w:type="spellStart"/>
      <w:r w:rsidRPr="00596781">
        <w:rPr>
          <w:szCs w:val="28"/>
        </w:rPr>
        <w:t>Шаталовского</w:t>
      </w:r>
      <w:proofErr w:type="spellEnd"/>
      <w:r w:rsidRPr="00596781">
        <w:rPr>
          <w:szCs w:val="28"/>
        </w:rPr>
        <w:t xml:space="preserve"> сельского </w:t>
      </w:r>
      <w:r w:rsidR="003105AF" w:rsidRPr="00596781">
        <w:rPr>
          <w:szCs w:val="28"/>
        </w:rPr>
        <w:t xml:space="preserve">поселения </w:t>
      </w:r>
      <w:proofErr w:type="spellStart"/>
      <w:r w:rsidRPr="00596781">
        <w:rPr>
          <w:szCs w:val="28"/>
        </w:rPr>
        <w:t>Починковс</w:t>
      </w:r>
      <w:r w:rsidR="003105AF" w:rsidRPr="00596781">
        <w:rPr>
          <w:szCs w:val="28"/>
        </w:rPr>
        <w:t>кого</w:t>
      </w:r>
      <w:proofErr w:type="spellEnd"/>
      <w:r w:rsidR="003105AF" w:rsidRPr="00596781">
        <w:rPr>
          <w:szCs w:val="28"/>
        </w:rPr>
        <w:t xml:space="preserve"> района Смоленской области. </w:t>
      </w:r>
      <w:r w:rsidRPr="00596781">
        <w:rPr>
          <w:szCs w:val="28"/>
        </w:rPr>
        <w:t>Решение данной задачи предполагае</w:t>
      </w:r>
      <w:r w:rsidR="003105AF" w:rsidRPr="00596781">
        <w:rPr>
          <w:szCs w:val="28"/>
        </w:rPr>
        <w:t xml:space="preserve">т осуществление своевременной и </w:t>
      </w:r>
      <w:r w:rsidRPr="00596781">
        <w:rPr>
          <w:szCs w:val="28"/>
        </w:rPr>
        <w:t xml:space="preserve">качественной разработки проекта бюджета </w:t>
      </w:r>
      <w:proofErr w:type="spellStart"/>
      <w:r w:rsidRPr="00596781">
        <w:rPr>
          <w:szCs w:val="28"/>
        </w:rPr>
        <w:t>Шаталовского</w:t>
      </w:r>
      <w:proofErr w:type="spellEnd"/>
      <w:r w:rsidRPr="00596781">
        <w:rPr>
          <w:szCs w:val="28"/>
        </w:rPr>
        <w:t xml:space="preserve"> сельского поселения.</w:t>
      </w:r>
      <w:r w:rsidR="003105AF" w:rsidRPr="00596781">
        <w:rPr>
          <w:szCs w:val="28"/>
        </w:rPr>
        <w:t xml:space="preserve"> </w:t>
      </w:r>
      <w:r w:rsidRPr="00596781">
        <w:rPr>
          <w:szCs w:val="28"/>
        </w:rPr>
        <w:t>При решении данной задачи разраб</w:t>
      </w:r>
      <w:r w:rsidR="003105AF" w:rsidRPr="00596781">
        <w:rPr>
          <w:szCs w:val="28"/>
        </w:rPr>
        <w:t xml:space="preserve">атывается организационный план, </w:t>
      </w:r>
      <w:r w:rsidRPr="00596781">
        <w:rPr>
          <w:szCs w:val="28"/>
        </w:rPr>
        <w:t>устанавливающий порядок и с</w:t>
      </w:r>
      <w:r w:rsidR="003105AF" w:rsidRPr="00596781">
        <w:rPr>
          <w:szCs w:val="28"/>
        </w:rPr>
        <w:t xml:space="preserve">роки разработки проекта бюджета </w:t>
      </w:r>
      <w:proofErr w:type="spellStart"/>
      <w:r w:rsidR="003105AF" w:rsidRPr="00596781">
        <w:rPr>
          <w:szCs w:val="28"/>
        </w:rPr>
        <w:t>Ш</w:t>
      </w:r>
      <w:r w:rsidRPr="00596781">
        <w:rPr>
          <w:szCs w:val="28"/>
        </w:rPr>
        <w:t>аталовского</w:t>
      </w:r>
      <w:proofErr w:type="spellEnd"/>
      <w:r w:rsidRPr="00596781">
        <w:rPr>
          <w:szCs w:val="28"/>
        </w:rPr>
        <w:t xml:space="preserve"> сельского поселения, составляется прогноз основных параметров</w:t>
      </w:r>
      <w:r w:rsidR="003105AF" w:rsidRPr="00596781">
        <w:rPr>
          <w:szCs w:val="28"/>
        </w:rPr>
        <w:t xml:space="preserve"> </w:t>
      </w:r>
      <w:r w:rsidRPr="00596781">
        <w:rPr>
          <w:szCs w:val="28"/>
        </w:rPr>
        <w:t>бюджетной системы.</w:t>
      </w:r>
    </w:p>
    <w:p w14:paraId="72636251" w14:textId="77777777" w:rsidR="004E5193" w:rsidRPr="004E5193" w:rsidRDefault="004E5193" w:rsidP="003105AF">
      <w:pPr>
        <w:ind w:firstLine="567"/>
        <w:jc w:val="both"/>
        <w:rPr>
          <w:sz w:val="28"/>
          <w:szCs w:val="28"/>
        </w:rPr>
      </w:pPr>
      <w:r w:rsidRPr="004E5193">
        <w:rPr>
          <w:sz w:val="28"/>
          <w:szCs w:val="28"/>
        </w:rPr>
        <w:t>Администрация поселения организ</w:t>
      </w:r>
      <w:r w:rsidR="003105AF">
        <w:rPr>
          <w:sz w:val="28"/>
          <w:szCs w:val="28"/>
        </w:rPr>
        <w:t xml:space="preserve">ует и обеспечивает формирование </w:t>
      </w:r>
      <w:r w:rsidRPr="004E5193">
        <w:rPr>
          <w:sz w:val="28"/>
          <w:szCs w:val="28"/>
        </w:rPr>
        <w:t xml:space="preserve">проекта бюджета </w:t>
      </w:r>
      <w:proofErr w:type="spellStart"/>
      <w:r w:rsidRPr="004E5193">
        <w:rPr>
          <w:sz w:val="28"/>
          <w:szCs w:val="28"/>
        </w:rPr>
        <w:t>Шаталовского</w:t>
      </w:r>
      <w:proofErr w:type="spellEnd"/>
      <w:r w:rsidRPr="004E5193">
        <w:rPr>
          <w:sz w:val="28"/>
          <w:szCs w:val="28"/>
        </w:rPr>
        <w:t xml:space="preserve"> се</w:t>
      </w:r>
      <w:r w:rsidR="003105AF">
        <w:rPr>
          <w:sz w:val="28"/>
          <w:szCs w:val="28"/>
        </w:rPr>
        <w:t xml:space="preserve">льского поселения, документов и </w:t>
      </w:r>
      <w:r w:rsidRPr="004E5193">
        <w:rPr>
          <w:sz w:val="28"/>
          <w:szCs w:val="28"/>
        </w:rPr>
        <w:t>материалов, представляемых однов</w:t>
      </w:r>
      <w:r w:rsidR="003105AF">
        <w:rPr>
          <w:sz w:val="28"/>
          <w:szCs w:val="28"/>
        </w:rPr>
        <w:t xml:space="preserve">ременно с ним, в соответствии с </w:t>
      </w:r>
      <w:r w:rsidRPr="004E5193">
        <w:rPr>
          <w:sz w:val="28"/>
          <w:szCs w:val="28"/>
        </w:rPr>
        <w:t>требованиями бюджетного законодательства.</w:t>
      </w:r>
    </w:p>
    <w:p w14:paraId="69BFA4D3" w14:textId="77777777" w:rsidR="004E5193" w:rsidRDefault="004E5193" w:rsidP="003105AF">
      <w:pPr>
        <w:ind w:firstLine="567"/>
        <w:jc w:val="both"/>
        <w:rPr>
          <w:sz w:val="28"/>
          <w:szCs w:val="28"/>
        </w:rPr>
      </w:pPr>
      <w:r w:rsidRPr="004E5193">
        <w:rPr>
          <w:sz w:val="28"/>
          <w:szCs w:val="28"/>
        </w:rPr>
        <w:t>Ключевым условием разра</w:t>
      </w:r>
      <w:r w:rsidR="003105AF">
        <w:rPr>
          <w:sz w:val="28"/>
          <w:szCs w:val="28"/>
        </w:rPr>
        <w:t xml:space="preserve">ботки проекта бюджета сельского </w:t>
      </w:r>
      <w:r w:rsidRPr="004E5193">
        <w:rPr>
          <w:sz w:val="28"/>
          <w:szCs w:val="28"/>
        </w:rPr>
        <w:t>поселения является надежность и обос</w:t>
      </w:r>
      <w:r w:rsidR="003105AF">
        <w:rPr>
          <w:sz w:val="28"/>
          <w:szCs w:val="28"/>
        </w:rPr>
        <w:t xml:space="preserve">нованность бюджетных прогнозов. </w:t>
      </w:r>
      <w:r w:rsidRPr="004E5193">
        <w:rPr>
          <w:sz w:val="28"/>
          <w:szCs w:val="28"/>
        </w:rPr>
        <w:t>Важным элементом также является метод</w:t>
      </w:r>
      <w:r w:rsidR="003105AF">
        <w:rPr>
          <w:sz w:val="28"/>
          <w:szCs w:val="28"/>
        </w:rPr>
        <w:t xml:space="preserve">ологическая поддержка субъектов </w:t>
      </w:r>
      <w:r w:rsidRPr="004E5193">
        <w:rPr>
          <w:sz w:val="28"/>
          <w:szCs w:val="28"/>
        </w:rPr>
        <w:t>бюджетного планирования при подго</w:t>
      </w:r>
      <w:r w:rsidR="003105AF">
        <w:rPr>
          <w:sz w:val="28"/>
          <w:szCs w:val="28"/>
        </w:rPr>
        <w:t xml:space="preserve">товке проекта бюджета сельского </w:t>
      </w:r>
      <w:r w:rsidRPr="004E5193">
        <w:rPr>
          <w:sz w:val="28"/>
          <w:szCs w:val="28"/>
        </w:rPr>
        <w:t>поселения.</w:t>
      </w:r>
    </w:p>
    <w:p w14:paraId="782325F7" w14:textId="5FEC5003" w:rsidR="003105AF" w:rsidRPr="003105AF" w:rsidRDefault="003105AF" w:rsidP="003105AF">
      <w:pPr>
        <w:ind w:firstLine="567"/>
        <w:jc w:val="both"/>
        <w:rPr>
          <w:sz w:val="28"/>
          <w:szCs w:val="28"/>
        </w:rPr>
      </w:pPr>
      <w:r w:rsidRPr="003105AF">
        <w:rPr>
          <w:sz w:val="28"/>
          <w:szCs w:val="28"/>
        </w:rPr>
        <w:t xml:space="preserve">В целях формирования бюджета </w:t>
      </w:r>
      <w:proofErr w:type="spellStart"/>
      <w:r w:rsidRPr="003105AF">
        <w:rPr>
          <w:sz w:val="28"/>
          <w:szCs w:val="28"/>
        </w:rPr>
        <w:t>Шаталовского</w:t>
      </w:r>
      <w:proofErr w:type="spellEnd"/>
      <w:r w:rsidRPr="003105AF">
        <w:rPr>
          <w:sz w:val="28"/>
          <w:szCs w:val="28"/>
        </w:rPr>
        <w:t xml:space="preserve"> сельского поселения на</w:t>
      </w:r>
      <w:r>
        <w:rPr>
          <w:sz w:val="28"/>
          <w:szCs w:val="28"/>
        </w:rPr>
        <w:t xml:space="preserve"> </w:t>
      </w:r>
      <w:r w:rsidRPr="003105AF">
        <w:rPr>
          <w:sz w:val="28"/>
          <w:szCs w:val="28"/>
        </w:rPr>
        <w:t>2020 год и на плановый период 2021 и 2022</w:t>
      </w:r>
      <w:r>
        <w:rPr>
          <w:sz w:val="28"/>
          <w:szCs w:val="28"/>
        </w:rPr>
        <w:t xml:space="preserve"> годов проект решения о бюджете </w:t>
      </w:r>
      <w:r w:rsidRPr="003105AF">
        <w:rPr>
          <w:sz w:val="28"/>
          <w:szCs w:val="28"/>
        </w:rPr>
        <w:t>формировался с учетом сложившихся эко</w:t>
      </w:r>
      <w:r>
        <w:rPr>
          <w:sz w:val="28"/>
          <w:szCs w:val="28"/>
        </w:rPr>
        <w:t xml:space="preserve">номических условий, документы и </w:t>
      </w:r>
      <w:r w:rsidRPr="003105AF">
        <w:rPr>
          <w:sz w:val="28"/>
          <w:szCs w:val="28"/>
        </w:rPr>
        <w:t>материалы, представляемые одновременно с</w:t>
      </w:r>
      <w:r>
        <w:rPr>
          <w:sz w:val="28"/>
          <w:szCs w:val="28"/>
        </w:rPr>
        <w:t xml:space="preserve"> ним, внесены в Совет депутатов </w:t>
      </w:r>
      <w:proofErr w:type="spellStart"/>
      <w:r w:rsidRPr="003105AF">
        <w:rPr>
          <w:sz w:val="28"/>
          <w:szCs w:val="28"/>
        </w:rPr>
        <w:t>Шаталовского</w:t>
      </w:r>
      <w:proofErr w:type="spellEnd"/>
      <w:r w:rsidRPr="003105AF">
        <w:rPr>
          <w:sz w:val="28"/>
          <w:szCs w:val="28"/>
        </w:rPr>
        <w:t xml:space="preserve"> сельского поселения в установленный срок </w:t>
      </w:r>
      <w:r w:rsidR="00ED0EA1">
        <w:rPr>
          <w:sz w:val="28"/>
          <w:szCs w:val="28"/>
        </w:rPr>
        <w:t>–</w:t>
      </w:r>
      <w:r w:rsidRPr="003105AF">
        <w:rPr>
          <w:sz w:val="28"/>
          <w:szCs w:val="28"/>
        </w:rPr>
        <w:t xml:space="preserve"> 15 ноября 2019</w:t>
      </w:r>
      <w:r>
        <w:rPr>
          <w:sz w:val="28"/>
          <w:szCs w:val="28"/>
        </w:rPr>
        <w:t xml:space="preserve"> </w:t>
      </w:r>
      <w:r w:rsidRPr="003105AF">
        <w:rPr>
          <w:sz w:val="28"/>
          <w:szCs w:val="28"/>
        </w:rPr>
        <w:t>года. Были подготовлены и проведены публичные слушания по проекту местного</w:t>
      </w:r>
      <w:r>
        <w:rPr>
          <w:sz w:val="28"/>
          <w:szCs w:val="28"/>
        </w:rPr>
        <w:t xml:space="preserve"> </w:t>
      </w:r>
      <w:r w:rsidRPr="003105AF">
        <w:rPr>
          <w:sz w:val="28"/>
          <w:szCs w:val="28"/>
        </w:rPr>
        <w:t>бюджета на 2020 год и на плановый период 2021 и 2022 годов.</w:t>
      </w:r>
    </w:p>
    <w:p w14:paraId="77746379" w14:textId="77777777" w:rsidR="003105AF" w:rsidRDefault="003105AF" w:rsidP="003105AF">
      <w:pPr>
        <w:ind w:firstLine="567"/>
        <w:jc w:val="both"/>
        <w:rPr>
          <w:sz w:val="28"/>
          <w:szCs w:val="28"/>
        </w:rPr>
      </w:pPr>
      <w:r w:rsidRPr="003105AF">
        <w:rPr>
          <w:sz w:val="28"/>
          <w:szCs w:val="28"/>
        </w:rPr>
        <w:t>Конечным результатом решения да</w:t>
      </w:r>
      <w:r>
        <w:rPr>
          <w:sz w:val="28"/>
          <w:szCs w:val="28"/>
        </w:rPr>
        <w:t xml:space="preserve">нной задачи является принятый в </w:t>
      </w:r>
      <w:r w:rsidRPr="003105AF">
        <w:rPr>
          <w:sz w:val="28"/>
          <w:szCs w:val="28"/>
        </w:rPr>
        <w:t>установленные сроки и соответствующий требования</w:t>
      </w:r>
      <w:r>
        <w:rPr>
          <w:sz w:val="28"/>
          <w:szCs w:val="28"/>
        </w:rPr>
        <w:t xml:space="preserve">м бюджетного </w:t>
      </w:r>
      <w:r w:rsidRPr="003105AF">
        <w:rPr>
          <w:sz w:val="28"/>
          <w:szCs w:val="28"/>
        </w:rPr>
        <w:t xml:space="preserve">законодательства бюджет </w:t>
      </w:r>
      <w:proofErr w:type="spellStart"/>
      <w:r w:rsidRPr="003105AF">
        <w:rPr>
          <w:sz w:val="28"/>
          <w:szCs w:val="28"/>
        </w:rPr>
        <w:t>Шаталовского</w:t>
      </w:r>
      <w:proofErr w:type="spellEnd"/>
      <w:r w:rsidRPr="003105AF">
        <w:rPr>
          <w:sz w:val="28"/>
          <w:szCs w:val="28"/>
        </w:rPr>
        <w:t xml:space="preserve"> с</w:t>
      </w:r>
      <w:r>
        <w:rPr>
          <w:sz w:val="28"/>
          <w:szCs w:val="28"/>
        </w:rPr>
        <w:t xml:space="preserve">ельского поселения на очередной </w:t>
      </w:r>
      <w:r w:rsidRPr="003105AF">
        <w:rPr>
          <w:sz w:val="28"/>
          <w:szCs w:val="28"/>
        </w:rPr>
        <w:t>финансовый год и плановый период.</w:t>
      </w:r>
    </w:p>
    <w:p w14:paraId="25D92ED2" w14:textId="547A3E40" w:rsidR="003105AF" w:rsidRPr="00596781" w:rsidRDefault="003105AF" w:rsidP="0083380E">
      <w:pPr>
        <w:pStyle w:val="a9"/>
        <w:numPr>
          <w:ilvl w:val="0"/>
          <w:numId w:val="98"/>
        </w:numPr>
        <w:ind w:left="0" w:firstLine="709"/>
        <w:jc w:val="both"/>
        <w:rPr>
          <w:szCs w:val="28"/>
        </w:rPr>
      </w:pPr>
      <w:r>
        <w:rPr>
          <w:szCs w:val="28"/>
        </w:rPr>
        <w:t xml:space="preserve">Организация исполнения бюджета </w:t>
      </w:r>
      <w:proofErr w:type="spellStart"/>
      <w:r w:rsidRPr="003105AF">
        <w:rPr>
          <w:szCs w:val="28"/>
        </w:rPr>
        <w:t>Шаталовского</w:t>
      </w:r>
      <w:proofErr w:type="spellEnd"/>
      <w:r w:rsidRPr="003105AF">
        <w:rPr>
          <w:szCs w:val="28"/>
        </w:rPr>
        <w:t xml:space="preserve"> сельского поселен</w:t>
      </w:r>
      <w:r>
        <w:rPr>
          <w:szCs w:val="28"/>
        </w:rPr>
        <w:t xml:space="preserve">ия и формирование отчетности об </w:t>
      </w:r>
      <w:r w:rsidRPr="003105AF">
        <w:rPr>
          <w:szCs w:val="28"/>
        </w:rPr>
        <w:t xml:space="preserve">исполнении бюджета </w:t>
      </w:r>
      <w:proofErr w:type="spellStart"/>
      <w:r w:rsidRPr="003105AF">
        <w:rPr>
          <w:szCs w:val="28"/>
        </w:rPr>
        <w:t>Шаталовского</w:t>
      </w:r>
      <w:proofErr w:type="spellEnd"/>
      <w:r w:rsidRPr="003105AF">
        <w:rPr>
          <w:szCs w:val="28"/>
        </w:rPr>
        <w:t xml:space="preserve"> сельского поселения</w:t>
      </w:r>
      <w:r w:rsidR="00596781">
        <w:rPr>
          <w:szCs w:val="28"/>
        </w:rPr>
        <w:t xml:space="preserve">. </w:t>
      </w:r>
      <w:r w:rsidRPr="00596781">
        <w:rPr>
          <w:szCs w:val="28"/>
        </w:rPr>
        <w:t>Решение данной задачи предполагает эффективную организацию исполнения бюджета сельского поселения в соответствии с требованиями бюджетного законодательства. В этих целях обеспечивается:</w:t>
      </w:r>
    </w:p>
    <w:p w14:paraId="17E5F0AE" w14:textId="7D68BB32" w:rsidR="003105AF" w:rsidRPr="00D03385" w:rsidRDefault="003105AF" w:rsidP="0083380E">
      <w:pPr>
        <w:pStyle w:val="a9"/>
        <w:numPr>
          <w:ilvl w:val="0"/>
          <w:numId w:val="97"/>
        </w:numPr>
        <w:ind w:left="0" w:firstLine="709"/>
        <w:jc w:val="both"/>
        <w:rPr>
          <w:szCs w:val="28"/>
        </w:rPr>
      </w:pPr>
      <w:r w:rsidRPr="00D03385">
        <w:rPr>
          <w:szCs w:val="28"/>
        </w:rPr>
        <w:t xml:space="preserve">составление и ведение в рамках утвержденного бюджета сводной бюджетной росписи бюджета </w:t>
      </w:r>
      <w:proofErr w:type="spellStart"/>
      <w:r w:rsidRPr="00D03385">
        <w:rPr>
          <w:szCs w:val="28"/>
        </w:rPr>
        <w:t>Шаталовского</w:t>
      </w:r>
      <w:proofErr w:type="spellEnd"/>
      <w:r w:rsidRPr="00D03385">
        <w:rPr>
          <w:szCs w:val="28"/>
        </w:rPr>
        <w:t xml:space="preserve"> сельского поселения и ежеквартального кассового плана исполнения бюджета </w:t>
      </w:r>
      <w:proofErr w:type="spellStart"/>
      <w:r w:rsidRPr="00D03385">
        <w:rPr>
          <w:szCs w:val="28"/>
        </w:rPr>
        <w:t>Шаталовского</w:t>
      </w:r>
      <w:proofErr w:type="spellEnd"/>
      <w:r w:rsidRPr="00D03385">
        <w:rPr>
          <w:szCs w:val="28"/>
        </w:rPr>
        <w:t xml:space="preserve"> сельского поселения;</w:t>
      </w:r>
    </w:p>
    <w:p w14:paraId="6B4EF423" w14:textId="35E2655A" w:rsidR="003105AF" w:rsidRPr="00D03385" w:rsidRDefault="003105AF" w:rsidP="0083380E">
      <w:pPr>
        <w:pStyle w:val="a9"/>
        <w:numPr>
          <w:ilvl w:val="0"/>
          <w:numId w:val="97"/>
        </w:numPr>
        <w:ind w:left="0" w:firstLine="709"/>
        <w:jc w:val="both"/>
        <w:rPr>
          <w:szCs w:val="28"/>
        </w:rPr>
      </w:pPr>
      <w:r w:rsidRPr="00D03385">
        <w:rPr>
          <w:szCs w:val="28"/>
        </w:rPr>
        <w:t xml:space="preserve">доведение главным распорядителям средств бюджета </w:t>
      </w:r>
      <w:proofErr w:type="spellStart"/>
      <w:r w:rsidRPr="00D03385">
        <w:rPr>
          <w:szCs w:val="28"/>
        </w:rPr>
        <w:t>Шаталовского</w:t>
      </w:r>
      <w:proofErr w:type="spellEnd"/>
      <w:r w:rsidRPr="00D03385">
        <w:rPr>
          <w:szCs w:val="28"/>
        </w:rPr>
        <w:t xml:space="preserve"> сельского поселения бюджетных ассигнований и лимитов бюджетных обязательств в соответствии с решением о бюджете </w:t>
      </w:r>
      <w:proofErr w:type="spellStart"/>
      <w:r w:rsidRPr="00D03385">
        <w:rPr>
          <w:szCs w:val="28"/>
        </w:rPr>
        <w:t>Шаталовского</w:t>
      </w:r>
      <w:proofErr w:type="spellEnd"/>
      <w:r w:rsidRPr="00D03385">
        <w:rPr>
          <w:szCs w:val="28"/>
        </w:rPr>
        <w:t xml:space="preserve"> сельского поселения и сводной бюджетной росписью бюджета </w:t>
      </w:r>
      <w:proofErr w:type="spellStart"/>
      <w:r w:rsidRPr="00D03385">
        <w:rPr>
          <w:szCs w:val="28"/>
        </w:rPr>
        <w:t>Шаталовского</w:t>
      </w:r>
      <w:proofErr w:type="spellEnd"/>
      <w:r w:rsidRPr="00D03385">
        <w:rPr>
          <w:szCs w:val="28"/>
        </w:rPr>
        <w:t xml:space="preserve"> сельского поселения;</w:t>
      </w:r>
    </w:p>
    <w:p w14:paraId="4EF8D401" w14:textId="4956EEA8" w:rsidR="003105AF" w:rsidRPr="00D03385" w:rsidRDefault="003105AF" w:rsidP="0083380E">
      <w:pPr>
        <w:pStyle w:val="a9"/>
        <w:numPr>
          <w:ilvl w:val="0"/>
          <w:numId w:val="97"/>
        </w:numPr>
        <w:ind w:left="0" w:firstLine="709"/>
        <w:jc w:val="both"/>
        <w:rPr>
          <w:szCs w:val="28"/>
        </w:rPr>
      </w:pPr>
      <w:r w:rsidRPr="00D03385">
        <w:rPr>
          <w:szCs w:val="28"/>
        </w:rPr>
        <w:t xml:space="preserve">доведение главным распорядителям средств бюджета </w:t>
      </w:r>
      <w:proofErr w:type="spellStart"/>
      <w:r w:rsidRPr="00D03385">
        <w:rPr>
          <w:szCs w:val="28"/>
        </w:rPr>
        <w:t>Шаталовского</w:t>
      </w:r>
      <w:proofErr w:type="spellEnd"/>
      <w:r w:rsidRPr="00D03385">
        <w:rPr>
          <w:szCs w:val="28"/>
        </w:rPr>
        <w:t xml:space="preserve"> сельского поселения предельных объемов оплаты денежных обязательств по кассовому плану исполнения бюджета </w:t>
      </w:r>
      <w:proofErr w:type="spellStart"/>
      <w:r w:rsidRPr="00D03385">
        <w:rPr>
          <w:szCs w:val="28"/>
        </w:rPr>
        <w:t>Шаталовского</w:t>
      </w:r>
      <w:proofErr w:type="spellEnd"/>
      <w:r w:rsidRPr="00D03385">
        <w:rPr>
          <w:szCs w:val="28"/>
        </w:rPr>
        <w:t xml:space="preserve"> сельского поселения;</w:t>
      </w:r>
    </w:p>
    <w:p w14:paraId="3AEA1CC8" w14:textId="270E8F61" w:rsidR="003105AF" w:rsidRPr="00D03385" w:rsidRDefault="003105AF" w:rsidP="0083380E">
      <w:pPr>
        <w:pStyle w:val="a9"/>
        <w:numPr>
          <w:ilvl w:val="0"/>
          <w:numId w:val="97"/>
        </w:numPr>
        <w:ind w:left="0" w:firstLine="709"/>
        <w:jc w:val="both"/>
        <w:rPr>
          <w:szCs w:val="28"/>
        </w:rPr>
      </w:pPr>
      <w:r w:rsidRPr="00D03385">
        <w:rPr>
          <w:szCs w:val="28"/>
        </w:rPr>
        <w:t xml:space="preserve">управление средствами на едином счете бюджета </w:t>
      </w:r>
      <w:proofErr w:type="spellStart"/>
      <w:r w:rsidRPr="00D03385">
        <w:rPr>
          <w:szCs w:val="28"/>
        </w:rPr>
        <w:t>Шаталовского</w:t>
      </w:r>
      <w:proofErr w:type="spellEnd"/>
      <w:r w:rsidRPr="00D03385">
        <w:rPr>
          <w:szCs w:val="28"/>
        </w:rPr>
        <w:t xml:space="preserve"> сельского поселения;</w:t>
      </w:r>
    </w:p>
    <w:p w14:paraId="425EE625" w14:textId="749F48BD" w:rsidR="003105AF" w:rsidRPr="00D03385" w:rsidRDefault="003105AF" w:rsidP="0083380E">
      <w:pPr>
        <w:pStyle w:val="a9"/>
        <w:numPr>
          <w:ilvl w:val="0"/>
          <w:numId w:val="97"/>
        </w:numPr>
        <w:ind w:left="0" w:firstLine="709"/>
        <w:jc w:val="both"/>
        <w:rPr>
          <w:szCs w:val="28"/>
        </w:rPr>
      </w:pPr>
      <w:r w:rsidRPr="00D03385">
        <w:rPr>
          <w:szCs w:val="28"/>
        </w:rPr>
        <w:t xml:space="preserve">расходование средств бюджета </w:t>
      </w:r>
      <w:proofErr w:type="spellStart"/>
      <w:r w:rsidRPr="00D03385">
        <w:rPr>
          <w:szCs w:val="28"/>
        </w:rPr>
        <w:t>Шаталовского</w:t>
      </w:r>
      <w:proofErr w:type="spellEnd"/>
      <w:r w:rsidRPr="00D03385">
        <w:rPr>
          <w:szCs w:val="28"/>
        </w:rPr>
        <w:t xml:space="preserve"> сельского поселения.</w:t>
      </w:r>
    </w:p>
    <w:p w14:paraId="4DAFE9D7" w14:textId="77777777" w:rsidR="003105AF" w:rsidRPr="003105AF" w:rsidRDefault="003105AF" w:rsidP="003105AF">
      <w:pPr>
        <w:ind w:firstLine="567"/>
        <w:jc w:val="both"/>
        <w:rPr>
          <w:sz w:val="28"/>
          <w:szCs w:val="28"/>
        </w:rPr>
      </w:pPr>
      <w:r w:rsidRPr="003105AF">
        <w:rPr>
          <w:sz w:val="28"/>
          <w:szCs w:val="28"/>
        </w:rPr>
        <w:t>Своевременное и качественное формир</w:t>
      </w:r>
      <w:r>
        <w:rPr>
          <w:sz w:val="28"/>
          <w:szCs w:val="28"/>
        </w:rPr>
        <w:t xml:space="preserve">ование отчетности об исполнении </w:t>
      </w:r>
      <w:r w:rsidRPr="003105AF">
        <w:rPr>
          <w:sz w:val="28"/>
          <w:szCs w:val="28"/>
        </w:rPr>
        <w:t xml:space="preserve">бюджета </w:t>
      </w:r>
      <w:proofErr w:type="spellStart"/>
      <w:r w:rsidRPr="003105AF">
        <w:rPr>
          <w:sz w:val="28"/>
          <w:szCs w:val="28"/>
        </w:rPr>
        <w:t>Шаталовского</w:t>
      </w:r>
      <w:proofErr w:type="spellEnd"/>
      <w:r w:rsidRPr="003105AF">
        <w:rPr>
          <w:sz w:val="28"/>
          <w:szCs w:val="28"/>
        </w:rPr>
        <w:t xml:space="preserve"> сельского поселен</w:t>
      </w:r>
      <w:r>
        <w:rPr>
          <w:sz w:val="28"/>
          <w:szCs w:val="28"/>
        </w:rPr>
        <w:t xml:space="preserve">ия позволяет оценить выполнение </w:t>
      </w:r>
      <w:r w:rsidRPr="003105AF">
        <w:rPr>
          <w:sz w:val="28"/>
          <w:szCs w:val="28"/>
        </w:rPr>
        <w:t>расходных обязательств, предоставить участникам бюджетного про</w:t>
      </w:r>
      <w:r>
        <w:rPr>
          <w:sz w:val="28"/>
          <w:szCs w:val="28"/>
        </w:rPr>
        <w:t xml:space="preserve">цесса </w:t>
      </w:r>
      <w:r w:rsidRPr="003105AF">
        <w:rPr>
          <w:sz w:val="28"/>
          <w:szCs w:val="28"/>
        </w:rPr>
        <w:t xml:space="preserve">необходимую для анализа, планирования и </w:t>
      </w:r>
      <w:r>
        <w:rPr>
          <w:sz w:val="28"/>
          <w:szCs w:val="28"/>
        </w:rPr>
        <w:t xml:space="preserve">использования бюджетных средств </w:t>
      </w:r>
      <w:r w:rsidRPr="003105AF">
        <w:rPr>
          <w:sz w:val="28"/>
          <w:szCs w:val="28"/>
        </w:rPr>
        <w:t>информацию, обеспечить подотчетность деятельности участников бюджетного</w:t>
      </w:r>
      <w:r>
        <w:rPr>
          <w:sz w:val="28"/>
          <w:szCs w:val="28"/>
        </w:rPr>
        <w:t xml:space="preserve"> </w:t>
      </w:r>
      <w:r w:rsidRPr="003105AF">
        <w:rPr>
          <w:sz w:val="28"/>
          <w:szCs w:val="28"/>
        </w:rPr>
        <w:t>процесса, оценить их финансовое состояние.</w:t>
      </w:r>
    </w:p>
    <w:p w14:paraId="70AAB31F" w14:textId="77777777" w:rsidR="003105AF" w:rsidRPr="003105AF" w:rsidRDefault="003105AF" w:rsidP="003105AF">
      <w:pPr>
        <w:ind w:firstLine="567"/>
        <w:jc w:val="both"/>
        <w:rPr>
          <w:sz w:val="28"/>
          <w:szCs w:val="28"/>
        </w:rPr>
      </w:pPr>
      <w:r w:rsidRPr="003105AF">
        <w:rPr>
          <w:sz w:val="28"/>
          <w:szCs w:val="28"/>
        </w:rPr>
        <w:t>Годовой отчет об исполнении</w:t>
      </w:r>
      <w:r>
        <w:rPr>
          <w:sz w:val="28"/>
          <w:szCs w:val="28"/>
        </w:rPr>
        <w:t xml:space="preserve"> бюджета </w:t>
      </w:r>
      <w:proofErr w:type="spellStart"/>
      <w:r>
        <w:rPr>
          <w:sz w:val="28"/>
          <w:szCs w:val="28"/>
        </w:rPr>
        <w:t>Шаталовского</w:t>
      </w:r>
      <w:proofErr w:type="spellEnd"/>
      <w:r>
        <w:rPr>
          <w:sz w:val="28"/>
          <w:szCs w:val="28"/>
        </w:rPr>
        <w:t xml:space="preserve"> сельского </w:t>
      </w:r>
      <w:r w:rsidRPr="003105AF">
        <w:rPr>
          <w:sz w:val="28"/>
          <w:szCs w:val="28"/>
        </w:rPr>
        <w:t>поселения за 2020 год сдан своевременно. Г</w:t>
      </w:r>
      <w:r>
        <w:rPr>
          <w:sz w:val="28"/>
          <w:szCs w:val="28"/>
        </w:rPr>
        <w:t xml:space="preserve">одовая бухгалтерская отчетность </w:t>
      </w:r>
      <w:r w:rsidRPr="003105AF">
        <w:rPr>
          <w:sz w:val="28"/>
          <w:szCs w:val="28"/>
        </w:rPr>
        <w:t>представлена в установленные сроки. В о</w:t>
      </w:r>
      <w:r>
        <w:rPr>
          <w:sz w:val="28"/>
          <w:szCs w:val="28"/>
        </w:rPr>
        <w:t xml:space="preserve">тчетности соблюдены контрольные </w:t>
      </w:r>
      <w:r w:rsidRPr="003105AF">
        <w:rPr>
          <w:sz w:val="28"/>
          <w:szCs w:val="28"/>
        </w:rPr>
        <w:t>соотно</w:t>
      </w:r>
      <w:r>
        <w:rPr>
          <w:sz w:val="28"/>
          <w:szCs w:val="28"/>
        </w:rPr>
        <w:t>шения, установленные приказом М</w:t>
      </w:r>
      <w:r w:rsidRPr="003105AF">
        <w:rPr>
          <w:sz w:val="28"/>
          <w:szCs w:val="28"/>
        </w:rPr>
        <w:t>инистерства финансов Российской</w:t>
      </w:r>
      <w:r>
        <w:rPr>
          <w:sz w:val="28"/>
          <w:szCs w:val="28"/>
        </w:rPr>
        <w:t xml:space="preserve"> </w:t>
      </w:r>
      <w:r w:rsidRPr="003105AF">
        <w:rPr>
          <w:sz w:val="28"/>
          <w:szCs w:val="28"/>
        </w:rPr>
        <w:t>Федерации от 28.12.2010 № 191н «Об утверждении инструкции о порядке</w:t>
      </w:r>
      <w:r>
        <w:rPr>
          <w:sz w:val="28"/>
          <w:szCs w:val="28"/>
        </w:rPr>
        <w:t xml:space="preserve"> </w:t>
      </w:r>
      <w:r w:rsidRPr="003105AF">
        <w:rPr>
          <w:sz w:val="28"/>
          <w:szCs w:val="28"/>
        </w:rPr>
        <w:t>составления и представления годовой, кварт</w:t>
      </w:r>
      <w:r>
        <w:rPr>
          <w:sz w:val="28"/>
          <w:szCs w:val="28"/>
        </w:rPr>
        <w:t xml:space="preserve">альной и месячной отчетности об </w:t>
      </w:r>
      <w:r w:rsidRPr="003105AF">
        <w:rPr>
          <w:sz w:val="28"/>
          <w:szCs w:val="28"/>
        </w:rPr>
        <w:t>исполнении бюджетов бюджетной системы Российской Федерации».</w:t>
      </w:r>
    </w:p>
    <w:p w14:paraId="5FA69A2E" w14:textId="77777777" w:rsidR="008C37E3" w:rsidRDefault="003105AF" w:rsidP="003105AF">
      <w:pPr>
        <w:ind w:firstLine="567"/>
        <w:jc w:val="both"/>
        <w:rPr>
          <w:sz w:val="28"/>
          <w:szCs w:val="28"/>
        </w:rPr>
      </w:pPr>
      <w:r w:rsidRPr="003105AF">
        <w:rPr>
          <w:sz w:val="28"/>
          <w:szCs w:val="28"/>
        </w:rPr>
        <w:t xml:space="preserve">Исполнение бюджета </w:t>
      </w:r>
      <w:proofErr w:type="spellStart"/>
      <w:r w:rsidRPr="003105AF">
        <w:rPr>
          <w:sz w:val="28"/>
          <w:szCs w:val="28"/>
        </w:rPr>
        <w:t>Шаталовского</w:t>
      </w:r>
      <w:proofErr w:type="spellEnd"/>
      <w:r w:rsidRPr="003105AF">
        <w:rPr>
          <w:sz w:val="28"/>
          <w:szCs w:val="28"/>
        </w:rPr>
        <w:t xml:space="preserve"> се</w:t>
      </w:r>
      <w:r>
        <w:rPr>
          <w:sz w:val="28"/>
          <w:szCs w:val="28"/>
        </w:rPr>
        <w:t xml:space="preserve">льского поселения обеспечено по </w:t>
      </w:r>
      <w:r w:rsidRPr="003105AF">
        <w:rPr>
          <w:sz w:val="28"/>
          <w:szCs w:val="28"/>
        </w:rPr>
        <w:t>предусмотренным Бюджетным кодексо</w:t>
      </w:r>
      <w:r>
        <w:rPr>
          <w:sz w:val="28"/>
          <w:szCs w:val="28"/>
        </w:rPr>
        <w:t xml:space="preserve">м Российской Федерации единым </w:t>
      </w:r>
      <w:r w:rsidRPr="003105AF">
        <w:rPr>
          <w:sz w:val="28"/>
          <w:szCs w:val="28"/>
        </w:rPr>
        <w:t>правилам организации бюджетного процесса с соблюдением установленных им</w:t>
      </w:r>
      <w:r>
        <w:rPr>
          <w:sz w:val="28"/>
          <w:szCs w:val="28"/>
        </w:rPr>
        <w:t xml:space="preserve"> </w:t>
      </w:r>
      <w:r w:rsidRPr="003105AF">
        <w:rPr>
          <w:sz w:val="28"/>
          <w:szCs w:val="28"/>
        </w:rPr>
        <w:t>процедур и ограничений, в том числе по объему долга и дефицита бюджета.</w:t>
      </w:r>
    </w:p>
    <w:p w14:paraId="2E5F4544" w14:textId="7771B361" w:rsidR="00D9396D" w:rsidRPr="00596781" w:rsidRDefault="003105AF" w:rsidP="0083380E">
      <w:pPr>
        <w:pStyle w:val="a9"/>
        <w:numPr>
          <w:ilvl w:val="0"/>
          <w:numId w:val="98"/>
        </w:numPr>
        <w:ind w:left="0" w:firstLine="709"/>
        <w:jc w:val="both"/>
        <w:rPr>
          <w:szCs w:val="28"/>
        </w:rPr>
      </w:pPr>
      <w:r w:rsidRPr="003105AF">
        <w:rPr>
          <w:szCs w:val="28"/>
        </w:rPr>
        <w:t>Создание</w:t>
      </w:r>
      <w:r>
        <w:rPr>
          <w:szCs w:val="28"/>
        </w:rPr>
        <w:t xml:space="preserve"> условий для повышения качества </w:t>
      </w:r>
      <w:r w:rsidRPr="003105AF">
        <w:rPr>
          <w:szCs w:val="28"/>
        </w:rPr>
        <w:t>управления бюджетом сельского поселения</w:t>
      </w:r>
      <w:r w:rsidR="00596781">
        <w:rPr>
          <w:szCs w:val="28"/>
        </w:rPr>
        <w:t xml:space="preserve">. </w:t>
      </w:r>
      <w:r w:rsidRPr="00596781">
        <w:rPr>
          <w:szCs w:val="28"/>
        </w:rPr>
        <w:t xml:space="preserve">Для решения данной задачи обеспечивается: </w:t>
      </w:r>
    </w:p>
    <w:p w14:paraId="61B4C3DB" w14:textId="3D778CBF" w:rsidR="003105AF" w:rsidRPr="00D9396D" w:rsidRDefault="003105AF" w:rsidP="0083380E">
      <w:pPr>
        <w:pStyle w:val="a9"/>
        <w:numPr>
          <w:ilvl w:val="0"/>
          <w:numId w:val="97"/>
        </w:numPr>
        <w:ind w:left="0" w:firstLine="709"/>
        <w:jc w:val="both"/>
        <w:rPr>
          <w:szCs w:val="28"/>
        </w:rPr>
      </w:pPr>
      <w:r w:rsidRPr="00D9396D">
        <w:rPr>
          <w:szCs w:val="28"/>
        </w:rPr>
        <w:t>анализ нормативной базы, служащей основанием для возникновения расходных обязательств муниципального образования;</w:t>
      </w:r>
    </w:p>
    <w:p w14:paraId="6ECA8A56" w14:textId="77777777" w:rsidR="003105AF" w:rsidRPr="00D9396D" w:rsidRDefault="003105AF" w:rsidP="0083380E">
      <w:pPr>
        <w:pStyle w:val="a9"/>
        <w:numPr>
          <w:ilvl w:val="0"/>
          <w:numId w:val="97"/>
        </w:numPr>
        <w:ind w:left="0" w:firstLine="709"/>
        <w:jc w:val="both"/>
        <w:rPr>
          <w:szCs w:val="28"/>
        </w:rPr>
      </w:pPr>
      <w:r w:rsidRPr="00D9396D">
        <w:rPr>
          <w:szCs w:val="28"/>
        </w:rPr>
        <w:t>взаимодействие с муниципальными заказчиками муниципальных программ в части планирования бюджетных ассигнований и их финансового обеспечения;</w:t>
      </w:r>
    </w:p>
    <w:p w14:paraId="465C155F" w14:textId="18FA0310" w:rsidR="003105AF" w:rsidRPr="00D9396D" w:rsidRDefault="003105AF" w:rsidP="0083380E">
      <w:pPr>
        <w:pStyle w:val="a9"/>
        <w:numPr>
          <w:ilvl w:val="0"/>
          <w:numId w:val="97"/>
        </w:numPr>
        <w:ind w:left="0" w:firstLine="709"/>
        <w:jc w:val="both"/>
        <w:rPr>
          <w:szCs w:val="28"/>
        </w:rPr>
      </w:pPr>
      <w:r w:rsidRPr="00D9396D">
        <w:rPr>
          <w:szCs w:val="28"/>
        </w:rPr>
        <w:t>реализация ряда иных мер.</w:t>
      </w:r>
    </w:p>
    <w:p w14:paraId="1BB34E36" w14:textId="1FAC87A5" w:rsidR="00D9396D" w:rsidRPr="00596781" w:rsidRDefault="003105AF" w:rsidP="0083380E">
      <w:pPr>
        <w:pStyle w:val="a9"/>
        <w:numPr>
          <w:ilvl w:val="0"/>
          <w:numId w:val="98"/>
        </w:numPr>
        <w:ind w:left="0" w:firstLine="709"/>
        <w:jc w:val="both"/>
        <w:rPr>
          <w:szCs w:val="28"/>
        </w:rPr>
      </w:pPr>
      <w:r w:rsidRPr="003105AF">
        <w:rPr>
          <w:szCs w:val="28"/>
        </w:rPr>
        <w:t>Обеспечение финансового контроля</w:t>
      </w:r>
      <w:r w:rsidR="00596781">
        <w:rPr>
          <w:szCs w:val="28"/>
        </w:rPr>
        <w:t xml:space="preserve">. </w:t>
      </w:r>
      <w:r w:rsidRPr="00596781">
        <w:rPr>
          <w:szCs w:val="28"/>
        </w:rPr>
        <w:t>Для решения данной задачи осуществляется</w:t>
      </w:r>
      <w:r w:rsidR="00D9396D" w:rsidRPr="00596781">
        <w:rPr>
          <w:szCs w:val="28"/>
        </w:rPr>
        <w:t>:</w:t>
      </w:r>
      <w:r w:rsidRPr="00596781">
        <w:rPr>
          <w:szCs w:val="28"/>
        </w:rPr>
        <w:t xml:space="preserve"> </w:t>
      </w:r>
    </w:p>
    <w:p w14:paraId="5C7BDAF4" w14:textId="4A543648" w:rsidR="003105AF" w:rsidRPr="003105AF" w:rsidRDefault="003105AF" w:rsidP="0083380E">
      <w:pPr>
        <w:pStyle w:val="a9"/>
        <w:numPr>
          <w:ilvl w:val="0"/>
          <w:numId w:val="36"/>
        </w:numPr>
        <w:ind w:left="0" w:firstLine="709"/>
        <w:jc w:val="both"/>
        <w:rPr>
          <w:szCs w:val="28"/>
        </w:rPr>
      </w:pPr>
      <w:r>
        <w:rPr>
          <w:szCs w:val="28"/>
        </w:rPr>
        <w:t xml:space="preserve">финансовый контроль, </w:t>
      </w:r>
      <w:r w:rsidRPr="003105AF">
        <w:rPr>
          <w:szCs w:val="28"/>
        </w:rPr>
        <w:t>предусмотренный бюджетным законодательством.</w:t>
      </w:r>
    </w:p>
    <w:p w14:paraId="086E84C9" w14:textId="15D13217" w:rsidR="003105AF" w:rsidRPr="00D9396D" w:rsidRDefault="003105AF" w:rsidP="0083380E">
      <w:pPr>
        <w:pStyle w:val="a9"/>
        <w:numPr>
          <w:ilvl w:val="0"/>
          <w:numId w:val="36"/>
        </w:numPr>
        <w:ind w:left="0" w:firstLine="709"/>
        <w:jc w:val="both"/>
        <w:rPr>
          <w:szCs w:val="28"/>
        </w:rPr>
      </w:pPr>
      <w:r w:rsidRPr="003105AF">
        <w:rPr>
          <w:szCs w:val="28"/>
        </w:rPr>
        <w:t>по осуществлению внутреннего финансо</w:t>
      </w:r>
      <w:r>
        <w:rPr>
          <w:szCs w:val="28"/>
        </w:rPr>
        <w:t>вого контроля в целях соблюдения</w:t>
      </w:r>
      <w:r w:rsidR="00D9396D">
        <w:rPr>
          <w:szCs w:val="28"/>
        </w:rPr>
        <w:t xml:space="preserve"> </w:t>
      </w:r>
      <w:r w:rsidRPr="00D9396D">
        <w:rPr>
          <w:szCs w:val="28"/>
        </w:rPr>
        <w:t>бюджетного законодательства;</w:t>
      </w:r>
    </w:p>
    <w:p w14:paraId="12E8CAFE" w14:textId="5A35EBD4" w:rsidR="003105AF" w:rsidRPr="003105AF" w:rsidRDefault="003105AF" w:rsidP="0083380E">
      <w:pPr>
        <w:pStyle w:val="a9"/>
        <w:numPr>
          <w:ilvl w:val="0"/>
          <w:numId w:val="36"/>
        </w:numPr>
        <w:ind w:left="0" w:firstLine="709"/>
        <w:jc w:val="both"/>
        <w:rPr>
          <w:szCs w:val="28"/>
        </w:rPr>
      </w:pPr>
      <w:r w:rsidRPr="003105AF">
        <w:rPr>
          <w:szCs w:val="28"/>
        </w:rPr>
        <w:t>не превышения заявок главных</w:t>
      </w:r>
      <w:r>
        <w:rPr>
          <w:szCs w:val="28"/>
        </w:rPr>
        <w:t xml:space="preserve"> распорядителей средств бюджета </w:t>
      </w:r>
      <w:r w:rsidRPr="003105AF">
        <w:rPr>
          <w:szCs w:val="28"/>
        </w:rPr>
        <w:t>сельского поселения о предельных объемах финансирования над доведенными</w:t>
      </w:r>
      <w:r>
        <w:rPr>
          <w:szCs w:val="28"/>
        </w:rPr>
        <w:t xml:space="preserve"> </w:t>
      </w:r>
      <w:r w:rsidRPr="003105AF">
        <w:rPr>
          <w:szCs w:val="28"/>
        </w:rPr>
        <w:t>до них лимитами бюджетных обязательств и бюджетными ассигнованиями.</w:t>
      </w:r>
    </w:p>
    <w:p w14:paraId="52DA7E09" w14:textId="6CA13B8C" w:rsidR="003105AF" w:rsidRPr="003105AF" w:rsidRDefault="003105AF" w:rsidP="00596781">
      <w:pPr>
        <w:ind w:firstLine="567"/>
        <w:jc w:val="both"/>
        <w:rPr>
          <w:sz w:val="28"/>
          <w:szCs w:val="28"/>
        </w:rPr>
      </w:pPr>
      <w:r w:rsidRPr="003105AF">
        <w:rPr>
          <w:sz w:val="28"/>
          <w:szCs w:val="28"/>
        </w:rPr>
        <w:t>Цель 2. Поддержание финансо</w:t>
      </w:r>
      <w:r>
        <w:rPr>
          <w:sz w:val="28"/>
          <w:szCs w:val="28"/>
        </w:rPr>
        <w:t xml:space="preserve">вой стабильности как основы для </w:t>
      </w:r>
      <w:r w:rsidRPr="003105AF">
        <w:rPr>
          <w:sz w:val="28"/>
          <w:szCs w:val="28"/>
        </w:rPr>
        <w:t>устойчивого социально</w:t>
      </w:r>
      <w:r w:rsidR="00D9396D">
        <w:rPr>
          <w:sz w:val="28"/>
          <w:szCs w:val="28"/>
        </w:rPr>
        <w:t>-</w:t>
      </w:r>
      <w:r w:rsidRPr="003105AF">
        <w:rPr>
          <w:sz w:val="28"/>
          <w:szCs w:val="28"/>
        </w:rPr>
        <w:t>экономического развития сельского поселения</w:t>
      </w:r>
      <w:r w:rsidR="00596781">
        <w:rPr>
          <w:sz w:val="28"/>
          <w:szCs w:val="28"/>
        </w:rPr>
        <w:t xml:space="preserve">. </w:t>
      </w:r>
      <w:r w:rsidRPr="003105AF">
        <w:rPr>
          <w:sz w:val="28"/>
          <w:szCs w:val="28"/>
        </w:rPr>
        <w:t>Данная цель состоит в поддержании финансовой стабильности бюджетной</w:t>
      </w:r>
      <w:r>
        <w:rPr>
          <w:sz w:val="28"/>
          <w:szCs w:val="28"/>
        </w:rPr>
        <w:t xml:space="preserve"> </w:t>
      </w:r>
      <w:r w:rsidRPr="003105AF">
        <w:rPr>
          <w:sz w:val="28"/>
          <w:szCs w:val="28"/>
        </w:rPr>
        <w:t>системы сельского поселения путем про</w:t>
      </w:r>
      <w:r>
        <w:rPr>
          <w:sz w:val="28"/>
          <w:szCs w:val="28"/>
        </w:rPr>
        <w:t xml:space="preserve">ведения предсказуемой бюджетной </w:t>
      </w:r>
      <w:r w:rsidRPr="003105AF">
        <w:rPr>
          <w:sz w:val="28"/>
          <w:szCs w:val="28"/>
        </w:rPr>
        <w:t>политики, обеспечивающей долгосрочную устойчивость бюджетной системы, и</w:t>
      </w:r>
      <w:r>
        <w:rPr>
          <w:sz w:val="28"/>
          <w:szCs w:val="28"/>
        </w:rPr>
        <w:t xml:space="preserve"> </w:t>
      </w:r>
      <w:r w:rsidRPr="003105AF">
        <w:rPr>
          <w:sz w:val="28"/>
          <w:szCs w:val="28"/>
        </w:rPr>
        <w:t>обеспечения экономически обоснованного объема и структур муниципального</w:t>
      </w:r>
      <w:r>
        <w:rPr>
          <w:sz w:val="28"/>
          <w:szCs w:val="28"/>
        </w:rPr>
        <w:t xml:space="preserve"> </w:t>
      </w:r>
      <w:r w:rsidRPr="003105AF">
        <w:rPr>
          <w:sz w:val="28"/>
          <w:szCs w:val="28"/>
        </w:rPr>
        <w:t xml:space="preserve">долга </w:t>
      </w:r>
      <w:proofErr w:type="spellStart"/>
      <w:r w:rsidRPr="003105AF">
        <w:rPr>
          <w:sz w:val="28"/>
          <w:szCs w:val="28"/>
        </w:rPr>
        <w:t>Шаталовского</w:t>
      </w:r>
      <w:proofErr w:type="spellEnd"/>
      <w:r w:rsidRPr="003105AF">
        <w:rPr>
          <w:sz w:val="28"/>
          <w:szCs w:val="28"/>
        </w:rPr>
        <w:t xml:space="preserve"> сельского поселения.</w:t>
      </w:r>
    </w:p>
    <w:p w14:paraId="5E0E4013" w14:textId="2D4E322D" w:rsidR="003105AF" w:rsidRDefault="003105AF" w:rsidP="00596781">
      <w:pPr>
        <w:ind w:firstLine="567"/>
        <w:jc w:val="both"/>
        <w:rPr>
          <w:sz w:val="28"/>
          <w:szCs w:val="28"/>
        </w:rPr>
      </w:pPr>
      <w:r w:rsidRPr="003105AF">
        <w:rPr>
          <w:sz w:val="28"/>
          <w:szCs w:val="28"/>
        </w:rPr>
        <w:t>В рамках достижения данной цели</w:t>
      </w:r>
      <w:r w:rsidR="00596781">
        <w:rPr>
          <w:sz w:val="28"/>
          <w:szCs w:val="28"/>
        </w:rPr>
        <w:t xml:space="preserve"> </w:t>
      </w:r>
      <w:r w:rsidRPr="003105AF">
        <w:rPr>
          <w:sz w:val="28"/>
          <w:szCs w:val="28"/>
        </w:rPr>
        <w:t>выполняется функция по разработке о</w:t>
      </w:r>
      <w:r>
        <w:rPr>
          <w:sz w:val="28"/>
          <w:szCs w:val="28"/>
        </w:rPr>
        <w:t xml:space="preserve">сновных направлений бюджетной и </w:t>
      </w:r>
      <w:r w:rsidRPr="003105AF">
        <w:rPr>
          <w:sz w:val="28"/>
          <w:szCs w:val="28"/>
        </w:rPr>
        <w:t>налоговой политики сельского посел</w:t>
      </w:r>
      <w:r>
        <w:rPr>
          <w:sz w:val="28"/>
          <w:szCs w:val="28"/>
        </w:rPr>
        <w:t xml:space="preserve">ения, ведению реестра бюджетных </w:t>
      </w:r>
      <w:r w:rsidRPr="003105AF">
        <w:rPr>
          <w:sz w:val="28"/>
          <w:szCs w:val="28"/>
        </w:rPr>
        <w:t>обязательств сельского поселения, проведению взвешенной долговой политики.</w:t>
      </w:r>
      <w:r w:rsidR="00596781">
        <w:rPr>
          <w:sz w:val="28"/>
          <w:szCs w:val="28"/>
        </w:rPr>
        <w:t xml:space="preserve"> </w:t>
      </w:r>
      <w:r w:rsidRPr="003105AF">
        <w:rPr>
          <w:sz w:val="28"/>
          <w:szCs w:val="28"/>
        </w:rPr>
        <w:t>Тактическими задачами в рамках данной цели является следующие</w:t>
      </w:r>
      <w:r w:rsidR="00D9396D">
        <w:rPr>
          <w:sz w:val="28"/>
          <w:szCs w:val="28"/>
        </w:rPr>
        <w:t>.</w:t>
      </w:r>
    </w:p>
    <w:p w14:paraId="66932856" w14:textId="10AC91F5" w:rsidR="003105AF" w:rsidRPr="00596781" w:rsidRDefault="003105AF" w:rsidP="0083380E">
      <w:pPr>
        <w:pStyle w:val="a9"/>
        <w:numPr>
          <w:ilvl w:val="0"/>
          <w:numId w:val="100"/>
        </w:numPr>
        <w:ind w:left="0" w:firstLine="709"/>
        <w:jc w:val="both"/>
        <w:rPr>
          <w:szCs w:val="28"/>
        </w:rPr>
      </w:pPr>
      <w:r w:rsidRPr="003105AF">
        <w:rPr>
          <w:szCs w:val="28"/>
        </w:rPr>
        <w:t>Про</w:t>
      </w:r>
      <w:r>
        <w:rPr>
          <w:szCs w:val="28"/>
        </w:rPr>
        <w:t xml:space="preserve">ведение предсказуемой бюджетной </w:t>
      </w:r>
      <w:r w:rsidRPr="003105AF">
        <w:rPr>
          <w:szCs w:val="28"/>
        </w:rPr>
        <w:t>политики, обеспечивающей долгосрочную устойчивость бюджетной</w:t>
      </w:r>
      <w:r>
        <w:rPr>
          <w:szCs w:val="28"/>
        </w:rPr>
        <w:t xml:space="preserve"> </w:t>
      </w:r>
      <w:r w:rsidRPr="003105AF">
        <w:rPr>
          <w:szCs w:val="28"/>
        </w:rPr>
        <w:t>системы</w:t>
      </w:r>
      <w:r w:rsidR="00596781">
        <w:rPr>
          <w:szCs w:val="28"/>
        </w:rPr>
        <w:t xml:space="preserve">. </w:t>
      </w:r>
      <w:r w:rsidRPr="00596781">
        <w:rPr>
          <w:szCs w:val="28"/>
        </w:rPr>
        <w:t>Для решения данной задачи разра</w:t>
      </w:r>
      <w:r w:rsidR="00CE21DE" w:rsidRPr="00596781">
        <w:rPr>
          <w:szCs w:val="28"/>
        </w:rPr>
        <w:t xml:space="preserve">батывается на основе ежегодного </w:t>
      </w:r>
      <w:r w:rsidRPr="00596781">
        <w:rPr>
          <w:szCs w:val="28"/>
        </w:rPr>
        <w:t>Бюджетного послания Президента Российской Фе</w:t>
      </w:r>
      <w:r w:rsidR="00CE21DE" w:rsidRPr="00596781">
        <w:rPr>
          <w:szCs w:val="28"/>
        </w:rPr>
        <w:t xml:space="preserve">дерации основные </w:t>
      </w:r>
      <w:r w:rsidRPr="00596781">
        <w:rPr>
          <w:szCs w:val="28"/>
        </w:rPr>
        <w:t xml:space="preserve">направления бюджетной и налоговой </w:t>
      </w:r>
      <w:r w:rsidR="00CE21DE" w:rsidRPr="00596781">
        <w:rPr>
          <w:szCs w:val="28"/>
        </w:rPr>
        <w:t xml:space="preserve">политики </w:t>
      </w:r>
      <w:proofErr w:type="spellStart"/>
      <w:r w:rsidR="00CE21DE" w:rsidRPr="00596781">
        <w:rPr>
          <w:szCs w:val="28"/>
        </w:rPr>
        <w:t>Шаталовского</w:t>
      </w:r>
      <w:proofErr w:type="spellEnd"/>
      <w:r w:rsidR="00CE21DE" w:rsidRPr="00596781">
        <w:rPr>
          <w:szCs w:val="28"/>
        </w:rPr>
        <w:t xml:space="preserve"> сельского </w:t>
      </w:r>
      <w:r w:rsidRPr="00596781">
        <w:rPr>
          <w:szCs w:val="28"/>
        </w:rPr>
        <w:t>поселения на трехлетний период, осущ</w:t>
      </w:r>
      <w:r w:rsidR="00CE21DE" w:rsidRPr="00596781">
        <w:rPr>
          <w:szCs w:val="28"/>
        </w:rPr>
        <w:t xml:space="preserve">ествляет формирование и ведение </w:t>
      </w:r>
      <w:r w:rsidRPr="00596781">
        <w:rPr>
          <w:szCs w:val="28"/>
        </w:rPr>
        <w:t xml:space="preserve">реестров расходных обязательств </w:t>
      </w:r>
      <w:proofErr w:type="spellStart"/>
      <w:r w:rsidRPr="00596781">
        <w:rPr>
          <w:szCs w:val="28"/>
        </w:rPr>
        <w:t>Шаталовского</w:t>
      </w:r>
      <w:proofErr w:type="spellEnd"/>
      <w:r w:rsidRPr="00596781">
        <w:rPr>
          <w:szCs w:val="28"/>
        </w:rPr>
        <w:t xml:space="preserve"> сельского поселения.</w:t>
      </w:r>
    </w:p>
    <w:p w14:paraId="367F4A8D" w14:textId="70CAD2E4" w:rsidR="003105AF" w:rsidRPr="003105AF" w:rsidRDefault="003105AF" w:rsidP="00CE21DE">
      <w:pPr>
        <w:ind w:firstLine="567"/>
        <w:jc w:val="both"/>
        <w:rPr>
          <w:sz w:val="28"/>
          <w:szCs w:val="28"/>
        </w:rPr>
      </w:pPr>
      <w:r w:rsidRPr="003105AF">
        <w:rPr>
          <w:sz w:val="28"/>
          <w:szCs w:val="28"/>
        </w:rPr>
        <w:t>Решение данной задачи предполагает опре</w:t>
      </w:r>
      <w:r w:rsidR="00CE21DE">
        <w:rPr>
          <w:sz w:val="28"/>
          <w:szCs w:val="28"/>
        </w:rPr>
        <w:t xml:space="preserve">деление приоритетов </w:t>
      </w:r>
      <w:r w:rsidRPr="003105AF">
        <w:rPr>
          <w:sz w:val="28"/>
          <w:szCs w:val="28"/>
        </w:rPr>
        <w:t>бюджетной политики, улучшение ка</w:t>
      </w:r>
      <w:r w:rsidR="00CE21DE">
        <w:rPr>
          <w:sz w:val="28"/>
          <w:szCs w:val="28"/>
        </w:rPr>
        <w:t xml:space="preserve">чества прогнозирования основных </w:t>
      </w:r>
      <w:r w:rsidRPr="003105AF">
        <w:rPr>
          <w:sz w:val="28"/>
          <w:szCs w:val="28"/>
        </w:rPr>
        <w:t>бюджетных параметров на среднесрочную</w:t>
      </w:r>
      <w:r w:rsidR="00CE21DE">
        <w:rPr>
          <w:sz w:val="28"/>
          <w:szCs w:val="28"/>
        </w:rPr>
        <w:t xml:space="preserve"> перспективу на основе прогноза </w:t>
      </w:r>
      <w:r w:rsidRPr="003105AF">
        <w:rPr>
          <w:sz w:val="28"/>
          <w:szCs w:val="28"/>
        </w:rPr>
        <w:t>социал</w:t>
      </w:r>
      <w:r w:rsidR="00CE21DE">
        <w:rPr>
          <w:sz w:val="28"/>
          <w:szCs w:val="28"/>
        </w:rPr>
        <w:t xml:space="preserve">ьно </w:t>
      </w:r>
      <w:r w:rsidR="00ED0EA1">
        <w:rPr>
          <w:sz w:val="28"/>
          <w:szCs w:val="28"/>
        </w:rPr>
        <w:t>–</w:t>
      </w:r>
      <w:r w:rsidR="00CE21DE">
        <w:rPr>
          <w:sz w:val="28"/>
          <w:szCs w:val="28"/>
        </w:rPr>
        <w:t xml:space="preserve"> экономического развития </w:t>
      </w:r>
      <w:proofErr w:type="spellStart"/>
      <w:r w:rsidR="00CE21DE">
        <w:rPr>
          <w:sz w:val="28"/>
          <w:szCs w:val="28"/>
        </w:rPr>
        <w:t>Ш</w:t>
      </w:r>
      <w:r w:rsidRPr="003105AF">
        <w:rPr>
          <w:sz w:val="28"/>
          <w:szCs w:val="28"/>
        </w:rPr>
        <w:t>ат</w:t>
      </w:r>
      <w:r w:rsidR="00CE21DE">
        <w:rPr>
          <w:sz w:val="28"/>
          <w:szCs w:val="28"/>
        </w:rPr>
        <w:t>аловского</w:t>
      </w:r>
      <w:proofErr w:type="spellEnd"/>
      <w:r w:rsidR="00CE21DE">
        <w:rPr>
          <w:sz w:val="28"/>
          <w:szCs w:val="28"/>
        </w:rPr>
        <w:t xml:space="preserve"> сельского поселения с </w:t>
      </w:r>
      <w:r w:rsidRPr="003105AF">
        <w:rPr>
          <w:sz w:val="28"/>
          <w:szCs w:val="28"/>
        </w:rPr>
        <w:t>учетом обеспечения долгосрочной устойчивости бюджетной системы сельского</w:t>
      </w:r>
      <w:r w:rsidR="00CE21DE">
        <w:rPr>
          <w:sz w:val="28"/>
          <w:szCs w:val="28"/>
        </w:rPr>
        <w:t xml:space="preserve"> </w:t>
      </w:r>
      <w:r w:rsidRPr="003105AF">
        <w:rPr>
          <w:sz w:val="28"/>
          <w:szCs w:val="28"/>
        </w:rPr>
        <w:t>поселения и сбалансированности бюджета.</w:t>
      </w:r>
    </w:p>
    <w:p w14:paraId="4C5BDEDC" w14:textId="77777777" w:rsidR="003105AF" w:rsidRPr="003105AF" w:rsidRDefault="003105AF" w:rsidP="00CE21DE">
      <w:pPr>
        <w:ind w:firstLine="567"/>
        <w:jc w:val="both"/>
        <w:rPr>
          <w:sz w:val="28"/>
          <w:szCs w:val="28"/>
        </w:rPr>
      </w:pPr>
      <w:r w:rsidRPr="003105AF">
        <w:rPr>
          <w:sz w:val="28"/>
          <w:szCs w:val="28"/>
        </w:rPr>
        <w:t>Конечным результатом</w:t>
      </w:r>
      <w:r w:rsidR="00CE21DE">
        <w:rPr>
          <w:sz w:val="28"/>
          <w:szCs w:val="28"/>
        </w:rPr>
        <w:t xml:space="preserve"> решения данной задачи являются </w:t>
      </w:r>
      <w:r w:rsidRPr="003105AF">
        <w:rPr>
          <w:sz w:val="28"/>
          <w:szCs w:val="28"/>
        </w:rPr>
        <w:t xml:space="preserve">сформированные приоритеты бюджетной </w:t>
      </w:r>
      <w:r w:rsidR="00CE21DE">
        <w:rPr>
          <w:sz w:val="28"/>
          <w:szCs w:val="28"/>
        </w:rPr>
        <w:t xml:space="preserve">политики </w:t>
      </w:r>
      <w:proofErr w:type="spellStart"/>
      <w:r w:rsidR="00CE21DE">
        <w:rPr>
          <w:sz w:val="28"/>
          <w:szCs w:val="28"/>
        </w:rPr>
        <w:t>Шаталовского</w:t>
      </w:r>
      <w:proofErr w:type="spellEnd"/>
      <w:r w:rsidR="00CE21DE">
        <w:rPr>
          <w:sz w:val="28"/>
          <w:szCs w:val="28"/>
        </w:rPr>
        <w:t xml:space="preserve"> сельского </w:t>
      </w:r>
      <w:r w:rsidRPr="003105AF">
        <w:rPr>
          <w:sz w:val="28"/>
          <w:szCs w:val="28"/>
        </w:rPr>
        <w:t>поселения на среднесрочный период, реестры расходных о</w:t>
      </w:r>
      <w:r w:rsidR="00CE21DE">
        <w:rPr>
          <w:sz w:val="28"/>
          <w:szCs w:val="28"/>
        </w:rPr>
        <w:t xml:space="preserve">бязательств </w:t>
      </w:r>
      <w:proofErr w:type="spellStart"/>
      <w:r w:rsidRPr="003105AF">
        <w:rPr>
          <w:sz w:val="28"/>
          <w:szCs w:val="28"/>
        </w:rPr>
        <w:t>Шаталовского</w:t>
      </w:r>
      <w:proofErr w:type="spellEnd"/>
      <w:r w:rsidRPr="003105AF">
        <w:rPr>
          <w:sz w:val="28"/>
          <w:szCs w:val="28"/>
        </w:rPr>
        <w:t xml:space="preserve"> сельского поселения, а</w:t>
      </w:r>
      <w:r w:rsidR="00CE21DE">
        <w:rPr>
          <w:sz w:val="28"/>
          <w:szCs w:val="28"/>
        </w:rPr>
        <w:t xml:space="preserve"> также своевременное исполнение </w:t>
      </w:r>
      <w:r w:rsidRPr="003105AF">
        <w:rPr>
          <w:sz w:val="28"/>
          <w:szCs w:val="28"/>
        </w:rPr>
        <w:t>принятых бюджетных обязательств.</w:t>
      </w:r>
    </w:p>
    <w:p w14:paraId="7B817D61" w14:textId="3F887FD6" w:rsidR="003105AF" w:rsidRPr="003105AF" w:rsidRDefault="003105AF" w:rsidP="0083380E">
      <w:pPr>
        <w:pStyle w:val="a9"/>
        <w:numPr>
          <w:ilvl w:val="0"/>
          <w:numId w:val="100"/>
        </w:numPr>
        <w:ind w:left="0" w:firstLine="709"/>
        <w:jc w:val="both"/>
        <w:rPr>
          <w:szCs w:val="28"/>
        </w:rPr>
      </w:pPr>
      <w:r w:rsidRPr="003105AF">
        <w:rPr>
          <w:szCs w:val="28"/>
        </w:rPr>
        <w:t>Обеспеч</w:t>
      </w:r>
      <w:r w:rsidR="00CE21DE">
        <w:rPr>
          <w:szCs w:val="28"/>
        </w:rPr>
        <w:t xml:space="preserve">ение экономически обоснованного </w:t>
      </w:r>
      <w:r w:rsidRPr="003105AF">
        <w:rPr>
          <w:szCs w:val="28"/>
        </w:rPr>
        <w:t>объема и структуры муниципального долга сельского поселения.</w:t>
      </w:r>
    </w:p>
    <w:p w14:paraId="31B3DBD0" w14:textId="77777777" w:rsidR="003105AF" w:rsidRPr="003105AF" w:rsidRDefault="003105AF" w:rsidP="00CE21DE">
      <w:pPr>
        <w:ind w:firstLine="567"/>
        <w:jc w:val="both"/>
        <w:rPr>
          <w:sz w:val="28"/>
          <w:szCs w:val="28"/>
        </w:rPr>
      </w:pPr>
      <w:r w:rsidRPr="003105AF">
        <w:rPr>
          <w:sz w:val="28"/>
          <w:szCs w:val="28"/>
        </w:rPr>
        <w:t xml:space="preserve">Решением Совета депутатов </w:t>
      </w:r>
      <w:proofErr w:type="spellStart"/>
      <w:r w:rsidRPr="003105AF">
        <w:rPr>
          <w:sz w:val="28"/>
          <w:szCs w:val="28"/>
        </w:rPr>
        <w:t>Шата</w:t>
      </w:r>
      <w:r w:rsidR="00CE21DE">
        <w:rPr>
          <w:sz w:val="28"/>
          <w:szCs w:val="28"/>
        </w:rPr>
        <w:t>ловского</w:t>
      </w:r>
      <w:proofErr w:type="spellEnd"/>
      <w:r w:rsidR="00CE21DE">
        <w:rPr>
          <w:sz w:val="28"/>
          <w:szCs w:val="28"/>
        </w:rPr>
        <w:t xml:space="preserve"> сельского поселения «О </w:t>
      </w:r>
      <w:r w:rsidRPr="003105AF">
        <w:rPr>
          <w:sz w:val="28"/>
          <w:szCs w:val="28"/>
        </w:rPr>
        <w:t xml:space="preserve">бюджете </w:t>
      </w:r>
      <w:proofErr w:type="spellStart"/>
      <w:r w:rsidRPr="003105AF">
        <w:rPr>
          <w:sz w:val="28"/>
          <w:szCs w:val="28"/>
        </w:rPr>
        <w:t>Шаталовского</w:t>
      </w:r>
      <w:proofErr w:type="spellEnd"/>
      <w:r w:rsidRPr="003105AF">
        <w:rPr>
          <w:sz w:val="28"/>
          <w:szCs w:val="28"/>
        </w:rPr>
        <w:t xml:space="preserve"> сельского поселения на 2020 год и на плановый период</w:t>
      </w:r>
      <w:r w:rsidR="00CE21DE">
        <w:rPr>
          <w:sz w:val="28"/>
          <w:szCs w:val="28"/>
        </w:rPr>
        <w:t xml:space="preserve"> </w:t>
      </w:r>
      <w:r w:rsidRPr="003105AF">
        <w:rPr>
          <w:sz w:val="28"/>
          <w:szCs w:val="28"/>
        </w:rPr>
        <w:t>2021 и 2022 годов» заимствования у кредитных организаций не предусмотрены.</w:t>
      </w:r>
    </w:p>
    <w:p w14:paraId="5C0491DA" w14:textId="77777777" w:rsidR="003105AF" w:rsidRDefault="003105AF" w:rsidP="00CE21DE">
      <w:pPr>
        <w:ind w:firstLine="567"/>
        <w:jc w:val="both"/>
        <w:rPr>
          <w:sz w:val="28"/>
          <w:szCs w:val="28"/>
        </w:rPr>
      </w:pPr>
      <w:r w:rsidRPr="003105AF">
        <w:rPr>
          <w:sz w:val="28"/>
          <w:szCs w:val="28"/>
        </w:rPr>
        <w:t>По итогам 2020 года просроченная</w:t>
      </w:r>
      <w:r w:rsidR="00CE21DE">
        <w:rPr>
          <w:sz w:val="28"/>
          <w:szCs w:val="28"/>
        </w:rPr>
        <w:t xml:space="preserve"> задолженность по муниципальным </w:t>
      </w:r>
      <w:r w:rsidRPr="003105AF">
        <w:rPr>
          <w:sz w:val="28"/>
          <w:szCs w:val="28"/>
        </w:rPr>
        <w:t>внутренним заимствованиям отсутствует.</w:t>
      </w:r>
    </w:p>
    <w:p w14:paraId="365C497D" w14:textId="77777777" w:rsidR="00CE21DE" w:rsidRPr="00CE21DE" w:rsidRDefault="00CE21DE" w:rsidP="00CE21DE">
      <w:pPr>
        <w:ind w:firstLine="567"/>
        <w:jc w:val="both"/>
        <w:rPr>
          <w:sz w:val="28"/>
          <w:szCs w:val="28"/>
        </w:rPr>
      </w:pPr>
      <w:r w:rsidRPr="00CE21DE">
        <w:rPr>
          <w:sz w:val="28"/>
          <w:szCs w:val="28"/>
        </w:rPr>
        <w:t>В 2020 году муниципальные гарантии не предоставлялись.</w:t>
      </w:r>
    </w:p>
    <w:p w14:paraId="0D7C0C77" w14:textId="77777777" w:rsidR="00CE21DE" w:rsidRPr="00CE21DE" w:rsidRDefault="00CE21DE" w:rsidP="00CE21DE">
      <w:pPr>
        <w:ind w:firstLine="567"/>
        <w:jc w:val="both"/>
        <w:rPr>
          <w:sz w:val="28"/>
          <w:szCs w:val="28"/>
        </w:rPr>
      </w:pPr>
      <w:r w:rsidRPr="00CE21DE">
        <w:rPr>
          <w:sz w:val="28"/>
          <w:szCs w:val="28"/>
        </w:rPr>
        <w:t xml:space="preserve">Объем муниципального долга </w:t>
      </w:r>
      <w:proofErr w:type="spellStart"/>
      <w:r w:rsidRPr="00CE21DE">
        <w:rPr>
          <w:sz w:val="28"/>
          <w:szCs w:val="28"/>
        </w:rPr>
        <w:t>Ш</w:t>
      </w:r>
      <w:r>
        <w:rPr>
          <w:sz w:val="28"/>
          <w:szCs w:val="28"/>
        </w:rPr>
        <w:t>аталовского</w:t>
      </w:r>
      <w:proofErr w:type="spellEnd"/>
      <w:r>
        <w:rPr>
          <w:sz w:val="28"/>
          <w:szCs w:val="28"/>
        </w:rPr>
        <w:t xml:space="preserve"> сельского поселения </w:t>
      </w:r>
      <w:r w:rsidRPr="00CE21DE">
        <w:rPr>
          <w:sz w:val="28"/>
          <w:szCs w:val="28"/>
        </w:rPr>
        <w:t>соответствует предельному нормативу, установленному Бюджетным кодексом</w:t>
      </w:r>
      <w:r>
        <w:rPr>
          <w:sz w:val="28"/>
          <w:szCs w:val="28"/>
        </w:rPr>
        <w:t xml:space="preserve"> </w:t>
      </w:r>
      <w:r w:rsidRPr="00CE21DE">
        <w:rPr>
          <w:sz w:val="28"/>
          <w:szCs w:val="28"/>
        </w:rPr>
        <w:t>Российской Федерации.</w:t>
      </w:r>
    </w:p>
    <w:p w14:paraId="6AF6F2B7" w14:textId="77777777" w:rsidR="00CE21DE" w:rsidRPr="00CE21DE" w:rsidRDefault="00CE21DE" w:rsidP="00CE21DE">
      <w:pPr>
        <w:ind w:firstLine="567"/>
        <w:jc w:val="both"/>
        <w:rPr>
          <w:sz w:val="28"/>
          <w:szCs w:val="28"/>
        </w:rPr>
      </w:pPr>
      <w:r w:rsidRPr="00CE21DE">
        <w:rPr>
          <w:sz w:val="28"/>
          <w:szCs w:val="28"/>
        </w:rPr>
        <w:t>Расходы на обслуживание муниципал</w:t>
      </w:r>
      <w:r>
        <w:rPr>
          <w:sz w:val="28"/>
          <w:szCs w:val="28"/>
        </w:rPr>
        <w:t xml:space="preserve">ьного долга поселения в бюджете </w:t>
      </w:r>
      <w:r w:rsidRPr="00CE21DE">
        <w:rPr>
          <w:sz w:val="28"/>
          <w:szCs w:val="28"/>
        </w:rPr>
        <w:t>2020 года не планировались, т.к. заемные средства на исполнение расходных</w:t>
      </w:r>
      <w:r>
        <w:rPr>
          <w:sz w:val="28"/>
          <w:szCs w:val="28"/>
        </w:rPr>
        <w:t xml:space="preserve"> </w:t>
      </w:r>
      <w:r w:rsidRPr="00CE21DE">
        <w:rPr>
          <w:sz w:val="28"/>
          <w:szCs w:val="28"/>
        </w:rPr>
        <w:t>обязательств не привлекались.</w:t>
      </w:r>
    </w:p>
    <w:p w14:paraId="1ECA4D3F" w14:textId="48E354BB" w:rsidR="00CE21DE" w:rsidRPr="00CE21DE" w:rsidRDefault="00CE21DE" w:rsidP="0083380E">
      <w:pPr>
        <w:pStyle w:val="a9"/>
        <w:numPr>
          <w:ilvl w:val="0"/>
          <w:numId w:val="100"/>
        </w:numPr>
        <w:ind w:left="0" w:firstLine="709"/>
        <w:jc w:val="both"/>
        <w:rPr>
          <w:szCs w:val="28"/>
        </w:rPr>
      </w:pPr>
      <w:r w:rsidRPr="00CE21DE">
        <w:rPr>
          <w:szCs w:val="28"/>
        </w:rPr>
        <w:t>Методиче</w:t>
      </w:r>
      <w:r>
        <w:rPr>
          <w:szCs w:val="28"/>
        </w:rPr>
        <w:t xml:space="preserve">ское обеспечение деятельности в </w:t>
      </w:r>
      <w:r w:rsidRPr="00CE21DE">
        <w:rPr>
          <w:szCs w:val="28"/>
        </w:rPr>
        <w:t>области составления и исполнения</w:t>
      </w:r>
      <w:r>
        <w:rPr>
          <w:szCs w:val="28"/>
        </w:rPr>
        <w:t xml:space="preserve"> бюджета </w:t>
      </w:r>
      <w:proofErr w:type="spellStart"/>
      <w:r>
        <w:rPr>
          <w:szCs w:val="28"/>
        </w:rPr>
        <w:t>Шаталовского</w:t>
      </w:r>
      <w:proofErr w:type="spellEnd"/>
      <w:r>
        <w:rPr>
          <w:szCs w:val="28"/>
        </w:rPr>
        <w:t xml:space="preserve"> сельского </w:t>
      </w:r>
      <w:r w:rsidRPr="00CE21DE">
        <w:rPr>
          <w:szCs w:val="28"/>
        </w:rPr>
        <w:t>поселения</w:t>
      </w:r>
      <w:r w:rsidR="00596781">
        <w:rPr>
          <w:szCs w:val="28"/>
        </w:rPr>
        <w:t>.</w:t>
      </w:r>
    </w:p>
    <w:p w14:paraId="5202199E" w14:textId="77777777" w:rsidR="00CE21DE" w:rsidRPr="00CE21DE" w:rsidRDefault="00CE21DE" w:rsidP="00CE21DE">
      <w:pPr>
        <w:ind w:firstLine="567"/>
        <w:jc w:val="both"/>
        <w:rPr>
          <w:sz w:val="28"/>
          <w:szCs w:val="28"/>
        </w:rPr>
      </w:pPr>
      <w:r w:rsidRPr="00CE21DE">
        <w:rPr>
          <w:sz w:val="28"/>
          <w:szCs w:val="28"/>
        </w:rPr>
        <w:t>В рамках решения данной задачи фо</w:t>
      </w:r>
      <w:r>
        <w:rPr>
          <w:sz w:val="28"/>
          <w:szCs w:val="28"/>
        </w:rPr>
        <w:t xml:space="preserve">рмирование и исполнение местных </w:t>
      </w:r>
      <w:r w:rsidRPr="00CE21DE">
        <w:rPr>
          <w:sz w:val="28"/>
          <w:szCs w:val="28"/>
        </w:rPr>
        <w:t>бюджетов осуществляется по пре</w:t>
      </w:r>
      <w:r>
        <w:rPr>
          <w:sz w:val="28"/>
          <w:szCs w:val="28"/>
        </w:rPr>
        <w:t xml:space="preserve">дусмотренным Бюджетным кодексом </w:t>
      </w:r>
      <w:r w:rsidRPr="00CE21DE">
        <w:rPr>
          <w:sz w:val="28"/>
          <w:szCs w:val="28"/>
        </w:rPr>
        <w:t>Российской Федерации единым правилам.</w:t>
      </w:r>
    </w:p>
    <w:p w14:paraId="359D90ED" w14:textId="1AF392A2" w:rsidR="00CE21DE" w:rsidRPr="00CE21DE" w:rsidRDefault="00CE21DE" w:rsidP="00CE21DE">
      <w:pPr>
        <w:ind w:firstLine="567"/>
        <w:jc w:val="both"/>
        <w:rPr>
          <w:sz w:val="28"/>
          <w:szCs w:val="28"/>
        </w:rPr>
      </w:pPr>
      <w:r w:rsidRPr="00CE21DE">
        <w:rPr>
          <w:sz w:val="28"/>
          <w:szCs w:val="28"/>
        </w:rPr>
        <w:t>Формируются нормативно правовые а</w:t>
      </w:r>
      <w:r>
        <w:rPr>
          <w:sz w:val="28"/>
          <w:szCs w:val="28"/>
        </w:rPr>
        <w:t xml:space="preserve">кты, обеспечивающие эффективную </w:t>
      </w:r>
      <w:r w:rsidRPr="00CE21DE">
        <w:rPr>
          <w:sz w:val="28"/>
          <w:szCs w:val="28"/>
        </w:rPr>
        <w:t>систему управления муниципальными фин</w:t>
      </w:r>
      <w:r>
        <w:rPr>
          <w:sz w:val="28"/>
          <w:szCs w:val="28"/>
        </w:rPr>
        <w:t xml:space="preserve">ансами. Разработано и действует </w:t>
      </w:r>
      <w:r w:rsidRPr="00CE21DE">
        <w:rPr>
          <w:sz w:val="28"/>
          <w:szCs w:val="28"/>
        </w:rPr>
        <w:t xml:space="preserve">решение Совета депутатов </w:t>
      </w:r>
      <w:proofErr w:type="spellStart"/>
      <w:r w:rsidRPr="00CE21DE">
        <w:rPr>
          <w:sz w:val="28"/>
          <w:szCs w:val="28"/>
        </w:rPr>
        <w:t>Шаталовского</w:t>
      </w:r>
      <w:proofErr w:type="spellEnd"/>
      <w:r w:rsidRPr="00CE21DE">
        <w:rPr>
          <w:sz w:val="28"/>
          <w:szCs w:val="28"/>
        </w:rPr>
        <w:t xml:space="preserve"> се</w:t>
      </w:r>
      <w:r>
        <w:rPr>
          <w:sz w:val="28"/>
          <w:szCs w:val="28"/>
        </w:rPr>
        <w:t xml:space="preserve">льского поселения </w:t>
      </w:r>
      <w:proofErr w:type="spellStart"/>
      <w:r>
        <w:rPr>
          <w:sz w:val="28"/>
          <w:szCs w:val="28"/>
        </w:rPr>
        <w:t>Починковского</w:t>
      </w:r>
      <w:proofErr w:type="spellEnd"/>
      <w:r>
        <w:rPr>
          <w:sz w:val="28"/>
          <w:szCs w:val="28"/>
        </w:rPr>
        <w:t xml:space="preserve"> </w:t>
      </w:r>
      <w:r w:rsidRPr="00CE21DE">
        <w:rPr>
          <w:sz w:val="28"/>
          <w:szCs w:val="28"/>
        </w:rPr>
        <w:t>района Смоленской области от 11.04.2017г. № 13 «Об утверждении Положения о</w:t>
      </w:r>
      <w:r>
        <w:rPr>
          <w:sz w:val="28"/>
          <w:szCs w:val="28"/>
        </w:rPr>
        <w:t xml:space="preserve"> </w:t>
      </w:r>
      <w:r w:rsidRPr="00CE21DE">
        <w:rPr>
          <w:sz w:val="28"/>
          <w:szCs w:val="28"/>
        </w:rPr>
        <w:t>бюджетном процессе в муниципальном обр</w:t>
      </w:r>
      <w:r>
        <w:rPr>
          <w:sz w:val="28"/>
          <w:szCs w:val="28"/>
        </w:rPr>
        <w:t xml:space="preserve">азовании </w:t>
      </w:r>
      <w:proofErr w:type="spellStart"/>
      <w:r>
        <w:rPr>
          <w:sz w:val="28"/>
          <w:szCs w:val="28"/>
        </w:rPr>
        <w:t>Шаталовского</w:t>
      </w:r>
      <w:proofErr w:type="spellEnd"/>
      <w:r>
        <w:rPr>
          <w:sz w:val="28"/>
          <w:szCs w:val="28"/>
        </w:rPr>
        <w:t xml:space="preserve"> сельского </w:t>
      </w:r>
      <w:r w:rsidRPr="00CE21DE">
        <w:rPr>
          <w:sz w:val="28"/>
          <w:szCs w:val="28"/>
        </w:rPr>
        <w:t xml:space="preserve">поселения </w:t>
      </w:r>
      <w:proofErr w:type="spellStart"/>
      <w:r w:rsidRPr="00CE21DE">
        <w:rPr>
          <w:sz w:val="28"/>
          <w:szCs w:val="28"/>
        </w:rPr>
        <w:t>Починковского</w:t>
      </w:r>
      <w:proofErr w:type="spellEnd"/>
      <w:r w:rsidRPr="00CE21DE">
        <w:rPr>
          <w:sz w:val="28"/>
          <w:szCs w:val="28"/>
        </w:rPr>
        <w:t xml:space="preserve"> района </w:t>
      </w:r>
      <w:r w:rsidR="00E4006B">
        <w:rPr>
          <w:sz w:val="28"/>
          <w:szCs w:val="28"/>
        </w:rPr>
        <w:t>С</w:t>
      </w:r>
      <w:r w:rsidRPr="00CE21DE">
        <w:rPr>
          <w:sz w:val="28"/>
          <w:szCs w:val="28"/>
        </w:rPr>
        <w:t>моленской области», в редакции решен</w:t>
      </w:r>
      <w:r>
        <w:rPr>
          <w:sz w:val="28"/>
          <w:szCs w:val="28"/>
        </w:rPr>
        <w:t xml:space="preserve">ия </w:t>
      </w:r>
      <w:r w:rsidRPr="00CE21DE">
        <w:rPr>
          <w:sz w:val="28"/>
          <w:szCs w:val="28"/>
        </w:rPr>
        <w:t xml:space="preserve">Совета депутатов </w:t>
      </w:r>
      <w:proofErr w:type="spellStart"/>
      <w:r w:rsidRPr="00CE21DE">
        <w:rPr>
          <w:sz w:val="28"/>
          <w:szCs w:val="28"/>
        </w:rPr>
        <w:t>Шаталовского</w:t>
      </w:r>
      <w:proofErr w:type="spellEnd"/>
      <w:r w:rsidRPr="00CE21DE">
        <w:rPr>
          <w:sz w:val="28"/>
          <w:szCs w:val="28"/>
        </w:rPr>
        <w:t xml:space="preserve"> сельского</w:t>
      </w:r>
      <w:r>
        <w:rPr>
          <w:sz w:val="28"/>
          <w:szCs w:val="28"/>
        </w:rPr>
        <w:t xml:space="preserve"> поселения </w:t>
      </w:r>
      <w:proofErr w:type="spellStart"/>
      <w:r>
        <w:rPr>
          <w:sz w:val="28"/>
          <w:szCs w:val="28"/>
        </w:rPr>
        <w:t>Починковского</w:t>
      </w:r>
      <w:proofErr w:type="spellEnd"/>
      <w:r>
        <w:rPr>
          <w:sz w:val="28"/>
          <w:szCs w:val="28"/>
        </w:rPr>
        <w:t xml:space="preserve"> района </w:t>
      </w:r>
      <w:r w:rsidRPr="00CE21DE">
        <w:rPr>
          <w:sz w:val="28"/>
          <w:szCs w:val="28"/>
        </w:rPr>
        <w:t>Смоленской области от 28.03.2018г. № 11.</w:t>
      </w:r>
    </w:p>
    <w:p w14:paraId="78CD955B" w14:textId="77777777" w:rsidR="00CE21DE" w:rsidRPr="00CE21DE" w:rsidRDefault="00CE21DE" w:rsidP="00CE21DE">
      <w:pPr>
        <w:ind w:firstLine="567"/>
        <w:jc w:val="both"/>
        <w:rPr>
          <w:sz w:val="28"/>
          <w:szCs w:val="28"/>
        </w:rPr>
      </w:pPr>
      <w:r w:rsidRPr="00CE21DE">
        <w:rPr>
          <w:sz w:val="28"/>
          <w:szCs w:val="28"/>
        </w:rPr>
        <w:t>В части организации бюдже</w:t>
      </w:r>
      <w:r>
        <w:rPr>
          <w:sz w:val="28"/>
          <w:szCs w:val="28"/>
        </w:rPr>
        <w:t xml:space="preserve">тного процесса учтены изменения </w:t>
      </w:r>
      <w:r w:rsidRPr="00CE21DE">
        <w:rPr>
          <w:sz w:val="28"/>
          <w:szCs w:val="28"/>
        </w:rPr>
        <w:t>федерального, областного бюджетного и налогового законодательства, в связи, с</w:t>
      </w:r>
      <w:r>
        <w:rPr>
          <w:sz w:val="28"/>
          <w:szCs w:val="28"/>
        </w:rPr>
        <w:t xml:space="preserve"> </w:t>
      </w:r>
      <w:r w:rsidRPr="00CE21DE">
        <w:rPr>
          <w:sz w:val="28"/>
          <w:szCs w:val="28"/>
        </w:rPr>
        <w:t>чем приведены в соответствие местные решения и иные нормативные правовые</w:t>
      </w:r>
      <w:r>
        <w:rPr>
          <w:sz w:val="28"/>
          <w:szCs w:val="28"/>
        </w:rPr>
        <w:t xml:space="preserve"> </w:t>
      </w:r>
      <w:r w:rsidRPr="00CE21DE">
        <w:rPr>
          <w:sz w:val="28"/>
          <w:szCs w:val="28"/>
        </w:rPr>
        <w:t>акты, приняты новые правовые акты Админ</w:t>
      </w:r>
      <w:r>
        <w:rPr>
          <w:sz w:val="28"/>
          <w:szCs w:val="28"/>
        </w:rPr>
        <w:t xml:space="preserve">истрации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w:t>
      </w:r>
    </w:p>
    <w:p w14:paraId="01E7CC48" w14:textId="77777777" w:rsidR="00CE21DE" w:rsidRPr="00CE21DE" w:rsidRDefault="00CE21DE" w:rsidP="00CE21DE">
      <w:pPr>
        <w:ind w:firstLine="567"/>
        <w:jc w:val="both"/>
        <w:rPr>
          <w:sz w:val="28"/>
          <w:szCs w:val="28"/>
        </w:rPr>
      </w:pPr>
      <w:r w:rsidRPr="00CE21DE">
        <w:rPr>
          <w:sz w:val="28"/>
          <w:szCs w:val="28"/>
        </w:rPr>
        <w:t>В части применения бюджетной классиф</w:t>
      </w:r>
      <w:r>
        <w:rPr>
          <w:sz w:val="28"/>
          <w:szCs w:val="28"/>
        </w:rPr>
        <w:t xml:space="preserve">икации ежегодно разрабатывается </w:t>
      </w:r>
      <w:r w:rsidRPr="00CE21DE">
        <w:rPr>
          <w:sz w:val="28"/>
          <w:szCs w:val="28"/>
        </w:rPr>
        <w:t>порядок применения бюджетной классификации в целях формирования проекта</w:t>
      </w:r>
      <w:r>
        <w:rPr>
          <w:sz w:val="28"/>
          <w:szCs w:val="28"/>
        </w:rPr>
        <w:t xml:space="preserve"> </w:t>
      </w:r>
      <w:r w:rsidRPr="00CE21DE">
        <w:rPr>
          <w:sz w:val="28"/>
          <w:szCs w:val="28"/>
        </w:rPr>
        <w:t>бюджета поселения.</w:t>
      </w:r>
    </w:p>
    <w:p w14:paraId="3494A253" w14:textId="77777777" w:rsidR="00CE21DE" w:rsidRPr="00CE21DE" w:rsidRDefault="00CE21DE" w:rsidP="00CE21DE">
      <w:pPr>
        <w:ind w:firstLine="567"/>
        <w:jc w:val="both"/>
        <w:rPr>
          <w:sz w:val="28"/>
          <w:szCs w:val="28"/>
        </w:rPr>
      </w:pPr>
      <w:r w:rsidRPr="00CE21DE">
        <w:rPr>
          <w:sz w:val="28"/>
          <w:szCs w:val="28"/>
        </w:rPr>
        <w:t>Решение данной задачи и ее конечный р</w:t>
      </w:r>
      <w:r>
        <w:rPr>
          <w:sz w:val="28"/>
          <w:szCs w:val="28"/>
        </w:rPr>
        <w:t xml:space="preserve">езультат состоит в разработке и </w:t>
      </w:r>
      <w:r w:rsidRPr="00CE21DE">
        <w:rPr>
          <w:sz w:val="28"/>
          <w:szCs w:val="28"/>
        </w:rPr>
        <w:t>совершенствовании нормативной правовой базы, эффективном функционировании</w:t>
      </w:r>
      <w:r>
        <w:rPr>
          <w:sz w:val="28"/>
          <w:szCs w:val="28"/>
        </w:rPr>
        <w:t xml:space="preserve"> </w:t>
      </w:r>
      <w:r w:rsidRPr="00CE21DE">
        <w:rPr>
          <w:sz w:val="28"/>
          <w:szCs w:val="28"/>
        </w:rPr>
        <w:t>бюджетной системы сельского поселения, повышении качест</w:t>
      </w:r>
      <w:r>
        <w:rPr>
          <w:sz w:val="28"/>
          <w:szCs w:val="28"/>
        </w:rPr>
        <w:t xml:space="preserve">ва и доступности </w:t>
      </w:r>
      <w:r w:rsidRPr="00CE21DE">
        <w:rPr>
          <w:sz w:val="28"/>
          <w:szCs w:val="28"/>
        </w:rPr>
        <w:t>бюджетной информации.</w:t>
      </w:r>
    </w:p>
    <w:p w14:paraId="45241E86" w14:textId="77777777" w:rsidR="00CE21DE" w:rsidRPr="00CE21DE" w:rsidRDefault="00CE21DE" w:rsidP="00CE21DE">
      <w:pPr>
        <w:ind w:firstLine="567"/>
        <w:jc w:val="both"/>
        <w:rPr>
          <w:sz w:val="28"/>
          <w:szCs w:val="28"/>
        </w:rPr>
      </w:pPr>
      <w:r w:rsidRPr="00CE21DE">
        <w:rPr>
          <w:sz w:val="28"/>
          <w:szCs w:val="28"/>
        </w:rPr>
        <w:t>Цель 3. Проведение эффективной политики в области доходов</w:t>
      </w:r>
    </w:p>
    <w:p w14:paraId="15B3D964" w14:textId="77777777" w:rsidR="00CE21DE" w:rsidRPr="00CE21DE" w:rsidRDefault="00CE21DE" w:rsidP="00CE21DE">
      <w:pPr>
        <w:ind w:firstLine="567"/>
        <w:jc w:val="both"/>
        <w:rPr>
          <w:sz w:val="28"/>
          <w:szCs w:val="28"/>
        </w:rPr>
      </w:pPr>
      <w:r w:rsidRPr="00CE21DE">
        <w:rPr>
          <w:sz w:val="28"/>
          <w:szCs w:val="28"/>
        </w:rPr>
        <w:t>Данная цель состоит в проведении эффекти</w:t>
      </w:r>
      <w:r>
        <w:rPr>
          <w:sz w:val="28"/>
          <w:szCs w:val="28"/>
        </w:rPr>
        <w:t xml:space="preserve">вной политики в области доходов </w:t>
      </w:r>
      <w:r w:rsidRPr="00CE21DE">
        <w:rPr>
          <w:sz w:val="28"/>
          <w:szCs w:val="28"/>
        </w:rPr>
        <w:t>путем, повышения собираемости основных налогов и обеспечения экономически</w:t>
      </w:r>
      <w:r>
        <w:rPr>
          <w:sz w:val="28"/>
          <w:szCs w:val="28"/>
        </w:rPr>
        <w:t xml:space="preserve"> </w:t>
      </w:r>
      <w:r w:rsidRPr="00CE21DE">
        <w:rPr>
          <w:sz w:val="28"/>
          <w:szCs w:val="28"/>
        </w:rPr>
        <w:t>обоснованной налоговой нагрузки.</w:t>
      </w:r>
    </w:p>
    <w:p w14:paraId="4C087D31" w14:textId="0CD60BB5" w:rsidR="00CE21DE" w:rsidRPr="00CE21DE" w:rsidRDefault="00CE21DE" w:rsidP="00596781">
      <w:pPr>
        <w:ind w:firstLine="567"/>
        <w:jc w:val="both"/>
        <w:rPr>
          <w:sz w:val="28"/>
          <w:szCs w:val="28"/>
        </w:rPr>
      </w:pPr>
      <w:r w:rsidRPr="00CE21DE">
        <w:rPr>
          <w:sz w:val="28"/>
          <w:szCs w:val="28"/>
        </w:rPr>
        <w:t>В рамках достижения данной цели</w:t>
      </w:r>
      <w:r w:rsidR="00596781">
        <w:rPr>
          <w:sz w:val="28"/>
          <w:szCs w:val="28"/>
        </w:rPr>
        <w:t xml:space="preserve"> </w:t>
      </w:r>
      <w:r w:rsidRPr="00CE21DE">
        <w:rPr>
          <w:sz w:val="28"/>
          <w:szCs w:val="28"/>
        </w:rPr>
        <w:t>разрабатывается и орган</w:t>
      </w:r>
      <w:r>
        <w:rPr>
          <w:sz w:val="28"/>
          <w:szCs w:val="28"/>
        </w:rPr>
        <w:t xml:space="preserve">изует проведение мероприятий по </w:t>
      </w:r>
      <w:r w:rsidRPr="00CE21DE">
        <w:rPr>
          <w:sz w:val="28"/>
          <w:szCs w:val="28"/>
        </w:rPr>
        <w:t xml:space="preserve">увеличению поступлений налоговых и </w:t>
      </w:r>
      <w:r>
        <w:rPr>
          <w:sz w:val="28"/>
          <w:szCs w:val="28"/>
        </w:rPr>
        <w:t xml:space="preserve">неналоговых доходов, а также по </w:t>
      </w:r>
      <w:r w:rsidRPr="00CE21DE">
        <w:rPr>
          <w:sz w:val="28"/>
          <w:szCs w:val="28"/>
        </w:rPr>
        <w:t xml:space="preserve">сокращению недоимки по налогам </w:t>
      </w:r>
      <w:r>
        <w:rPr>
          <w:sz w:val="28"/>
          <w:szCs w:val="28"/>
        </w:rPr>
        <w:t xml:space="preserve">в бюджет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w:t>
      </w:r>
    </w:p>
    <w:p w14:paraId="7CB7A760" w14:textId="151A8BC0" w:rsidR="00CE21DE" w:rsidRPr="00CE21DE" w:rsidRDefault="00CE21DE" w:rsidP="00CE21DE">
      <w:pPr>
        <w:ind w:firstLine="567"/>
        <w:jc w:val="both"/>
        <w:rPr>
          <w:sz w:val="28"/>
          <w:szCs w:val="28"/>
        </w:rPr>
      </w:pPr>
      <w:r w:rsidRPr="00CE21DE">
        <w:rPr>
          <w:sz w:val="28"/>
          <w:szCs w:val="28"/>
        </w:rPr>
        <w:t xml:space="preserve">Доходы местного бюджета на 2020 год </w:t>
      </w:r>
      <w:r>
        <w:rPr>
          <w:sz w:val="28"/>
          <w:szCs w:val="28"/>
        </w:rPr>
        <w:t xml:space="preserve">в части налоговых и неналоговых </w:t>
      </w:r>
      <w:r w:rsidRPr="00CE21DE">
        <w:rPr>
          <w:sz w:val="28"/>
          <w:szCs w:val="28"/>
        </w:rPr>
        <w:t>доходов запланированы на основе сце</w:t>
      </w:r>
      <w:r>
        <w:rPr>
          <w:sz w:val="28"/>
          <w:szCs w:val="28"/>
        </w:rPr>
        <w:t xml:space="preserve">нарных условий функционирования </w:t>
      </w:r>
      <w:r w:rsidRPr="00CE21DE">
        <w:rPr>
          <w:sz w:val="28"/>
          <w:szCs w:val="28"/>
        </w:rPr>
        <w:t>экономики Российской Федерации</w:t>
      </w:r>
      <w:r>
        <w:rPr>
          <w:sz w:val="28"/>
          <w:szCs w:val="28"/>
        </w:rPr>
        <w:t xml:space="preserve"> и основных параметров прогноза </w:t>
      </w:r>
      <w:r w:rsidRPr="00CE21DE">
        <w:rPr>
          <w:sz w:val="28"/>
          <w:szCs w:val="28"/>
        </w:rPr>
        <w:t>социально</w:t>
      </w:r>
      <w:r w:rsidR="00596781">
        <w:rPr>
          <w:sz w:val="28"/>
          <w:szCs w:val="28"/>
        </w:rPr>
        <w:t>-</w:t>
      </w:r>
      <w:r w:rsidRPr="00CE21DE">
        <w:rPr>
          <w:sz w:val="28"/>
          <w:szCs w:val="28"/>
        </w:rPr>
        <w:t xml:space="preserve">экономического развития </w:t>
      </w:r>
      <w:proofErr w:type="spellStart"/>
      <w:r w:rsidRPr="00CE21DE">
        <w:rPr>
          <w:sz w:val="28"/>
          <w:szCs w:val="28"/>
        </w:rPr>
        <w:t>Шаталовского</w:t>
      </w:r>
      <w:proofErr w:type="spellEnd"/>
      <w:r w:rsidRPr="00CE21DE">
        <w:rPr>
          <w:sz w:val="28"/>
          <w:szCs w:val="28"/>
        </w:rPr>
        <w:t xml:space="preserve"> сельского поселения на</w:t>
      </w:r>
      <w:r>
        <w:rPr>
          <w:sz w:val="28"/>
          <w:szCs w:val="28"/>
        </w:rPr>
        <w:t xml:space="preserve"> </w:t>
      </w:r>
      <w:r w:rsidRPr="00CE21DE">
        <w:rPr>
          <w:sz w:val="28"/>
          <w:szCs w:val="28"/>
        </w:rPr>
        <w:t>2020</w:t>
      </w:r>
      <w:r w:rsidR="00596781">
        <w:rPr>
          <w:sz w:val="28"/>
          <w:szCs w:val="28"/>
        </w:rPr>
        <w:t>-</w:t>
      </w:r>
      <w:r w:rsidRPr="00CE21DE">
        <w:rPr>
          <w:sz w:val="28"/>
          <w:szCs w:val="28"/>
        </w:rPr>
        <w:t>2022годы.</w:t>
      </w:r>
    </w:p>
    <w:p w14:paraId="2C9D0144" w14:textId="77777777" w:rsidR="00CE21DE" w:rsidRPr="00CE21DE" w:rsidRDefault="00CE21DE" w:rsidP="00CE21DE">
      <w:pPr>
        <w:ind w:firstLine="567"/>
        <w:jc w:val="both"/>
        <w:rPr>
          <w:sz w:val="28"/>
          <w:szCs w:val="28"/>
        </w:rPr>
      </w:pPr>
      <w:r w:rsidRPr="00CE21DE">
        <w:rPr>
          <w:sz w:val="28"/>
          <w:szCs w:val="28"/>
        </w:rPr>
        <w:t>Достижение устойчивости и стаб</w:t>
      </w:r>
      <w:r>
        <w:rPr>
          <w:sz w:val="28"/>
          <w:szCs w:val="28"/>
        </w:rPr>
        <w:t xml:space="preserve">ильности доходной части бюджета </w:t>
      </w:r>
      <w:proofErr w:type="spellStart"/>
      <w:r w:rsidRPr="00CE21DE">
        <w:rPr>
          <w:sz w:val="28"/>
          <w:szCs w:val="28"/>
        </w:rPr>
        <w:t>Шаталовского</w:t>
      </w:r>
      <w:proofErr w:type="spellEnd"/>
      <w:r w:rsidRPr="00CE21DE">
        <w:rPr>
          <w:sz w:val="28"/>
          <w:szCs w:val="28"/>
        </w:rPr>
        <w:t xml:space="preserve"> сельского поселения в средн</w:t>
      </w:r>
      <w:r>
        <w:rPr>
          <w:sz w:val="28"/>
          <w:szCs w:val="28"/>
        </w:rPr>
        <w:t xml:space="preserve">есрочной перспективе происходит </w:t>
      </w:r>
      <w:r w:rsidRPr="00CE21DE">
        <w:rPr>
          <w:sz w:val="28"/>
          <w:szCs w:val="28"/>
        </w:rPr>
        <w:t>при планомерном увеличении доходов бюджетной системы, о чем</w:t>
      </w:r>
      <w:r>
        <w:rPr>
          <w:sz w:val="28"/>
          <w:szCs w:val="28"/>
        </w:rPr>
        <w:t xml:space="preserve"> </w:t>
      </w:r>
      <w:r w:rsidRPr="00CE21DE">
        <w:rPr>
          <w:sz w:val="28"/>
          <w:szCs w:val="28"/>
        </w:rPr>
        <w:t>свидетельствует динамика налоговы</w:t>
      </w:r>
      <w:r>
        <w:rPr>
          <w:sz w:val="28"/>
          <w:szCs w:val="28"/>
        </w:rPr>
        <w:t xml:space="preserve">х и неналоговых доходов бюджета </w:t>
      </w:r>
      <w:proofErr w:type="spellStart"/>
      <w:r w:rsidRPr="00CE21DE">
        <w:rPr>
          <w:sz w:val="28"/>
          <w:szCs w:val="28"/>
        </w:rPr>
        <w:t>Шаталовского</w:t>
      </w:r>
      <w:proofErr w:type="spellEnd"/>
      <w:r w:rsidRPr="00CE21DE">
        <w:rPr>
          <w:sz w:val="28"/>
          <w:szCs w:val="28"/>
        </w:rPr>
        <w:t xml:space="preserve"> сельского поселения.</w:t>
      </w:r>
    </w:p>
    <w:p w14:paraId="1E465D0E" w14:textId="6DBE0C5A" w:rsidR="00CE21DE" w:rsidRPr="00CE21DE" w:rsidRDefault="00CE21DE" w:rsidP="00CE21DE">
      <w:pPr>
        <w:ind w:firstLine="567"/>
        <w:jc w:val="both"/>
        <w:rPr>
          <w:sz w:val="28"/>
          <w:szCs w:val="28"/>
        </w:rPr>
      </w:pPr>
      <w:r w:rsidRPr="00CE21DE">
        <w:rPr>
          <w:sz w:val="28"/>
          <w:szCs w:val="28"/>
        </w:rPr>
        <w:t>Тактическими задачами в рамках данной цели является следующие</w:t>
      </w:r>
      <w:r w:rsidR="00D9396D">
        <w:rPr>
          <w:sz w:val="28"/>
          <w:szCs w:val="28"/>
        </w:rPr>
        <w:t>.</w:t>
      </w:r>
    </w:p>
    <w:p w14:paraId="0C6CA347" w14:textId="440FDA7B" w:rsidR="00CE21DE" w:rsidRPr="00596781" w:rsidRDefault="00CE21DE" w:rsidP="0083380E">
      <w:pPr>
        <w:pStyle w:val="a9"/>
        <w:numPr>
          <w:ilvl w:val="0"/>
          <w:numId w:val="101"/>
        </w:numPr>
        <w:ind w:left="0" w:firstLine="709"/>
        <w:jc w:val="both"/>
        <w:rPr>
          <w:szCs w:val="28"/>
        </w:rPr>
      </w:pPr>
      <w:r w:rsidRPr="00596781">
        <w:rPr>
          <w:szCs w:val="28"/>
        </w:rPr>
        <w:t>Повышение собираемости основных налогов</w:t>
      </w:r>
      <w:r w:rsidR="00596781">
        <w:rPr>
          <w:szCs w:val="28"/>
        </w:rPr>
        <w:t>.</w:t>
      </w:r>
    </w:p>
    <w:p w14:paraId="3EC08F51" w14:textId="39D03A2F" w:rsidR="00CE21DE" w:rsidRPr="00CE21DE" w:rsidRDefault="00CE21DE" w:rsidP="00CE21DE">
      <w:pPr>
        <w:ind w:firstLine="567"/>
        <w:jc w:val="both"/>
        <w:rPr>
          <w:sz w:val="28"/>
          <w:szCs w:val="28"/>
        </w:rPr>
      </w:pPr>
      <w:r w:rsidRPr="00CE21DE">
        <w:rPr>
          <w:sz w:val="28"/>
          <w:szCs w:val="28"/>
        </w:rPr>
        <w:t>В рамках поставленных задач и в рез</w:t>
      </w:r>
      <w:r>
        <w:rPr>
          <w:sz w:val="28"/>
          <w:szCs w:val="28"/>
        </w:rPr>
        <w:t xml:space="preserve">ультате проведенных мероприятий </w:t>
      </w:r>
      <w:r w:rsidRPr="00CE21DE">
        <w:rPr>
          <w:sz w:val="28"/>
          <w:szCs w:val="28"/>
        </w:rPr>
        <w:t>темп роста поступлений налоговых и неналоговых доходов в бюджет по итогам</w:t>
      </w:r>
      <w:r>
        <w:rPr>
          <w:sz w:val="28"/>
          <w:szCs w:val="28"/>
        </w:rPr>
        <w:t xml:space="preserve"> </w:t>
      </w:r>
      <w:r w:rsidRPr="00CE21DE">
        <w:rPr>
          <w:sz w:val="28"/>
          <w:szCs w:val="28"/>
        </w:rPr>
        <w:t>2019</w:t>
      </w:r>
      <w:r w:rsidR="00596781">
        <w:rPr>
          <w:sz w:val="28"/>
          <w:szCs w:val="28"/>
        </w:rPr>
        <w:t xml:space="preserve"> </w:t>
      </w:r>
      <w:r w:rsidRPr="00CE21DE">
        <w:rPr>
          <w:sz w:val="28"/>
          <w:szCs w:val="28"/>
        </w:rPr>
        <w:t>года составил 92</w:t>
      </w:r>
      <w:r w:rsidR="00596781">
        <w:rPr>
          <w:sz w:val="28"/>
          <w:szCs w:val="28"/>
        </w:rPr>
        <w:t xml:space="preserve">% </w:t>
      </w:r>
      <w:r w:rsidRPr="00CE21DE">
        <w:rPr>
          <w:sz w:val="28"/>
          <w:szCs w:val="28"/>
        </w:rPr>
        <w:t>к факту 2018</w:t>
      </w:r>
      <w:r w:rsidR="00596781">
        <w:rPr>
          <w:sz w:val="28"/>
          <w:szCs w:val="28"/>
        </w:rPr>
        <w:t xml:space="preserve"> </w:t>
      </w:r>
      <w:r w:rsidRPr="00CE21DE">
        <w:rPr>
          <w:sz w:val="28"/>
          <w:szCs w:val="28"/>
        </w:rPr>
        <w:t>года. Это обусловлено снижением</w:t>
      </w:r>
      <w:r>
        <w:rPr>
          <w:sz w:val="28"/>
          <w:szCs w:val="28"/>
        </w:rPr>
        <w:t xml:space="preserve"> </w:t>
      </w:r>
      <w:r w:rsidRPr="00CE21DE">
        <w:rPr>
          <w:sz w:val="28"/>
          <w:szCs w:val="28"/>
        </w:rPr>
        <w:t>поступлений от продажи земли в бюджет поселения.</w:t>
      </w:r>
    </w:p>
    <w:p w14:paraId="7C46FCED" w14:textId="77777777" w:rsidR="00CE21DE" w:rsidRPr="00CE21DE" w:rsidRDefault="00CE21DE" w:rsidP="00CE21DE">
      <w:pPr>
        <w:ind w:firstLine="567"/>
        <w:jc w:val="both"/>
        <w:rPr>
          <w:sz w:val="28"/>
          <w:szCs w:val="28"/>
        </w:rPr>
      </w:pPr>
      <w:r w:rsidRPr="00CE21DE">
        <w:rPr>
          <w:sz w:val="28"/>
          <w:szCs w:val="28"/>
        </w:rPr>
        <w:t>Налоговые и неналоговые доходы мес</w:t>
      </w:r>
      <w:r>
        <w:rPr>
          <w:sz w:val="28"/>
          <w:szCs w:val="28"/>
        </w:rPr>
        <w:t xml:space="preserve">тного бюджета исполнены в сумме </w:t>
      </w:r>
      <w:r w:rsidRPr="00CE21DE">
        <w:rPr>
          <w:sz w:val="28"/>
          <w:szCs w:val="28"/>
        </w:rPr>
        <w:t>26 665,4 тыс. рублей.</w:t>
      </w:r>
    </w:p>
    <w:p w14:paraId="4A61FC85" w14:textId="77777777" w:rsidR="00CE21DE" w:rsidRPr="00CE21DE" w:rsidRDefault="00CE21DE" w:rsidP="00CE21DE">
      <w:pPr>
        <w:ind w:firstLine="567"/>
        <w:jc w:val="both"/>
        <w:rPr>
          <w:sz w:val="28"/>
          <w:szCs w:val="28"/>
        </w:rPr>
      </w:pPr>
      <w:r w:rsidRPr="00CE21DE">
        <w:rPr>
          <w:sz w:val="28"/>
          <w:szCs w:val="28"/>
        </w:rPr>
        <w:t xml:space="preserve">Одной из приоритетных задач на </w:t>
      </w:r>
      <w:r>
        <w:rPr>
          <w:sz w:val="28"/>
          <w:szCs w:val="28"/>
        </w:rPr>
        <w:t xml:space="preserve">текущий год остается сокращение </w:t>
      </w:r>
      <w:r w:rsidRPr="00CE21DE">
        <w:rPr>
          <w:sz w:val="28"/>
          <w:szCs w:val="28"/>
        </w:rPr>
        <w:t>задолженности в бюджет сельского поселения.</w:t>
      </w:r>
    </w:p>
    <w:p w14:paraId="2C214DDD" w14:textId="77777777" w:rsidR="00CE21DE" w:rsidRPr="00CE21DE" w:rsidRDefault="00CE21DE" w:rsidP="00CE21DE">
      <w:pPr>
        <w:ind w:firstLine="567"/>
        <w:jc w:val="both"/>
        <w:rPr>
          <w:sz w:val="28"/>
          <w:szCs w:val="28"/>
        </w:rPr>
      </w:pPr>
      <w:r w:rsidRPr="00CE21DE">
        <w:rPr>
          <w:sz w:val="28"/>
          <w:szCs w:val="28"/>
        </w:rPr>
        <w:t>Конечным результатом решения да</w:t>
      </w:r>
      <w:r>
        <w:rPr>
          <w:sz w:val="28"/>
          <w:szCs w:val="28"/>
        </w:rPr>
        <w:t xml:space="preserve">нной задачи являются увеличение </w:t>
      </w:r>
      <w:r w:rsidRPr="00CE21DE">
        <w:rPr>
          <w:sz w:val="28"/>
          <w:szCs w:val="28"/>
        </w:rPr>
        <w:t>налоговой базы и сокращение задолженности, как следствие, рост поступлений</w:t>
      </w:r>
      <w:r>
        <w:rPr>
          <w:sz w:val="28"/>
          <w:szCs w:val="28"/>
        </w:rPr>
        <w:t xml:space="preserve"> </w:t>
      </w:r>
      <w:r w:rsidRPr="00CE21DE">
        <w:rPr>
          <w:sz w:val="28"/>
          <w:szCs w:val="28"/>
        </w:rPr>
        <w:t xml:space="preserve">налоговых и неналоговых доходов </w:t>
      </w:r>
      <w:r>
        <w:rPr>
          <w:sz w:val="28"/>
          <w:szCs w:val="28"/>
        </w:rPr>
        <w:t xml:space="preserve">в бюджет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w:t>
      </w:r>
    </w:p>
    <w:p w14:paraId="79DE6976" w14:textId="62E3AA51" w:rsidR="00CE21DE" w:rsidRPr="00596781" w:rsidRDefault="00CE21DE" w:rsidP="0083380E">
      <w:pPr>
        <w:pStyle w:val="a9"/>
        <w:numPr>
          <w:ilvl w:val="0"/>
          <w:numId w:val="101"/>
        </w:numPr>
        <w:ind w:left="0" w:firstLine="709"/>
        <w:jc w:val="both"/>
        <w:rPr>
          <w:szCs w:val="28"/>
        </w:rPr>
      </w:pPr>
      <w:r>
        <w:rPr>
          <w:szCs w:val="28"/>
        </w:rPr>
        <w:t xml:space="preserve">Обеспечение экономически </w:t>
      </w:r>
      <w:r w:rsidRPr="00CE21DE">
        <w:rPr>
          <w:szCs w:val="28"/>
        </w:rPr>
        <w:t>обоснованной налоговой нагрузки</w:t>
      </w:r>
      <w:r w:rsidR="00596781">
        <w:rPr>
          <w:szCs w:val="28"/>
        </w:rPr>
        <w:t xml:space="preserve">. </w:t>
      </w:r>
      <w:r w:rsidRPr="00596781">
        <w:rPr>
          <w:szCs w:val="28"/>
        </w:rPr>
        <w:t>Для решения данной задачи обеспечивается:</w:t>
      </w:r>
    </w:p>
    <w:p w14:paraId="6480CF59" w14:textId="680D8DE0" w:rsidR="00CE21DE" w:rsidRPr="00596781" w:rsidRDefault="00CE21DE" w:rsidP="0083380E">
      <w:pPr>
        <w:pStyle w:val="a9"/>
        <w:numPr>
          <w:ilvl w:val="0"/>
          <w:numId w:val="102"/>
        </w:numPr>
        <w:ind w:left="0" w:firstLine="709"/>
        <w:jc w:val="both"/>
        <w:rPr>
          <w:szCs w:val="28"/>
        </w:rPr>
      </w:pPr>
      <w:r w:rsidRPr="00596781">
        <w:rPr>
          <w:szCs w:val="28"/>
        </w:rPr>
        <w:t>оценка эффективности и обоснованности налоговых льгот с дальнейшим сокращением числа малоэффективных преференций;</w:t>
      </w:r>
    </w:p>
    <w:p w14:paraId="3C9F705C" w14:textId="6B08A76F" w:rsidR="00CE21DE" w:rsidRPr="00596781" w:rsidRDefault="00CE21DE" w:rsidP="0083380E">
      <w:pPr>
        <w:pStyle w:val="a9"/>
        <w:numPr>
          <w:ilvl w:val="0"/>
          <w:numId w:val="102"/>
        </w:numPr>
        <w:ind w:left="0" w:firstLine="709"/>
        <w:jc w:val="both"/>
        <w:rPr>
          <w:szCs w:val="28"/>
        </w:rPr>
      </w:pPr>
      <w:r w:rsidRPr="00596781">
        <w:rPr>
          <w:szCs w:val="28"/>
        </w:rPr>
        <w:t>мониторинг нормативных правовых актов представительных органов сельского поселения по установлению местных налогов, и подготовка рекомендаций по оптимизации налоговой нагрузки.</w:t>
      </w:r>
    </w:p>
    <w:p w14:paraId="4BA649E5" w14:textId="77777777" w:rsidR="00CE21DE" w:rsidRPr="00CE21DE" w:rsidRDefault="00CE21DE" w:rsidP="00CE21DE">
      <w:pPr>
        <w:ind w:firstLine="567"/>
        <w:jc w:val="both"/>
        <w:rPr>
          <w:sz w:val="28"/>
          <w:szCs w:val="28"/>
        </w:rPr>
      </w:pPr>
      <w:r w:rsidRPr="00CE21DE">
        <w:rPr>
          <w:sz w:val="28"/>
          <w:szCs w:val="28"/>
        </w:rPr>
        <w:t>В целях повышения результативности пр</w:t>
      </w:r>
      <w:r>
        <w:rPr>
          <w:sz w:val="28"/>
          <w:szCs w:val="28"/>
        </w:rPr>
        <w:t xml:space="preserve">актической реализации налоговой </w:t>
      </w:r>
      <w:r w:rsidRPr="00CE21DE">
        <w:rPr>
          <w:sz w:val="28"/>
          <w:szCs w:val="28"/>
        </w:rPr>
        <w:t>политики, обоснованности п</w:t>
      </w:r>
      <w:r>
        <w:rPr>
          <w:sz w:val="28"/>
          <w:szCs w:val="28"/>
        </w:rPr>
        <w:t xml:space="preserve">редоставления режимов льготного </w:t>
      </w:r>
      <w:r w:rsidRPr="00CE21DE">
        <w:rPr>
          <w:sz w:val="28"/>
          <w:szCs w:val="28"/>
        </w:rPr>
        <w:t>налогообложения утвержден Порядок оценки обоснованности и эффективности</w:t>
      </w:r>
      <w:r>
        <w:rPr>
          <w:sz w:val="28"/>
          <w:szCs w:val="28"/>
        </w:rPr>
        <w:t xml:space="preserve"> </w:t>
      </w:r>
      <w:r w:rsidRPr="00CE21DE">
        <w:rPr>
          <w:sz w:val="28"/>
          <w:szCs w:val="28"/>
        </w:rPr>
        <w:t>налоговых льгот.</w:t>
      </w:r>
    </w:p>
    <w:p w14:paraId="456DB32D" w14:textId="77777777" w:rsidR="00CE21DE" w:rsidRPr="00CE21DE" w:rsidRDefault="00CE21DE" w:rsidP="00CE21DE">
      <w:pPr>
        <w:ind w:firstLine="567"/>
        <w:jc w:val="both"/>
        <w:rPr>
          <w:sz w:val="28"/>
          <w:szCs w:val="28"/>
        </w:rPr>
      </w:pPr>
      <w:r w:rsidRPr="00CE21DE">
        <w:rPr>
          <w:sz w:val="28"/>
          <w:szCs w:val="28"/>
        </w:rPr>
        <w:t xml:space="preserve">Оценка эффективности налоговых </w:t>
      </w:r>
      <w:r>
        <w:rPr>
          <w:sz w:val="28"/>
          <w:szCs w:val="28"/>
        </w:rPr>
        <w:t xml:space="preserve">льгот за 2020 год предусмотрена </w:t>
      </w:r>
      <w:r w:rsidRPr="00CE21DE">
        <w:rPr>
          <w:sz w:val="28"/>
          <w:szCs w:val="28"/>
        </w:rPr>
        <w:t>Планом мероприятий по повышению пост</w:t>
      </w:r>
      <w:r>
        <w:rPr>
          <w:sz w:val="28"/>
          <w:szCs w:val="28"/>
        </w:rPr>
        <w:t xml:space="preserve">уплений налоговых и неналоговых </w:t>
      </w:r>
      <w:r w:rsidRPr="00CE21DE">
        <w:rPr>
          <w:sz w:val="28"/>
          <w:szCs w:val="28"/>
        </w:rPr>
        <w:t>доходов, а также сокращению недоимки в</w:t>
      </w:r>
      <w:r>
        <w:rPr>
          <w:sz w:val="28"/>
          <w:szCs w:val="28"/>
        </w:rPr>
        <w:t xml:space="preserve"> бюджет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w:t>
      </w:r>
      <w:r>
        <w:rPr>
          <w:sz w:val="28"/>
          <w:szCs w:val="28"/>
        </w:rPr>
        <w:t xml:space="preserve">. </w:t>
      </w:r>
      <w:r w:rsidRPr="00CE21DE">
        <w:rPr>
          <w:sz w:val="28"/>
          <w:szCs w:val="28"/>
        </w:rPr>
        <w:t>Конечным результатом решения да</w:t>
      </w:r>
      <w:r>
        <w:rPr>
          <w:sz w:val="28"/>
          <w:szCs w:val="28"/>
        </w:rPr>
        <w:t xml:space="preserve">нной задачи являются расширение </w:t>
      </w:r>
      <w:r w:rsidRPr="00CE21DE">
        <w:rPr>
          <w:sz w:val="28"/>
          <w:szCs w:val="28"/>
        </w:rPr>
        <w:t>налоговой базы с одновременным п</w:t>
      </w:r>
      <w:r>
        <w:rPr>
          <w:sz w:val="28"/>
          <w:szCs w:val="28"/>
        </w:rPr>
        <w:t xml:space="preserve">оддержанием оптимального уровня </w:t>
      </w:r>
      <w:r w:rsidRPr="00CE21DE">
        <w:rPr>
          <w:sz w:val="28"/>
          <w:szCs w:val="28"/>
        </w:rPr>
        <w:t>налоговой нагрузки.</w:t>
      </w:r>
    </w:p>
    <w:p w14:paraId="1C7FAF26" w14:textId="77777777" w:rsidR="00CE21DE" w:rsidRDefault="00CE21DE" w:rsidP="00CE21DE">
      <w:pPr>
        <w:ind w:firstLine="567"/>
        <w:jc w:val="both"/>
        <w:rPr>
          <w:sz w:val="28"/>
          <w:szCs w:val="28"/>
        </w:rPr>
      </w:pPr>
    </w:p>
    <w:p w14:paraId="696F0A90" w14:textId="77777777" w:rsidR="00CE21DE" w:rsidRPr="00CE21DE" w:rsidRDefault="00CE21DE" w:rsidP="00CE21DE">
      <w:pPr>
        <w:ind w:firstLine="567"/>
        <w:jc w:val="both"/>
        <w:rPr>
          <w:b/>
          <w:sz w:val="28"/>
          <w:szCs w:val="28"/>
        </w:rPr>
      </w:pPr>
      <w:r w:rsidRPr="00CE21DE">
        <w:rPr>
          <w:b/>
          <w:sz w:val="28"/>
          <w:szCs w:val="28"/>
        </w:rPr>
        <w:t>Раздел II. Результативность бюджетных расходов</w:t>
      </w:r>
      <w:r>
        <w:rPr>
          <w:b/>
          <w:sz w:val="28"/>
          <w:szCs w:val="28"/>
        </w:rPr>
        <w:t>.</w:t>
      </w:r>
    </w:p>
    <w:p w14:paraId="63F51445" w14:textId="77777777" w:rsidR="00CE21DE" w:rsidRPr="00CE21DE" w:rsidRDefault="00CE21DE" w:rsidP="00CE21DE">
      <w:pPr>
        <w:ind w:firstLine="567"/>
        <w:jc w:val="both"/>
        <w:rPr>
          <w:sz w:val="28"/>
          <w:szCs w:val="28"/>
        </w:rPr>
      </w:pPr>
      <w:r w:rsidRPr="00CE21DE">
        <w:rPr>
          <w:sz w:val="28"/>
          <w:szCs w:val="28"/>
        </w:rPr>
        <w:t>Оценка результативности бюджетных ра</w:t>
      </w:r>
      <w:r>
        <w:rPr>
          <w:sz w:val="28"/>
          <w:szCs w:val="28"/>
        </w:rPr>
        <w:t xml:space="preserve">сходов осуществляется исходя из </w:t>
      </w:r>
      <w:r w:rsidRPr="00CE21DE">
        <w:rPr>
          <w:sz w:val="28"/>
          <w:szCs w:val="28"/>
        </w:rPr>
        <w:t>степени достижения стратегических целей, тактических зада</w:t>
      </w:r>
      <w:r>
        <w:rPr>
          <w:sz w:val="28"/>
          <w:szCs w:val="28"/>
        </w:rPr>
        <w:t xml:space="preserve">ч и </w:t>
      </w:r>
      <w:r w:rsidRPr="00CE21DE">
        <w:rPr>
          <w:sz w:val="28"/>
          <w:szCs w:val="28"/>
        </w:rPr>
        <w:t>запланированных показателей. По всем</w:t>
      </w:r>
      <w:r>
        <w:rPr>
          <w:sz w:val="28"/>
          <w:szCs w:val="28"/>
        </w:rPr>
        <w:t xml:space="preserve"> целям, задачам запланированные </w:t>
      </w:r>
      <w:r w:rsidRPr="00CE21DE">
        <w:rPr>
          <w:sz w:val="28"/>
          <w:szCs w:val="28"/>
        </w:rPr>
        <w:t>показатели результатов были достигнуты.</w:t>
      </w:r>
    </w:p>
    <w:p w14:paraId="4C1792BA" w14:textId="001E1450" w:rsidR="00CE21DE" w:rsidRPr="00CE21DE" w:rsidRDefault="00CE21DE" w:rsidP="00CE21DE">
      <w:pPr>
        <w:ind w:firstLine="567"/>
        <w:jc w:val="both"/>
        <w:rPr>
          <w:sz w:val="28"/>
          <w:szCs w:val="28"/>
        </w:rPr>
      </w:pPr>
      <w:r w:rsidRPr="00CE21DE">
        <w:rPr>
          <w:sz w:val="28"/>
          <w:szCs w:val="28"/>
        </w:rPr>
        <w:t>В рамках стратегической цели 1 «Об</w:t>
      </w:r>
      <w:r>
        <w:rPr>
          <w:sz w:val="28"/>
          <w:szCs w:val="28"/>
        </w:rPr>
        <w:t xml:space="preserve">еспечение выполнения и создание </w:t>
      </w:r>
      <w:r w:rsidRPr="00CE21DE">
        <w:rPr>
          <w:sz w:val="28"/>
          <w:szCs w:val="28"/>
        </w:rPr>
        <w:t>условий для оптимизации расходных об</w:t>
      </w:r>
      <w:r>
        <w:rPr>
          <w:sz w:val="28"/>
          <w:szCs w:val="28"/>
        </w:rPr>
        <w:t xml:space="preserve">язательств сельского поселения» </w:t>
      </w:r>
      <w:r w:rsidRPr="00CE21DE">
        <w:rPr>
          <w:sz w:val="28"/>
          <w:szCs w:val="28"/>
        </w:rPr>
        <w:t xml:space="preserve">тактической задачи </w:t>
      </w:r>
      <w:r w:rsidR="00E2291B">
        <w:rPr>
          <w:sz w:val="28"/>
          <w:szCs w:val="28"/>
        </w:rPr>
        <w:t>«</w:t>
      </w:r>
      <w:r w:rsidRPr="00CE21DE">
        <w:rPr>
          <w:sz w:val="28"/>
          <w:szCs w:val="28"/>
        </w:rPr>
        <w:t>Формиро</w:t>
      </w:r>
      <w:r>
        <w:rPr>
          <w:sz w:val="28"/>
          <w:szCs w:val="28"/>
        </w:rPr>
        <w:t xml:space="preserve">вание проекта решения о бюджете </w:t>
      </w:r>
      <w:proofErr w:type="spellStart"/>
      <w:r w:rsidRPr="00CE21DE">
        <w:rPr>
          <w:sz w:val="28"/>
          <w:szCs w:val="28"/>
        </w:rPr>
        <w:t>Шаталовского</w:t>
      </w:r>
      <w:proofErr w:type="spellEnd"/>
      <w:r w:rsidRPr="00CE21DE">
        <w:rPr>
          <w:sz w:val="28"/>
          <w:szCs w:val="28"/>
        </w:rPr>
        <w:t xml:space="preserve"> сельского поселения и реш</w:t>
      </w:r>
      <w:r>
        <w:rPr>
          <w:sz w:val="28"/>
          <w:szCs w:val="28"/>
        </w:rPr>
        <w:t xml:space="preserve">ения Совета депутатов о местном </w:t>
      </w:r>
      <w:r w:rsidRPr="00CE21DE">
        <w:rPr>
          <w:sz w:val="28"/>
          <w:szCs w:val="28"/>
        </w:rPr>
        <w:t>бюджете</w:t>
      </w:r>
      <w:r w:rsidR="00E2291B">
        <w:rPr>
          <w:sz w:val="28"/>
          <w:szCs w:val="28"/>
        </w:rPr>
        <w:t>»</w:t>
      </w:r>
      <w:r w:rsidRPr="00CE21DE">
        <w:rPr>
          <w:sz w:val="28"/>
          <w:szCs w:val="28"/>
        </w:rPr>
        <w:t xml:space="preserve"> соответствуют требованиям Бюджетного кодекса Российской</w:t>
      </w:r>
      <w:r>
        <w:rPr>
          <w:sz w:val="28"/>
          <w:szCs w:val="28"/>
        </w:rPr>
        <w:t xml:space="preserve"> </w:t>
      </w:r>
      <w:r w:rsidRPr="00CE21DE">
        <w:rPr>
          <w:sz w:val="28"/>
          <w:szCs w:val="28"/>
        </w:rPr>
        <w:t>Федерации и принимаются с соблюден</w:t>
      </w:r>
      <w:r>
        <w:rPr>
          <w:sz w:val="28"/>
          <w:szCs w:val="28"/>
        </w:rPr>
        <w:t xml:space="preserve">ием установленных им процедур и </w:t>
      </w:r>
      <w:r w:rsidRPr="00CE21DE">
        <w:rPr>
          <w:sz w:val="28"/>
          <w:szCs w:val="28"/>
        </w:rPr>
        <w:t>ограничений по объему долга и дефицита б</w:t>
      </w:r>
      <w:r>
        <w:rPr>
          <w:sz w:val="28"/>
          <w:szCs w:val="28"/>
        </w:rPr>
        <w:t xml:space="preserve">юджета, а также предусматривают </w:t>
      </w:r>
      <w:r w:rsidRPr="00CE21DE">
        <w:rPr>
          <w:sz w:val="28"/>
          <w:szCs w:val="28"/>
        </w:rPr>
        <w:t>ассигнования, необходимые для ис</w:t>
      </w:r>
      <w:r>
        <w:rPr>
          <w:sz w:val="28"/>
          <w:szCs w:val="28"/>
        </w:rPr>
        <w:t xml:space="preserve">полнения расходных обязательств </w:t>
      </w:r>
      <w:proofErr w:type="spellStart"/>
      <w:r>
        <w:rPr>
          <w:sz w:val="28"/>
          <w:szCs w:val="28"/>
        </w:rPr>
        <w:t>Ш</w:t>
      </w:r>
      <w:r w:rsidRPr="00CE21DE">
        <w:rPr>
          <w:sz w:val="28"/>
          <w:szCs w:val="28"/>
        </w:rPr>
        <w:t>аталовского</w:t>
      </w:r>
      <w:proofErr w:type="spellEnd"/>
      <w:r w:rsidRPr="00CE21DE">
        <w:rPr>
          <w:sz w:val="28"/>
          <w:szCs w:val="28"/>
        </w:rPr>
        <w:t xml:space="preserve"> сельского поселения.</w:t>
      </w:r>
    </w:p>
    <w:p w14:paraId="3F64C67B" w14:textId="7F81E440" w:rsidR="00CE21DE" w:rsidRPr="00CE21DE" w:rsidRDefault="00CE21DE" w:rsidP="00CE21DE">
      <w:pPr>
        <w:ind w:firstLine="567"/>
        <w:jc w:val="both"/>
        <w:rPr>
          <w:sz w:val="28"/>
          <w:szCs w:val="28"/>
        </w:rPr>
      </w:pPr>
      <w:r w:rsidRPr="00CE21DE">
        <w:rPr>
          <w:sz w:val="28"/>
          <w:szCs w:val="28"/>
        </w:rPr>
        <w:t>В 2020 г</w:t>
      </w:r>
      <w:r w:rsidR="008E7F54">
        <w:rPr>
          <w:sz w:val="28"/>
          <w:szCs w:val="28"/>
        </w:rPr>
        <w:t>.</w:t>
      </w:r>
      <w:r w:rsidRPr="00CE21DE">
        <w:rPr>
          <w:sz w:val="28"/>
          <w:szCs w:val="28"/>
        </w:rPr>
        <w:t xml:space="preserve"> осуществлена подготовка бю</w:t>
      </w:r>
      <w:r>
        <w:rPr>
          <w:sz w:val="28"/>
          <w:szCs w:val="28"/>
        </w:rPr>
        <w:t xml:space="preserve">джета на 2021 год и на плановый </w:t>
      </w:r>
      <w:r w:rsidRPr="00CE21DE">
        <w:rPr>
          <w:sz w:val="28"/>
          <w:szCs w:val="28"/>
        </w:rPr>
        <w:t>период 2022 и 2023 годов. Решение Совета д</w:t>
      </w:r>
      <w:r>
        <w:rPr>
          <w:sz w:val="28"/>
          <w:szCs w:val="28"/>
        </w:rPr>
        <w:t xml:space="preserve">епутатов </w:t>
      </w:r>
      <w:proofErr w:type="spellStart"/>
      <w:r>
        <w:rPr>
          <w:sz w:val="28"/>
          <w:szCs w:val="28"/>
        </w:rPr>
        <w:t>Шаталовского</w:t>
      </w:r>
      <w:proofErr w:type="spellEnd"/>
      <w:r>
        <w:rPr>
          <w:sz w:val="28"/>
          <w:szCs w:val="28"/>
        </w:rPr>
        <w:t xml:space="preserve"> сельского </w:t>
      </w:r>
      <w:r w:rsidRPr="00CE21DE">
        <w:rPr>
          <w:sz w:val="28"/>
          <w:szCs w:val="28"/>
        </w:rPr>
        <w:t xml:space="preserve">поселения «О бюджете </w:t>
      </w:r>
      <w:proofErr w:type="spellStart"/>
      <w:r w:rsidRPr="00CE21DE">
        <w:rPr>
          <w:sz w:val="28"/>
          <w:szCs w:val="28"/>
        </w:rPr>
        <w:t>Шаталовского</w:t>
      </w:r>
      <w:proofErr w:type="spellEnd"/>
      <w:r w:rsidRPr="00CE21DE">
        <w:rPr>
          <w:sz w:val="28"/>
          <w:szCs w:val="28"/>
        </w:rPr>
        <w:t xml:space="preserve"> сельс</w:t>
      </w:r>
      <w:r>
        <w:rPr>
          <w:sz w:val="28"/>
          <w:szCs w:val="28"/>
        </w:rPr>
        <w:t xml:space="preserve">кого поселения на 2021 год и на </w:t>
      </w:r>
      <w:r w:rsidRPr="00CE21DE">
        <w:rPr>
          <w:sz w:val="28"/>
          <w:szCs w:val="28"/>
        </w:rPr>
        <w:t>плановый период 2022 и 2023 годов» сформи</w:t>
      </w:r>
      <w:r>
        <w:rPr>
          <w:sz w:val="28"/>
          <w:szCs w:val="28"/>
        </w:rPr>
        <w:t xml:space="preserve">ровано на основе стратегических </w:t>
      </w:r>
      <w:r w:rsidRPr="00CE21DE">
        <w:rPr>
          <w:sz w:val="28"/>
          <w:szCs w:val="28"/>
        </w:rPr>
        <w:t>целей и задач, определенных Бюджетным посланием П рези</w:t>
      </w:r>
      <w:r>
        <w:rPr>
          <w:sz w:val="28"/>
          <w:szCs w:val="28"/>
        </w:rPr>
        <w:t xml:space="preserve">дента Российской </w:t>
      </w:r>
      <w:r w:rsidRPr="00CE21DE">
        <w:rPr>
          <w:sz w:val="28"/>
          <w:szCs w:val="28"/>
        </w:rPr>
        <w:t>Федерации, основных направлений бюджетно</w:t>
      </w:r>
      <w:r>
        <w:rPr>
          <w:sz w:val="28"/>
          <w:szCs w:val="28"/>
        </w:rPr>
        <w:t>й и налоговой политики на 2021</w:t>
      </w:r>
      <w:r w:rsidR="008E7F54">
        <w:rPr>
          <w:sz w:val="28"/>
          <w:szCs w:val="28"/>
        </w:rPr>
        <w:t>-</w:t>
      </w:r>
      <w:r w:rsidRPr="00CE21DE">
        <w:rPr>
          <w:sz w:val="28"/>
          <w:szCs w:val="28"/>
        </w:rPr>
        <w:t>2023 годы.</w:t>
      </w:r>
    </w:p>
    <w:p w14:paraId="181F3F84" w14:textId="1CFDDF1C" w:rsidR="00CE21DE" w:rsidRPr="00CE21DE" w:rsidRDefault="00CE21DE" w:rsidP="00CE21DE">
      <w:pPr>
        <w:ind w:firstLine="567"/>
        <w:jc w:val="both"/>
        <w:rPr>
          <w:sz w:val="28"/>
          <w:szCs w:val="28"/>
        </w:rPr>
      </w:pPr>
      <w:r w:rsidRPr="00CE21DE">
        <w:rPr>
          <w:sz w:val="28"/>
          <w:szCs w:val="28"/>
        </w:rPr>
        <w:t>В рамках реализации тактической зада</w:t>
      </w:r>
      <w:r>
        <w:rPr>
          <w:sz w:val="28"/>
          <w:szCs w:val="28"/>
        </w:rPr>
        <w:t xml:space="preserve">чи «Организация исполнения </w:t>
      </w:r>
      <w:r w:rsidRPr="00CE21DE">
        <w:rPr>
          <w:sz w:val="28"/>
          <w:szCs w:val="28"/>
        </w:rPr>
        <w:t xml:space="preserve">бюджета </w:t>
      </w:r>
      <w:proofErr w:type="spellStart"/>
      <w:r w:rsidRPr="00CE21DE">
        <w:rPr>
          <w:sz w:val="28"/>
          <w:szCs w:val="28"/>
        </w:rPr>
        <w:t>Шаталовского</w:t>
      </w:r>
      <w:proofErr w:type="spellEnd"/>
      <w:r w:rsidRPr="00CE21DE">
        <w:rPr>
          <w:sz w:val="28"/>
          <w:szCs w:val="28"/>
        </w:rPr>
        <w:t xml:space="preserve"> сельского поселе</w:t>
      </w:r>
      <w:r>
        <w:rPr>
          <w:sz w:val="28"/>
          <w:szCs w:val="28"/>
        </w:rPr>
        <w:t xml:space="preserve">ния, своевременное и правильное </w:t>
      </w:r>
      <w:r w:rsidRPr="00CE21DE">
        <w:rPr>
          <w:sz w:val="28"/>
          <w:szCs w:val="28"/>
        </w:rPr>
        <w:t xml:space="preserve">формирование бюджетной отчетности об </w:t>
      </w:r>
      <w:r>
        <w:rPr>
          <w:sz w:val="28"/>
          <w:szCs w:val="28"/>
        </w:rPr>
        <w:t xml:space="preserve">исполнении бюджета </w:t>
      </w:r>
      <w:proofErr w:type="spellStart"/>
      <w:r>
        <w:rPr>
          <w:sz w:val="28"/>
          <w:szCs w:val="28"/>
        </w:rPr>
        <w:t>Шаталовского</w:t>
      </w:r>
      <w:proofErr w:type="spellEnd"/>
      <w:r>
        <w:rPr>
          <w:sz w:val="28"/>
          <w:szCs w:val="28"/>
        </w:rPr>
        <w:t xml:space="preserve"> </w:t>
      </w:r>
      <w:r w:rsidRPr="00CE21DE">
        <w:rPr>
          <w:sz w:val="28"/>
          <w:szCs w:val="28"/>
        </w:rPr>
        <w:t>сельского поселения» в полном объеме обе</w:t>
      </w:r>
      <w:r>
        <w:rPr>
          <w:sz w:val="28"/>
          <w:szCs w:val="28"/>
        </w:rPr>
        <w:t xml:space="preserve">спечивается доведение бюджетных </w:t>
      </w:r>
      <w:r w:rsidRPr="00CE21DE">
        <w:rPr>
          <w:sz w:val="28"/>
          <w:szCs w:val="28"/>
        </w:rPr>
        <w:t>ассигнований и лимитов бюджетных обязательств в соответствии с решением о</w:t>
      </w:r>
      <w:r>
        <w:rPr>
          <w:sz w:val="28"/>
          <w:szCs w:val="28"/>
        </w:rPr>
        <w:t xml:space="preserve"> </w:t>
      </w:r>
      <w:r w:rsidRPr="00CE21DE">
        <w:rPr>
          <w:sz w:val="28"/>
          <w:szCs w:val="28"/>
        </w:rPr>
        <w:t xml:space="preserve">бюджете </w:t>
      </w:r>
      <w:proofErr w:type="spellStart"/>
      <w:r w:rsidRPr="00CE21DE">
        <w:rPr>
          <w:sz w:val="28"/>
          <w:szCs w:val="28"/>
        </w:rPr>
        <w:t>Шаталовского</w:t>
      </w:r>
      <w:proofErr w:type="spellEnd"/>
      <w:r w:rsidRPr="00CE21DE">
        <w:rPr>
          <w:sz w:val="28"/>
          <w:szCs w:val="28"/>
        </w:rPr>
        <w:t xml:space="preserve"> сельского поселения и сводной бюджетной росписью, а</w:t>
      </w:r>
      <w:r>
        <w:rPr>
          <w:sz w:val="28"/>
          <w:szCs w:val="28"/>
        </w:rPr>
        <w:t xml:space="preserve"> </w:t>
      </w:r>
      <w:r w:rsidRPr="00CE21DE">
        <w:rPr>
          <w:sz w:val="28"/>
          <w:szCs w:val="28"/>
        </w:rPr>
        <w:t>также предельных объемов оплаты денежн</w:t>
      </w:r>
      <w:r>
        <w:rPr>
          <w:sz w:val="28"/>
          <w:szCs w:val="28"/>
        </w:rPr>
        <w:t xml:space="preserve">ых обязательств по заявленным и </w:t>
      </w:r>
      <w:r w:rsidRPr="00CE21DE">
        <w:rPr>
          <w:sz w:val="28"/>
          <w:szCs w:val="28"/>
        </w:rPr>
        <w:t>подтвержденным главным распорядителем расходам в соответствии с кассовым</w:t>
      </w:r>
      <w:r>
        <w:rPr>
          <w:sz w:val="28"/>
          <w:szCs w:val="28"/>
        </w:rPr>
        <w:t xml:space="preserve"> </w:t>
      </w:r>
      <w:r w:rsidRPr="00CE21DE">
        <w:rPr>
          <w:sz w:val="28"/>
          <w:szCs w:val="28"/>
        </w:rPr>
        <w:t xml:space="preserve">планом бюджета </w:t>
      </w:r>
      <w:proofErr w:type="spellStart"/>
      <w:r w:rsidRPr="00CE21DE">
        <w:rPr>
          <w:sz w:val="28"/>
          <w:szCs w:val="28"/>
        </w:rPr>
        <w:t>Шаталовского</w:t>
      </w:r>
      <w:proofErr w:type="spellEnd"/>
      <w:r w:rsidRPr="00CE21DE">
        <w:rPr>
          <w:sz w:val="28"/>
          <w:szCs w:val="28"/>
        </w:rPr>
        <w:t xml:space="preserve"> сельского поселения.</w:t>
      </w:r>
    </w:p>
    <w:p w14:paraId="01D474D6" w14:textId="07288C5D" w:rsidR="00CE21DE" w:rsidRPr="00CE21DE" w:rsidRDefault="00CE21DE" w:rsidP="00CE21DE">
      <w:pPr>
        <w:ind w:firstLine="567"/>
        <w:jc w:val="both"/>
        <w:rPr>
          <w:sz w:val="28"/>
          <w:szCs w:val="28"/>
        </w:rPr>
      </w:pPr>
      <w:r w:rsidRPr="00CE21DE">
        <w:rPr>
          <w:sz w:val="28"/>
          <w:szCs w:val="28"/>
        </w:rPr>
        <w:t>Местный бюджет исполнялся в 2020 г</w:t>
      </w:r>
      <w:r w:rsidR="008E7F54">
        <w:rPr>
          <w:sz w:val="28"/>
          <w:szCs w:val="28"/>
        </w:rPr>
        <w:t>.</w:t>
      </w:r>
      <w:r>
        <w:rPr>
          <w:sz w:val="28"/>
          <w:szCs w:val="28"/>
        </w:rPr>
        <w:t xml:space="preserve"> с учетом принципов </w:t>
      </w:r>
      <w:proofErr w:type="spellStart"/>
      <w:r>
        <w:rPr>
          <w:sz w:val="28"/>
          <w:szCs w:val="28"/>
        </w:rPr>
        <w:t>программно</w:t>
      </w:r>
      <w:proofErr w:type="spellEnd"/>
      <w:r>
        <w:rPr>
          <w:sz w:val="28"/>
          <w:szCs w:val="28"/>
        </w:rPr>
        <w:t xml:space="preserve"> </w:t>
      </w:r>
      <w:r w:rsidRPr="00CE21DE">
        <w:rPr>
          <w:sz w:val="28"/>
          <w:szCs w:val="28"/>
        </w:rPr>
        <w:t>бюджетного планирования, исх</w:t>
      </w:r>
      <w:r>
        <w:rPr>
          <w:sz w:val="28"/>
          <w:szCs w:val="28"/>
        </w:rPr>
        <w:t xml:space="preserve">одя из необходимости соблюдения </w:t>
      </w:r>
      <w:r w:rsidRPr="00CE21DE">
        <w:rPr>
          <w:sz w:val="28"/>
          <w:szCs w:val="28"/>
        </w:rPr>
        <w:t>ограничений дефицита бюджета и муници</w:t>
      </w:r>
      <w:r>
        <w:rPr>
          <w:sz w:val="28"/>
          <w:szCs w:val="28"/>
        </w:rPr>
        <w:t xml:space="preserve">пального долга, расходов на его </w:t>
      </w:r>
      <w:r w:rsidRPr="00CE21DE">
        <w:rPr>
          <w:sz w:val="28"/>
          <w:szCs w:val="28"/>
        </w:rPr>
        <w:t>обслуживание, предоставления муниципальных гарантий.</w:t>
      </w:r>
    </w:p>
    <w:p w14:paraId="4E92ECF7" w14:textId="5E65C55D" w:rsidR="00CE21DE" w:rsidRPr="00CE21DE" w:rsidRDefault="00CE21DE" w:rsidP="00CE21DE">
      <w:pPr>
        <w:ind w:firstLine="567"/>
        <w:jc w:val="both"/>
        <w:rPr>
          <w:sz w:val="28"/>
          <w:szCs w:val="28"/>
        </w:rPr>
      </w:pPr>
      <w:r w:rsidRPr="00CE21DE">
        <w:rPr>
          <w:sz w:val="28"/>
          <w:szCs w:val="28"/>
        </w:rPr>
        <w:t>В целях обеспечения соблюдения нормати</w:t>
      </w:r>
      <w:r>
        <w:rPr>
          <w:sz w:val="28"/>
          <w:szCs w:val="28"/>
        </w:rPr>
        <w:t xml:space="preserve">вов формирования расходов на </w:t>
      </w:r>
      <w:r w:rsidRPr="00CE21DE">
        <w:rPr>
          <w:sz w:val="28"/>
          <w:szCs w:val="28"/>
        </w:rPr>
        <w:t>содержание органов местного само</w:t>
      </w:r>
      <w:r>
        <w:rPr>
          <w:sz w:val="28"/>
          <w:szCs w:val="28"/>
        </w:rPr>
        <w:t>управления в течение 2020 г</w:t>
      </w:r>
      <w:r w:rsidR="008E7F54">
        <w:rPr>
          <w:sz w:val="28"/>
          <w:szCs w:val="28"/>
        </w:rPr>
        <w:t>.</w:t>
      </w:r>
      <w:r>
        <w:rPr>
          <w:sz w:val="28"/>
          <w:szCs w:val="28"/>
        </w:rPr>
        <w:t xml:space="preserve">, </w:t>
      </w:r>
      <w:r w:rsidRPr="00CE21DE">
        <w:rPr>
          <w:sz w:val="28"/>
          <w:szCs w:val="28"/>
        </w:rPr>
        <w:t>муниципальным образованием проводи</w:t>
      </w:r>
      <w:r>
        <w:rPr>
          <w:sz w:val="28"/>
          <w:szCs w:val="28"/>
        </w:rPr>
        <w:t xml:space="preserve">лись мероприятия по оптимизации </w:t>
      </w:r>
      <w:r w:rsidRPr="00CE21DE">
        <w:rPr>
          <w:sz w:val="28"/>
          <w:szCs w:val="28"/>
        </w:rPr>
        <w:t>функций муниципального управлен</w:t>
      </w:r>
      <w:r>
        <w:rPr>
          <w:sz w:val="28"/>
          <w:szCs w:val="28"/>
        </w:rPr>
        <w:t xml:space="preserve">ия и повышения эффективности их </w:t>
      </w:r>
      <w:r w:rsidRPr="00CE21DE">
        <w:rPr>
          <w:sz w:val="28"/>
          <w:szCs w:val="28"/>
        </w:rPr>
        <w:t>обеспечения.</w:t>
      </w:r>
    </w:p>
    <w:p w14:paraId="7599948C" w14:textId="18103FD9" w:rsidR="00CE21DE" w:rsidRPr="00CE21DE" w:rsidRDefault="00CE21DE" w:rsidP="00CE21DE">
      <w:pPr>
        <w:ind w:firstLine="567"/>
        <w:jc w:val="both"/>
        <w:rPr>
          <w:sz w:val="28"/>
          <w:szCs w:val="28"/>
        </w:rPr>
      </w:pPr>
      <w:r w:rsidRPr="00CE21DE">
        <w:rPr>
          <w:sz w:val="28"/>
          <w:szCs w:val="28"/>
        </w:rPr>
        <w:t>Просроченная кредиторская за</w:t>
      </w:r>
      <w:r>
        <w:rPr>
          <w:sz w:val="28"/>
          <w:szCs w:val="28"/>
        </w:rPr>
        <w:t xml:space="preserve">долженность местных бюджетов по </w:t>
      </w:r>
      <w:r w:rsidRPr="00CE21DE">
        <w:rPr>
          <w:sz w:val="28"/>
          <w:szCs w:val="28"/>
        </w:rPr>
        <w:t>состоянию на 01.01.2021 г</w:t>
      </w:r>
      <w:r w:rsidR="008E7F54">
        <w:rPr>
          <w:sz w:val="28"/>
          <w:szCs w:val="28"/>
        </w:rPr>
        <w:t>.</w:t>
      </w:r>
      <w:r w:rsidRPr="00CE21DE">
        <w:rPr>
          <w:sz w:val="28"/>
          <w:szCs w:val="28"/>
        </w:rPr>
        <w:t xml:space="preserve"> отсутствует.</w:t>
      </w:r>
    </w:p>
    <w:p w14:paraId="1FE4C762" w14:textId="696AD0C1" w:rsidR="00CE21DE" w:rsidRPr="00CE21DE" w:rsidRDefault="00CE21DE" w:rsidP="00CE21DE">
      <w:pPr>
        <w:ind w:firstLine="567"/>
        <w:jc w:val="both"/>
        <w:rPr>
          <w:sz w:val="28"/>
          <w:szCs w:val="28"/>
        </w:rPr>
      </w:pPr>
      <w:r w:rsidRPr="00CE21DE">
        <w:rPr>
          <w:sz w:val="28"/>
          <w:szCs w:val="28"/>
        </w:rPr>
        <w:t>В основе бюджетных проектировок учт</w:t>
      </w:r>
      <w:r>
        <w:rPr>
          <w:sz w:val="28"/>
          <w:szCs w:val="28"/>
        </w:rPr>
        <w:t xml:space="preserve">ены основные параметры прогноза </w:t>
      </w:r>
      <w:r w:rsidRPr="00CE21DE">
        <w:rPr>
          <w:sz w:val="28"/>
          <w:szCs w:val="28"/>
        </w:rPr>
        <w:t>социально</w:t>
      </w:r>
      <w:r w:rsidR="00E2291B">
        <w:rPr>
          <w:sz w:val="28"/>
          <w:szCs w:val="28"/>
        </w:rPr>
        <w:t>-</w:t>
      </w:r>
      <w:r w:rsidRPr="00CE21DE">
        <w:rPr>
          <w:sz w:val="28"/>
          <w:szCs w:val="28"/>
        </w:rPr>
        <w:t xml:space="preserve">экономического развития </w:t>
      </w:r>
      <w:proofErr w:type="spellStart"/>
      <w:r w:rsidRPr="00CE21DE">
        <w:rPr>
          <w:sz w:val="28"/>
          <w:szCs w:val="28"/>
        </w:rPr>
        <w:t>Шата</w:t>
      </w:r>
      <w:r>
        <w:rPr>
          <w:sz w:val="28"/>
          <w:szCs w:val="28"/>
        </w:rPr>
        <w:t>ловского</w:t>
      </w:r>
      <w:proofErr w:type="spellEnd"/>
      <w:r>
        <w:rPr>
          <w:sz w:val="28"/>
          <w:szCs w:val="28"/>
        </w:rPr>
        <w:t xml:space="preserve"> сельского поселения на </w:t>
      </w:r>
      <w:r w:rsidRPr="00CE21DE">
        <w:rPr>
          <w:sz w:val="28"/>
          <w:szCs w:val="28"/>
        </w:rPr>
        <w:t>2021</w:t>
      </w:r>
      <w:r w:rsidR="00E2291B">
        <w:rPr>
          <w:sz w:val="28"/>
          <w:szCs w:val="28"/>
        </w:rPr>
        <w:t>-</w:t>
      </w:r>
      <w:r w:rsidRPr="00CE21DE">
        <w:rPr>
          <w:sz w:val="28"/>
          <w:szCs w:val="28"/>
        </w:rPr>
        <w:t>2023 годы.</w:t>
      </w:r>
    </w:p>
    <w:p w14:paraId="26C1AC48" w14:textId="7EF1ED53" w:rsidR="00CE21DE" w:rsidRPr="00CE21DE" w:rsidRDefault="00CE21DE" w:rsidP="00CE21DE">
      <w:pPr>
        <w:ind w:firstLine="567"/>
        <w:jc w:val="both"/>
        <w:rPr>
          <w:sz w:val="28"/>
          <w:szCs w:val="28"/>
        </w:rPr>
      </w:pPr>
      <w:r w:rsidRPr="00CE21DE">
        <w:rPr>
          <w:sz w:val="28"/>
          <w:szCs w:val="28"/>
        </w:rPr>
        <w:t>В рамках тактических задач «Про</w:t>
      </w:r>
      <w:r>
        <w:rPr>
          <w:sz w:val="28"/>
          <w:szCs w:val="28"/>
        </w:rPr>
        <w:t xml:space="preserve">ведение предсказуемой бюджетной </w:t>
      </w:r>
      <w:r w:rsidRPr="00CE21DE">
        <w:rPr>
          <w:sz w:val="28"/>
          <w:szCs w:val="28"/>
        </w:rPr>
        <w:t>политики, обеспечивающей долгосрочную устойчивость бюджетной системы»;</w:t>
      </w:r>
      <w:r>
        <w:rPr>
          <w:sz w:val="28"/>
          <w:szCs w:val="28"/>
        </w:rPr>
        <w:t xml:space="preserve"> </w:t>
      </w:r>
      <w:r w:rsidRPr="00CE21DE">
        <w:rPr>
          <w:sz w:val="28"/>
          <w:szCs w:val="28"/>
        </w:rPr>
        <w:t>«Обеспечение экономически о</w:t>
      </w:r>
      <w:r>
        <w:rPr>
          <w:sz w:val="28"/>
          <w:szCs w:val="28"/>
        </w:rPr>
        <w:t xml:space="preserve">боснованного объема и структуры </w:t>
      </w:r>
      <w:r w:rsidRPr="00CE21DE">
        <w:rPr>
          <w:sz w:val="28"/>
          <w:szCs w:val="28"/>
        </w:rPr>
        <w:t xml:space="preserve">муниципального долга </w:t>
      </w:r>
      <w:proofErr w:type="spellStart"/>
      <w:r w:rsidRPr="00CE21DE">
        <w:rPr>
          <w:sz w:val="28"/>
          <w:szCs w:val="28"/>
        </w:rPr>
        <w:t>Шаталовского</w:t>
      </w:r>
      <w:proofErr w:type="spellEnd"/>
      <w:r w:rsidRPr="00CE21DE">
        <w:rPr>
          <w:sz w:val="28"/>
          <w:szCs w:val="28"/>
        </w:rPr>
        <w:t xml:space="preserve"> с</w:t>
      </w:r>
      <w:r>
        <w:rPr>
          <w:sz w:val="28"/>
          <w:szCs w:val="28"/>
        </w:rPr>
        <w:t xml:space="preserve">ельского поселения» проводилась </w:t>
      </w:r>
      <w:r w:rsidRPr="00CE21DE">
        <w:rPr>
          <w:sz w:val="28"/>
          <w:szCs w:val="28"/>
        </w:rPr>
        <w:t>взвешенная долговая политика, направленная на минимизацию муниципального</w:t>
      </w:r>
      <w:r>
        <w:rPr>
          <w:sz w:val="28"/>
          <w:szCs w:val="28"/>
        </w:rPr>
        <w:t xml:space="preserve"> долга </w:t>
      </w:r>
      <w:proofErr w:type="spellStart"/>
      <w:r>
        <w:rPr>
          <w:sz w:val="28"/>
          <w:szCs w:val="28"/>
        </w:rPr>
        <w:t>Ш</w:t>
      </w:r>
      <w:r w:rsidRPr="00CE21DE">
        <w:rPr>
          <w:sz w:val="28"/>
          <w:szCs w:val="28"/>
        </w:rPr>
        <w:t>аталовского</w:t>
      </w:r>
      <w:proofErr w:type="spellEnd"/>
      <w:r w:rsidRPr="00CE21DE">
        <w:rPr>
          <w:sz w:val="28"/>
          <w:szCs w:val="28"/>
        </w:rPr>
        <w:t xml:space="preserve"> сельского поселения и расходов на его обслуживание.</w:t>
      </w:r>
    </w:p>
    <w:p w14:paraId="6EFB0A0A" w14:textId="04088B81" w:rsidR="00CE21DE" w:rsidRPr="00CE21DE" w:rsidRDefault="00CE21DE" w:rsidP="00CE21DE">
      <w:pPr>
        <w:ind w:firstLine="567"/>
        <w:jc w:val="both"/>
        <w:rPr>
          <w:sz w:val="28"/>
          <w:szCs w:val="28"/>
        </w:rPr>
      </w:pPr>
      <w:r w:rsidRPr="00CE21DE">
        <w:rPr>
          <w:sz w:val="28"/>
          <w:szCs w:val="28"/>
        </w:rPr>
        <w:t>Так, по итогам 2020 года муниципаль</w:t>
      </w:r>
      <w:r>
        <w:rPr>
          <w:sz w:val="28"/>
          <w:szCs w:val="28"/>
        </w:rPr>
        <w:t xml:space="preserve">ный долг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 составил 0 процентов при допустимом уровне 50</w:t>
      </w:r>
      <w:r w:rsidR="00E2291B">
        <w:rPr>
          <w:sz w:val="28"/>
          <w:szCs w:val="28"/>
        </w:rPr>
        <w:t>%</w:t>
      </w:r>
      <w:r w:rsidRPr="00CE21DE">
        <w:rPr>
          <w:sz w:val="28"/>
          <w:szCs w:val="28"/>
        </w:rPr>
        <w:t>.</w:t>
      </w:r>
    </w:p>
    <w:p w14:paraId="2FBD1134" w14:textId="77777777" w:rsidR="00CE21DE" w:rsidRPr="00CE21DE" w:rsidRDefault="00CE21DE" w:rsidP="00CE21DE">
      <w:pPr>
        <w:ind w:firstLine="567"/>
        <w:jc w:val="both"/>
        <w:rPr>
          <w:sz w:val="28"/>
          <w:szCs w:val="28"/>
        </w:rPr>
      </w:pPr>
      <w:r w:rsidRPr="00CE21DE">
        <w:rPr>
          <w:sz w:val="28"/>
          <w:szCs w:val="28"/>
        </w:rPr>
        <w:t>Расходы на обслуживание муниципально</w:t>
      </w:r>
      <w:r>
        <w:rPr>
          <w:sz w:val="28"/>
          <w:szCs w:val="28"/>
        </w:rPr>
        <w:t xml:space="preserve">го долга </w:t>
      </w:r>
      <w:proofErr w:type="spellStart"/>
      <w:r>
        <w:rPr>
          <w:sz w:val="28"/>
          <w:szCs w:val="28"/>
        </w:rPr>
        <w:t>Шаталовского</w:t>
      </w:r>
      <w:proofErr w:type="spellEnd"/>
      <w:r>
        <w:rPr>
          <w:sz w:val="28"/>
          <w:szCs w:val="28"/>
        </w:rPr>
        <w:t xml:space="preserve"> сельского </w:t>
      </w:r>
      <w:r w:rsidRPr="00CE21DE">
        <w:rPr>
          <w:sz w:val="28"/>
          <w:szCs w:val="28"/>
        </w:rPr>
        <w:t>поселения не производились.</w:t>
      </w:r>
    </w:p>
    <w:p w14:paraId="0349BD34" w14:textId="56DC8FE1" w:rsidR="00CE21DE" w:rsidRPr="00CE21DE" w:rsidRDefault="00CE21DE" w:rsidP="00CE21DE">
      <w:pPr>
        <w:ind w:firstLine="567"/>
        <w:jc w:val="both"/>
        <w:rPr>
          <w:sz w:val="28"/>
          <w:szCs w:val="28"/>
        </w:rPr>
      </w:pPr>
      <w:r w:rsidRPr="00CE21DE">
        <w:rPr>
          <w:sz w:val="28"/>
          <w:szCs w:val="28"/>
        </w:rPr>
        <w:t>В рамках тактической задачи</w:t>
      </w:r>
      <w:r>
        <w:rPr>
          <w:sz w:val="28"/>
          <w:szCs w:val="28"/>
        </w:rPr>
        <w:t xml:space="preserve"> «Методическое обеспечение </w:t>
      </w:r>
      <w:r w:rsidRPr="00CE21DE">
        <w:rPr>
          <w:sz w:val="28"/>
          <w:szCs w:val="28"/>
        </w:rPr>
        <w:t>деятельности в области составления и испол</w:t>
      </w:r>
      <w:r>
        <w:rPr>
          <w:sz w:val="28"/>
          <w:szCs w:val="28"/>
        </w:rPr>
        <w:t xml:space="preserve">нения бюджета сельского </w:t>
      </w:r>
      <w:r w:rsidRPr="00CE21DE">
        <w:rPr>
          <w:sz w:val="28"/>
          <w:szCs w:val="28"/>
        </w:rPr>
        <w:t xml:space="preserve">поселения» в течение 2020 года в части </w:t>
      </w:r>
      <w:r>
        <w:rPr>
          <w:sz w:val="28"/>
          <w:szCs w:val="28"/>
        </w:rPr>
        <w:t xml:space="preserve">организации бюджетного процесса </w:t>
      </w:r>
      <w:r w:rsidRPr="00CE21DE">
        <w:rPr>
          <w:sz w:val="28"/>
          <w:szCs w:val="28"/>
        </w:rPr>
        <w:t>учтены изменения федерального, обл</w:t>
      </w:r>
      <w:r>
        <w:rPr>
          <w:sz w:val="28"/>
          <w:szCs w:val="28"/>
        </w:rPr>
        <w:t xml:space="preserve">астного бюджетного и налогового </w:t>
      </w:r>
      <w:r w:rsidRPr="00CE21DE">
        <w:rPr>
          <w:sz w:val="28"/>
          <w:szCs w:val="28"/>
        </w:rPr>
        <w:t>законодательства.</w:t>
      </w:r>
    </w:p>
    <w:p w14:paraId="3EEC280B" w14:textId="77777777" w:rsidR="00CE21DE" w:rsidRPr="00CE21DE" w:rsidRDefault="00CE21DE" w:rsidP="00A42CD0">
      <w:pPr>
        <w:ind w:firstLine="567"/>
        <w:jc w:val="both"/>
        <w:rPr>
          <w:sz w:val="28"/>
          <w:szCs w:val="28"/>
        </w:rPr>
      </w:pPr>
      <w:r w:rsidRPr="00CE21DE">
        <w:rPr>
          <w:sz w:val="28"/>
          <w:szCs w:val="28"/>
        </w:rPr>
        <w:t>В рамках достижения цели 3 «Пр</w:t>
      </w:r>
      <w:r>
        <w:rPr>
          <w:sz w:val="28"/>
          <w:szCs w:val="28"/>
        </w:rPr>
        <w:t xml:space="preserve">оведение эффективной политики в </w:t>
      </w:r>
      <w:r w:rsidRPr="00CE21DE">
        <w:rPr>
          <w:sz w:val="28"/>
          <w:szCs w:val="28"/>
        </w:rPr>
        <w:t>области доходов» проводится комплекс ме</w:t>
      </w:r>
      <w:r>
        <w:rPr>
          <w:sz w:val="28"/>
          <w:szCs w:val="28"/>
        </w:rPr>
        <w:t xml:space="preserve">р, направленный на формирование </w:t>
      </w:r>
      <w:r w:rsidRPr="00CE21DE">
        <w:rPr>
          <w:sz w:val="28"/>
          <w:szCs w:val="28"/>
        </w:rPr>
        <w:t>устойчиво</w:t>
      </w:r>
      <w:r w:rsidR="00A42CD0">
        <w:rPr>
          <w:sz w:val="28"/>
          <w:szCs w:val="28"/>
        </w:rPr>
        <w:t>й</w:t>
      </w:r>
      <w:r w:rsidRPr="00CE21DE">
        <w:rPr>
          <w:sz w:val="28"/>
          <w:szCs w:val="28"/>
        </w:rPr>
        <w:t xml:space="preserve"> собственной доходной базы и созда</w:t>
      </w:r>
      <w:r w:rsidR="00A42CD0">
        <w:rPr>
          <w:sz w:val="28"/>
          <w:szCs w:val="28"/>
        </w:rPr>
        <w:t xml:space="preserve">ние стимулов по ее наращиванию, </w:t>
      </w:r>
      <w:r w:rsidRPr="00CE21DE">
        <w:rPr>
          <w:sz w:val="28"/>
          <w:szCs w:val="28"/>
        </w:rPr>
        <w:t>поддержание оптимальной налоговой нагрузки.</w:t>
      </w:r>
    </w:p>
    <w:p w14:paraId="04C8F1AA" w14:textId="66889788" w:rsidR="00CE21DE" w:rsidRPr="00CE21DE" w:rsidRDefault="00CE21DE" w:rsidP="00A42CD0">
      <w:pPr>
        <w:ind w:firstLine="567"/>
        <w:jc w:val="both"/>
        <w:rPr>
          <w:sz w:val="28"/>
          <w:szCs w:val="28"/>
        </w:rPr>
      </w:pPr>
      <w:r w:rsidRPr="00CE21DE">
        <w:rPr>
          <w:sz w:val="28"/>
          <w:szCs w:val="28"/>
        </w:rPr>
        <w:t>В рамках реализации тактической зада</w:t>
      </w:r>
      <w:r w:rsidR="00A42CD0">
        <w:rPr>
          <w:sz w:val="28"/>
          <w:szCs w:val="28"/>
        </w:rPr>
        <w:t xml:space="preserve">чи «Повышение собираемости </w:t>
      </w:r>
      <w:r w:rsidRPr="00CE21DE">
        <w:rPr>
          <w:sz w:val="28"/>
          <w:szCs w:val="28"/>
        </w:rPr>
        <w:t>основных налогов» проводилась активная</w:t>
      </w:r>
      <w:r w:rsidR="00A42CD0">
        <w:rPr>
          <w:sz w:val="28"/>
          <w:szCs w:val="28"/>
        </w:rPr>
        <w:t xml:space="preserve"> работа по сокращению налоговой </w:t>
      </w:r>
      <w:r w:rsidRPr="00CE21DE">
        <w:rPr>
          <w:sz w:val="28"/>
          <w:szCs w:val="28"/>
        </w:rPr>
        <w:t>задолженности.</w:t>
      </w:r>
    </w:p>
    <w:p w14:paraId="2BEBABB3" w14:textId="77777777" w:rsidR="00CE21DE" w:rsidRPr="00CE21DE" w:rsidRDefault="00CE21DE" w:rsidP="00A42CD0">
      <w:pPr>
        <w:ind w:firstLine="567"/>
        <w:jc w:val="both"/>
        <w:rPr>
          <w:sz w:val="28"/>
          <w:szCs w:val="28"/>
        </w:rPr>
      </w:pPr>
      <w:r w:rsidRPr="00CE21DE">
        <w:rPr>
          <w:sz w:val="28"/>
          <w:szCs w:val="28"/>
        </w:rPr>
        <w:t>В целях координации действий Админис</w:t>
      </w:r>
      <w:r w:rsidR="00A42CD0">
        <w:rPr>
          <w:sz w:val="28"/>
          <w:szCs w:val="28"/>
        </w:rPr>
        <w:t xml:space="preserve">трации поселения, Администрации </w:t>
      </w:r>
      <w:r w:rsidRPr="00CE21DE">
        <w:rPr>
          <w:sz w:val="28"/>
          <w:szCs w:val="28"/>
        </w:rPr>
        <w:t>муниципального образования «</w:t>
      </w:r>
      <w:proofErr w:type="spellStart"/>
      <w:r w:rsidRPr="00CE21DE">
        <w:rPr>
          <w:sz w:val="28"/>
          <w:szCs w:val="28"/>
        </w:rPr>
        <w:t>Починковс</w:t>
      </w:r>
      <w:r w:rsidR="00A42CD0">
        <w:rPr>
          <w:sz w:val="28"/>
          <w:szCs w:val="28"/>
        </w:rPr>
        <w:t>кий</w:t>
      </w:r>
      <w:proofErr w:type="spellEnd"/>
      <w:r w:rsidR="00A42CD0">
        <w:rPr>
          <w:sz w:val="28"/>
          <w:szCs w:val="28"/>
        </w:rPr>
        <w:t xml:space="preserve"> район» Смоленской области и </w:t>
      </w:r>
      <w:r w:rsidRPr="00CE21DE">
        <w:rPr>
          <w:sz w:val="28"/>
          <w:szCs w:val="28"/>
        </w:rPr>
        <w:t>налоговых органов Смоленской области по исполнению доходной части бюджета в</w:t>
      </w:r>
      <w:r w:rsidR="00A42CD0">
        <w:rPr>
          <w:sz w:val="28"/>
          <w:szCs w:val="28"/>
        </w:rPr>
        <w:t xml:space="preserve"> </w:t>
      </w:r>
      <w:r w:rsidRPr="00CE21DE">
        <w:rPr>
          <w:sz w:val="28"/>
          <w:szCs w:val="28"/>
        </w:rPr>
        <w:t>2020 году проводились иные совместные мероприятия, направленные на повышение</w:t>
      </w:r>
      <w:r w:rsidR="00A42CD0">
        <w:rPr>
          <w:sz w:val="28"/>
          <w:szCs w:val="28"/>
        </w:rPr>
        <w:t xml:space="preserve"> </w:t>
      </w:r>
      <w:r w:rsidRPr="00CE21DE">
        <w:rPr>
          <w:sz w:val="28"/>
          <w:szCs w:val="28"/>
        </w:rPr>
        <w:t>собираемости налоговых платежей, а именно:</w:t>
      </w:r>
    </w:p>
    <w:p w14:paraId="0B26BA90" w14:textId="7470B60D" w:rsidR="00CE21DE" w:rsidRPr="00E2291B" w:rsidRDefault="00CE21DE" w:rsidP="0083380E">
      <w:pPr>
        <w:pStyle w:val="a9"/>
        <w:numPr>
          <w:ilvl w:val="0"/>
          <w:numId w:val="103"/>
        </w:numPr>
        <w:ind w:left="0" w:firstLine="709"/>
        <w:jc w:val="both"/>
        <w:rPr>
          <w:szCs w:val="28"/>
        </w:rPr>
      </w:pPr>
      <w:r w:rsidRPr="00E2291B">
        <w:rPr>
          <w:szCs w:val="28"/>
        </w:rPr>
        <w:t>установлен постоянный контроль за пол</w:t>
      </w:r>
      <w:r w:rsidR="00A42CD0" w:rsidRPr="00E2291B">
        <w:rPr>
          <w:szCs w:val="28"/>
        </w:rPr>
        <w:t xml:space="preserve">нотой и своевременностью уплаты </w:t>
      </w:r>
      <w:r w:rsidRPr="00E2291B">
        <w:rPr>
          <w:szCs w:val="28"/>
        </w:rPr>
        <w:t>налогов муниципальными бюджетными, к</w:t>
      </w:r>
      <w:r w:rsidR="00A42CD0" w:rsidRPr="00E2291B">
        <w:rPr>
          <w:szCs w:val="28"/>
        </w:rPr>
        <w:t xml:space="preserve">азенными учреждениями в связи с </w:t>
      </w:r>
      <w:r w:rsidRPr="00E2291B">
        <w:rPr>
          <w:szCs w:val="28"/>
        </w:rPr>
        <w:t>отменой с 1 января 2014 года налоговых льгот по региональным и местным налогам</w:t>
      </w:r>
      <w:r w:rsidR="00A42CD0" w:rsidRPr="00E2291B">
        <w:rPr>
          <w:szCs w:val="28"/>
        </w:rPr>
        <w:t xml:space="preserve"> </w:t>
      </w:r>
      <w:r w:rsidRPr="00E2291B">
        <w:rPr>
          <w:szCs w:val="28"/>
        </w:rPr>
        <w:t>в отношении данной категории налогоплательщиков;</w:t>
      </w:r>
    </w:p>
    <w:p w14:paraId="67CFD331" w14:textId="2304FB0D" w:rsidR="00CE21DE" w:rsidRPr="00E2291B" w:rsidRDefault="00CE21DE" w:rsidP="0083380E">
      <w:pPr>
        <w:pStyle w:val="a9"/>
        <w:numPr>
          <w:ilvl w:val="0"/>
          <w:numId w:val="103"/>
        </w:numPr>
        <w:ind w:left="0" w:firstLine="709"/>
        <w:jc w:val="both"/>
        <w:rPr>
          <w:szCs w:val="28"/>
        </w:rPr>
      </w:pPr>
      <w:r w:rsidRPr="00E2291B">
        <w:rPr>
          <w:szCs w:val="28"/>
        </w:rPr>
        <w:t>проведена работа с физическими лицами,</w:t>
      </w:r>
      <w:r w:rsidR="00A42CD0" w:rsidRPr="00E2291B">
        <w:rPr>
          <w:szCs w:val="28"/>
        </w:rPr>
        <w:t xml:space="preserve"> работающими в органах местного </w:t>
      </w:r>
      <w:r w:rsidRPr="00E2291B">
        <w:rPr>
          <w:szCs w:val="28"/>
        </w:rPr>
        <w:t>самоуправления и подведомственных им учреждениях, по сокращению недоимки по</w:t>
      </w:r>
      <w:r w:rsidR="00A42CD0" w:rsidRPr="00E2291B">
        <w:rPr>
          <w:szCs w:val="28"/>
        </w:rPr>
        <w:t xml:space="preserve"> </w:t>
      </w:r>
      <w:r w:rsidRPr="00E2291B">
        <w:rPr>
          <w:szCs w:val="28"/>
        </w:rPr>
        <w:t>имущественным налогам (транспортный н</w:t>
      </w:r>
      <w:r w:rsidR="00A42CD0" w:rsidRPr="00E2291B">
        <w:rPr>
          <w:szCs w:val="28"/>
        </w:rPr>
        <w:t xml:space="preserve">алог, земельный налог, налог на </w:t>
      </w:r>
      <w:r w:rsidRPr="00E2291B">
        <w:rPr>
          <w:szCs w:val="28"/>
        </w:rPr>
        <w:t>имущество физических лиц);</w:t>
      </w:r>
    </w:p>
    <w:p w14:paraId="2AE5F770" w14:textId="111FD93F" w:rsidR="00CE21DE" w:rsidRPr="00E2291B" w:rsidRDefault="00CE21DE" w:rsidP="0083380E">
      <w:pPr>
        <w:pStyle w:val="a9"/>
        <w:numPr>
          <w:ilvl w:val="0"/>
          <w:numId w:val="103"/>
        </w:numPr>
        <w:ind w:left="0" w:firstLine="709"/>
        <w:jc w:val="both"/>
        <w:rPr>
          <w:szCs w:val="28"/>
        </w:rPr>
      </w:pPr>
      <w:r w:rsidRPr="00E2291B">
        <w:rPr>
          <w:szCs w:val="28"/>
        </w:rPr>
        <w:t xml:space="preserve">в целях повышения объемов поступлений </w:t>
      </w:r>
      <w:r w:rsidR="00A42CD0" w:rsidRPr="00E2291B">
        <w:rPr>
          <w:szCs w:val="28"/>
        </w:rPr>
        <w:t xml:space="preserve">налога на доходы физических лиц </w:t>
      </w:r>
      <w:r w:rsidRPr="00E2291B">
        <w:rPr>
          <w:szCs w:val="28"/>
        </w:rPr>
        <w:t>создавались условия для роста общего объема фонда оплаты труда в поселении,</w:t>
      </w:r>
      <w:r w:rsidR="00A42CD0" w:rsidRPr="00E2291B">
        <w:rPr>
          <w:szCs w:val="28"/>
        </w:rPr>
        <w:t xml:space="preserve"> </w:t>
      </w:r>
      <w:r w:rsidRPr="00E2291B">
        <w:rPr>
          <w:szCs w:val="28"/>
        </w:rPr>
        <w:t>легализации «теневой» заработной платы, до</w:t>
      </w:r>
      <w:r w:rsidR="00A42CD0" w:rsidRPr="00E2291B">
        <w:rPr>
          <w:szCs w:val="28"/>
        </w:rPr>
        <w:t xml:space="preserve">ведение ее до среднеотраслевого </w:t>
      </w:r>
      <w:r w:rsidRPr="00E2291B">
        <w:rPr>
          <w:szCs w:val="28"/>
        </w:rPr>
        <w:t>уровня, проводились мероприятий по сокращению задолженности по налогу на</w:t>
      </w:r>
      <w:r w:rsidR="00A42CD0" w:rsidRPr="00E2291B">
        <w:rPr>
          <w:szCs w:val="28"/>
        </w:rPr>
        <w:t xml:space="preserve"> </w:t>
      </w:r>
      <w:r w:rsidRPr="00E2291B">
        <w:rPr>
          <w:szCs w:val="28"/>
        </w:rPr>
        <w:t>доходы физических лиц;</w:t>
      </w:r>
    </w:p>
    <w:p w14:paraId="53524819" w14:textId="0DDE1038" w:rsidR="00CE21DE" w:rsidRPr="00E2291B" w:rsidRDefault="00CE21DE" w:rsidP="0083380E">
      <w:pPr>
        <w:pStyle w:val="a9"/>
        <w:numPr>
          <w:ilvl w:val="0"/>
          <w:numId w:val="103"/>
        </w:numPr>
        <w:ind w:left="0" w:firstLine="709"/>
        <w:jc w:val="both"/>
        <w:rPr>
          <w:szCs w:val="28"/>
        </w:rPr>
      </w:pPr>
      <w:r w:rsidRPr="00E2291B">
        <w:rPr>
          <w:szCs w:val="28"/>
        </w:rPr>
        <w:t>для повышения собираемости единого</w:t>
      </w:r>
      <w:r w:rsidR="00A42CD0" w:rsidRPr="00E2291B">
        <w:rPr>
          <w:szCs w:val="28"/>
        </w:rPr>
        <w:t xml:space="preserve"> сельскохозяйственного налога </w:t>
      </w:r>
      <w:r w:rsidRPr="00E2291B">
        <w:rPr>
          <w:szCs w:val="28"/>
        </w:rPr>
        <w:t>проводились мероприятия по расширению деятельности сельскохозяйственных</w:t>
      </w:r>
      <w:r w:rsidR="00A42CD0" w:rsidRPr="00E2291B">
        <w:rPr>
          <w:szCs w:val="28"/>
        </w:rPr>
        <w:t xml:space="preserve"> </w:t>
      </w:r>
      <w:r w:rsidRPr="00E2291B">
        <w:rPr>
          <w:szCs w:val="28"/>
        </w:rPr>
        <w:t>товаропроизводителей;</w:t>
      </w:r>
    </w:p>
    <w:p w14:paraId="16A4BAB4" w14:textId="1B20EF04" w:rsidR="00CE21DE" w:rsidRPr="00E2291B" w:rsidRDefault="00CE21DE" w:rsidP="0083380E">
      <w:pPr>
        <w:pStyle w:val="a9"/>
        <w:numPr>
          <w:ilvl w:val="0"/>
          <w:numId w:val="103"/>
        </w:numPr>
        <w:ind w:left="0" w:firstLine="709"/>
        <w:jc w:val="both"/>
        <w:rPr>
          <w:szCs w:val="28"/>
        </w:rPr>
      </w:pPr>
      <w:r w:rsidRPr="00E2291B">
        <w:rPr>
          <w:szCs w:val="28"/>
        </w:rPr>
        <w:t>приняты меры по усилению работ</w:t>
      </w:r>
      <w:r w:rsidR="00A42CD0" w:rsidRPr="00E2291B">
        <w:rPr>
          <w:szCs w:val="28"/>
        </w:rPr>
        <w:t xml:space="preserve">ы по погашению задолженности по </w:t>
      </w:r>
      <w:r w:rsidRPr="00E2291B">
        <w:rPr>
          <w:szCs w:val="28"/>
        </w:rPr>
        <w:t>налоговым платежам;</w:t>
      </w:r>
    </w:p>
    <w:p w14:paraId="489B5A24" w14:textId="597E288B" w:rsidR="00CE21DE" w:rsidRPr="00E2291B" w:rsidRDefault="00CE21DE" w:rsidP="0083380E">
      <w:pPr>
        <w:pStyle w:val="a9"/>
        <w:numPr>
          <w:ilvl w:val="0"/>
          <w:numId w:val="103"/>
        </w:numPr>
        <w:ind w:left="0" w:firstLine="709"/>
        <w:jc w:val="both"/>
        <w:rPr>
          <w:szCs w:val="28"/>
        </w:rPr>
      </w:pPr>
      <w:r w:rsidRPr="00E2291B">
        <w:rPr>
          <w:szCs w:val="28"/>
        </w:rPr>
        <w:t>актуализировалась налоговая база по имуществен</w:t>
      </w:r>
      <w:r w:rsidR="00A42CD0" w:rsidRPr="00E2291B">
        <w:rPr>
          <w:szCs w:val="28"/>
        </w:rPr>
        <w:t xml:space="preserve">ным налогам путем </w:t>
      </w:r>
      <w:r w:rsidRPr="00E2291B">
        <w:rPr>
          <w:szCs w:val="28"/>
        </w:rPr>
        <w:t>выявления и включения в налогооблагаем</w:t>
      </w:r>
      <w:r w:rsidR="00A42CD0" w:rsidRPr="00E2291B">
        <w:rPr>
          <w:szCs w:val="28"/>
        </w:rPr>
        <w:t xml:space="preserve">ую базу недвижимого </w:t>
      </w:r>
      <w:proofErr w:type="gramStart"/>
      <w:r w:rsidR="00A42CD0" w:rsidRPr="00E2291B">
        <w:rPr>
          <w:szCs w:val="28"/>
        </w:rPr>
        <w:t xml:space="preserve">имущества  </w:t>
      </w:r>
      <w:r w:rsidRPr="00E2291B">
        <w:rPr>
          <w:szCs w:val="28"/>
        </w:rPr>
        <w:t>земельных</w:t>
      </w:r>
      <w:proofErr w:type="gramEnd"/>
      <w:r w:rsidRPr="00E2291B">
        <w:rPr>
          <w:szCs w:val="28"/>
        </w:rPr>
        <w:t xml:space="preserve"> участков, которые до настоящего времени не зарегистрированы или</w:t>
      </w:r>
      <w:r w:rsidR="00A42CD0" w:rsidRPr="00E2291B">
        <w:rPr>
          <w:szCs w:val="28"/>
        </w:rPr>
        <w:t xml:space="preserve"> </w:t>
      </w:r>
      <w:r w:rsidRPr="00E2291B">
        <w:rPr>
          <w:szCs w:val="28"/>
        </w:rPr>
        <w:t>зарегистрированы с указанием неполных (неактуальных) сведений, необходимых</w:t>
      </w:r>
      <w:r w:rsidR="00A42CD0" w:rsidRPr="00E2291B">
        <w:rPr>
          <w:szCs w:val="28"/>
        </w:rPr>
        <w:t xml:space="preserve"> </w:t>
      </w:r>
      <w:r w:rsidRPr="00E2291B">
        <w:rPr>
          <w:szCs w:val="28"/>
        </w:rPr>
        <w:t>для исчисления налогов;</w:t>
      </w:r>
    </w:p>
    <w:p w14:paraId="0ADDED40" w14:textId="57E65042" w:rsidR="00CE21DE" w:rsidRPr="00E2291B" w:rsidRDefault="00CE21DE" w:rsidP="0083380E">
      <w:pPr>
        <w:pStyle w:val="a9"/>
        <w:numPr>
          <w:ilvl w:val="0"/>
          <w:numId w:val="103"/>
        </w:numPr>
        <w:ind w:left="0" w:firstLine="709"/>
        <w:jc w:val="both"/>
        <w:rPr>
          <w:szCs w:val="28"/>
        </w:rPr>
      </w:pPr>
      <w:r w:rsidRPr="00E2291B">
        <w:rPr>
          <w:szCs w:val="28"/>
        </w:rPr>
        <w:t>принимались меры по улучшению качества администрирования земельного</w:t>
      </w:r>
      <w:r w:rsidR="00A42CD0" w:rsidRPr="00E2291B">
        <w:rPr>
          <w:szCs w:val="28"/>
        </w:rPr>
        <w:t xml:space="preserve"> </w:t>
      </w:r>
      <w:r w:rsidRPr="00E2291B">
        <w:rPr>
          <w:szCs w:val="28"/>
        </w:rPr>
        <w:t>налога и повышения уровня его собираемости для целей пополнения доходной базы</w:t>
      </w:r>
      <w:r w:rsidR="00A42CD0" w:rsidRPr="00E2291B">
        <w:rPr>
          <w:szCs w:val="28"/>
        </w:rPr>
        <w:t xml:space="preserve"> </w:t>
      </w:r>
      <w:r w:rsidRPr="00E2291B">
        <w:rPr>
          <w:szCs w:val="28"/>
        </w:rPr>
        <w:t>местного бюджета;</w:t>
      </w:r>
    </w:p>
    <w:p w14:paraId="7EE35F60" w14:textId="39A1E62B" w:rsidR="00CE21DE" w:rsidRPr="00E2291B" w:rsidRDefault="00CE21DE" w:rsidP="0083380E">
      <w:pPr>
        <w:pStyle w:val="a9"/>
        <w:numPr>
          <w:ilvl w:val="0"/>
          <w:numId w:val="103"/>
        </w:numPr>
        <w:ind w:left="0" w:firstLine="709"/>
        <w:jc w:val="both"/>
        <w:rPr>
          <w:szCs w:val="28"/>
        </w:rPr>
      </w:pPr>
      <w:r w:rsidRPr="00E2291B">
        <w:rPr>
          <w:szCs w:val="28"/>
        </w:rPr>
        <w:t>создавались условия для развития малого и среднего предпринимательства.</w:t>
      </w:r>
    </w:p>
    <w:sectPr w:rsidR="00CE21DE" w:rsidRPr="00E2291B" w:rsidSect="00EA0133">
      <w:headerReference w:type="default" r:id="rId98"/>
      <w:footerReference w:type="default" r:id="rId99"/>
      <w:pgSz w:w="11906" w:h="16838"/>
      <w:pgMar w:top="284" w:right="851" w:bottom="0" w:left="1134" w:header="425"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187869" w14:textId="77777777" w:rsidR="00640F5E" w:rsidRDefault="00640F5E" w:rsidP="00E1594B">
      <w:r>
        <w:separator/>
      </w:r>
    </w:p>
  </w:endnote>
  <w:endnote w:type="continuationSeparator" w:id="0">
    <w:p w14:paraId="312F6CC8" w14:textId="77777777" w:rsidR="00640F5E" w:rsidRDefault="00640F5E" w:rsidP="00E1594B">
      <w:r>
        <w:continuationSeparator/>
      </w:r>
    </w:p>
  </w:endnote>
  <w:endnote w:type="continuationNotice" w:id="1">
    <w:p w14:paraId="07B58820" w14:textId="77777777" w:rsidR="00640F5E" w:rsidRDefault="00640F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eorgia">
    <w:panose1 w:val="02040502050405020303"/>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NewtonC">
    <w:altName w:val="Times New Roman"/>
    <w:panose1 w:val="00000000000000000000"/>
    <w:charset w:val="CC"/>
    <w:family w:val="roman"/>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E4ED85" w14:textId="77777777" w:rsidR="00C35B0B" w:rsidRDefault="00C35B0B">
    <w:pPr>
      <w:pStyle w:val="a6"/>
      <w:pBdr>
        <w:bottom w:val="single" w:sz="12" w:space="1" w:color="auto"/>
      </w:pBdr>
    </w:pPr>
  </w:p>
  <w:p w14:paraId="4478D877" w14:textId="77777777" w:rsidR="00C35B0B" w:rsidRPr="00C1007B" w:rsidRDefault="00C35B0B" w:rsidP="00444DC3">
    <w:pPr>
      <w:pStyle w:val="a6"/>
      <w:jc w:val="right"/>
      <w:rPr>
        <w:i/>
        <w:color w:val="1F497D" w:themeColor="text2"/>
        <w:sz w:val="28"/>
        <w:szCs w:val="28"/>
      </w:rPr>
    </w:pPr>
    <w:r w:rsidRPr="00C1007B">
      <w:rPr>
        <w:i/>
        <w:color w:val="1F497D" w:themeColor="text2"/>
        <w:sz w:val="28"/>
        <w:szCs w:val="28"/>
      </w:rPr>
      <w:t>Номинация</w:t>
    </w:r>
    <w:proofErr w:type="gramStart"/>
    <w:r w:rsidRPr="00C1007B">
      <w:rPr>
        <w:i/>
        <w:color w:val="1F497D" w:themeColor="text2"/>
        <w:sz w:val="28"/>
        <w:szCs w:val="28"/>
      </w:rPr>
      <w:t xml:space="preserve">   «</w:t>
    </w:r>
    <w:proofErr w:type="gramEnd"/>
    <w:r w:rsidRPr="00C1007B">
      <w:rPr>
        <w:i/>
        <w:color w:val="1F497D" w:themeColor="text2"/>
        <w:sz w:val="28"/>
        <w:szCs w:val="28"/>
      </w:rPr>
      <w:t xml:space="preserve">Муниципальная экономическая политика </w:t>
    </w:r>
  </w:p>
  <w:p w14:paraId="6B151C34" w14:textId="77777777" w:rsidR="00C35B0B" w:rsidRPr="00C1007B" w:rsidRDefault="00C35B0B" w:rsidP="00444DC3">
    <w:pPr>
      <w:pStyle w:val="a6"/>
      <w:jc w:val="right"/>
      <w:rPr>
        <w:i/>
        <w:color w:val="1F497D" w:themeColor="text2"/>
        <w:sz w:val="28"/>
        <w:szCs w:val="28"/>
      </w:rPr>
    </w:pPr>
    <w:r w:rsidRPr="00C1007B">
      <w:rPr>
        <w:i/>
        <w:color w:val="1F497D" w:themeColor="text2"/>
        <w:sz w:val="28"/>
        <w:szCs w:val="28"/>
      </w:rPr>
      <w:t>и управление муниципальными финансами»</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A4E1E7" w14:textId="77777777" w:rsidR="00640F5E" w:rsidRDefault="00640F5E" w:rsidP="00E1594B">
      <w:r>
        <w:separator/>
      </w:r>
    </w:p>
  </w:footnote>
  <w:footnote w:type="continuationSeparator" w:id="0">
    <w:p w14:paraId="624FE95E" w14:textId="77777777" w:rsidR="00640F5E" w:rsidRDefault="00640F5E" w:rsidP="00E1594B">
      <w:r>
        <w:continuationSeparator/>
      </w:r>
    </w:p>
  </w:footnote>
  <w:footnote w:type="continuationNotice" w:id="1">
    <w:p w14:paraId="7CA563A5" w14:textId="77777777" w:rsidR="00640F5E" w:rsidRDefault="00640F5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2392894"/>
      <w:docPartObj>
        <w:docPartGallery w:val="Page Numbers (Top of Page)"/>
        <w:docPartUnique/>
      </w:docPartObj>
    </w:sdtPr>
    <w:sdtEndPr>
      <w:rPr>
        <w:sz w:val="28"/>
        <w:szCs w:val="28"/>
      </w:rPr>
    </w:sdtEndPr>
    <w:sdtContent>
      <w:p w14:paraId="1207CAA4" w14:textId="5B4A94DA" w:rsidR="00C35B0B" w:rsidRPr="001E3518" w:rsidRDefault="00C35B0B" w:rsidP="001E3518">
        <w:pPr>
          <w:pStyle w:val="a4"/>
          <w:jc w:val="center"/>
          <w:rPr>
            <w:sz w:val="28"/>
            <w:szCs w:val="28"/>
          </w:rPr>
        </w:pPr>
        <w:r w:rsidRPr="009020C9">
          <w:rPr>
            <w:sz w:val="28"/>
            <w:szCs w:val="28"/>
          </w:rPr>
          <w:fldChar w:fldCharType="begin"/>
        </w:r>
        <w:r w:rsidRPr="009020C9">
          <w:rPr>
            <w:sz w:val="28"/>
            <w:szCs w:val="28"/>
          </w:rPr>
          <w:instrText>PAGE   \* MERGEFORMAT</w:instrText>
        </w:r>
        <w:r w:rsidRPr="009020C9">
          <w:rPr>
            <w:sz w:val="28"/>
            <w:szCs w:val="28"/>
          </w:rPr>
          <w:fldChar w:fldCharType="separate"/>
        </w:r>
        <w:r w:rsidR="006B7482">
          <w:rPr>
            <w:noProof/>
            <w:sz w:val="28"/>
            <w:szCs w:val="28"/>
          </w:rPr>
          <w:t>5</w:t>
        </w:r>
        <w:r w:rsidRPr="009020C9">
          <w:rPr>
            <w:sz w:val="28"/>
            <w:szCs w:val="28"/>
          </w:rPr>
          <w:fldChar w:fldCharType="end"/>
        </w:r>
      </w:p>
    </w:sdtContent>
  </w:sdt>
  <w:p w14:paraId="1DC25701" w14:textId="77777777" w:rsidR="00C35B0B" w:rsidRDefault="00C35B0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D6E41"/>
    <w:multiLevelType w:val="hybridMultilevel"/>
    <w:tmpl w:val="7A22C670"/>
    <w:lvl w:ilvl="0" w:tplc="615A2F32">
      <w:start w:val="1"/>
      <w:numFmt w:val="bullet"/>
      <w:pStyle w:val="Pro-List-2"/>
      <w:lvlText w:val="-"/>
      <w:lvlJc w:val="left"/>
      <w:pPr>
        <w:tabs>
          <w:tab w:val="num" w:pos="2880"/>
        </w:tabs>
        <w:ind w:left="2880" w:hanging="360"/>
      </w:pPr>
      <w:rPr>
        <w:rFonts w:ascii="Georgia" w:hAnsi="Georgia"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E4A4FCAA">
      <w:start w:val="1"/>
      <w:numFmt w:val="bullet"/>
      <w:lvlText w:val=""/>
      <w:lvlJc w:val="left"/>
      <w:pPr>
        <w:tabs>
          <w:tab w:val="num" w:pos="666"/>
        </w:tabs>
        <w:ind w:left="666" w:firstLine="1134"/>
      </w:pPr>
      <w:rPr>
        <w:rFonts w:ascii="Wingdings" w:hAnsi="Wingdings" w:hint="default"/>
        <w:color w:val="C41C16"/>
        <w:sz w:val="24"/>
        <w:szCs w:val="24"/>
      </w:rPr>
    </w:lvl>
    <w:lvl w:ilvl="3" w:tplc="5E36BBDC">
      <w:start w:val="1"/>
      <w:numFmt w:val="bullet"/>
      <w:lvlText w:val="-"/>
      <w:lvlJc w:val="left"/>
      <w:pPr>
        <w:tabs>
          <w:tab w:val="num" w:pos="2880"/>
        </w:tabs>
        <w:ind w:left="2880" w:hanging="360"/>
      </w:pPr>
      <w:rPr>
        <w:rFonts w:ascii="Georgia" w:hAnsi="Georgia" w:hint="default"/>
        <w:color w:val="auto"/>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6A3F6C"/>
    <w:multiLevelType w:val="hybridMultilevel"/>
    <w:tmpl w:val="AB6866D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3173A2D"/>
    <w:multiLevelType w:val="hybridMultilevel"/>
    <w:tmpl w:val="3E98D91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3EF2A22"/>
    <w:multiLevelType w:val="hybridMultilevel"/>
    <w:tmpl w:val="4F40D4C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771266F"/>
    <w:multiLevelType w:val="hybridMultilevel"/>
    <w:tmpl w:val="331624A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8BE19CA"/>
    <w:multiLevelType w:val="hybridMultilevel"/>
    <w:tmpl w:val="39527DE4"/>
    <w:lvl w:ilvl="0" w:tplc="3328DF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AE93BB2"/>
    <w:multiLevelType w:val="hybridMultilevel"/>
    <w:tmpl w:val="A042AD06"/>
    <w:lvl w:ilvl="0" w:tplc="2DEC1E0E">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CC508B6"/>
    <w:multiLevelType w:val="hybridMultilevel"/>
    <w:tmpl w:val="9A924BF6"/>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928"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8" w15:restartNumberingAfterBreak="0">
    <w:nsid w:val="0CCD3E48"/>
    <w:multiLevelType w:val="hybridMultilevel"/>
    <w:tmpl w:val="14009A18"/>
    <w:lvl w:ilvl="0" w:tplc="2DEC1E0E">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D8C7886"/>
    <w:multiLevelType w:val="hybridMultilevel"/>
    <w:tmpl w:val="04601318"/>
    <w:lvl w:ilvl="0" w:tplc="3328DF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A05144"/>
    <w:multiLevelType w:val="hybridMultilevel"/>
    <w:tmpl w:val="D476325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0536AD9"/>
    <w:multiLevelType w:val="hybridMultilevel"/>
    <w:tmpl w:val="8A9E418C"/>
    <w:lvl w:ilvl="0" w:tplc="ACF6DC96">
      <w:start w:val="1"/>
      <w:numFmt w:val="bullet"/>
      <w:lvlText w:val="–"/>
      <w:lvlJc w:val="left"/>
      <w:pPr>
        <w:ind w:left="1287" w:hanging="360"/>
      </w:pPr>
      <w:rPr>
        <w:rFonts w:ascii="Symbol" w:hAnsi="Symbol"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2" w15:restartNumberingAfterBreak="0">
    <w:nsid w:val="106476FF"/>
    <w:multiLevelType w:val="hybridMultilevel"/>
    <w:tmpl w:val="B5BA117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1977D54"/>
    <w:multiLevelType w:val="hybridMultilevel"/>
    <w:tmpl w:val="913E906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1AB032A"/>
    <w:multiLevelType w:val="multilevel"/>
    <w:tmpl w:val="EDA21928"/>
    <w:styleLink w:val="2"/>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5" w15:restartNumberingAfterBreak="0">
    <w:nsid w:val="120A2FE4"/>
    <w:multiLevelType w:val="hybridMultilevel"/>
    <w:tmpl w:val="E19CB6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266783D"/>
    <w:multiLevelType w:val="hybridMultilevel"/>
    <w:tmpl w:val="396A1B78"/>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133225E2"/>
    <w:multiLevelType w:val="hybridMultilevel"/>
    <w:tmpl w:val="15E8DDAE"/>
    <w:lvl w:ilvl="0" w:tplc="04190011">
      <w:start w:val="1"/>
      <w:numFmt w:val="decimal"/>
      <w:lvlText w:val="%1)"/>
      <w:lvlJc w:val="left"/>
      <w:pPr>
        <w:ind w:left="2366" w:hanging="360"/>
      </w:pPr>
    </w:lvl>
    <w:lvl w:ilvl="1" w:tplc="04190019" w:tentative="1">
      <w:start w:val="1"/>
      <w:numFmt w:val="lowerLetter"/>
      <w:lvlText w:val="%2."/>
      <w:lvlJc w:val="left"/>
      <w:pPr>
        <w:ind w:left="3086" w:hanging="360"/>
      </w:pPr>
    </w:lvl>
    <w:lvl w:ilvl="2" w:tplc="0419001B" w:tentative="1">
      <w:start w:val="1"/>
      <w:numFmt w:val="lowerRoman"/>
      <w:lvlText w:val="%3."/>
      <w:lvlJc w:val="right"/>
      <w:pPr>
        <w:ind w:left="3806" w:hanging="180"/>
      </w:pPr>
    </w:lvl>
    <w:lvl w:ilvl="3" w:tplc="0419000F" w:tentative="1">
      <w:start w:val="1"/>
      <w:numFmt w:val="decimal"/>
      <w:lvlText w:val="%4."/>
      <w:lvlJc w:val="left"/>
      <w:pPr>
        <w:ind w:left="4526" w:hanging="360"/>
      </w:pPr>
    </w:lvl>
    <w:lvl w:ilvl="4" w:tplc="04190019" w:tentative="1">
      <w:start w:val="1"/>
      <w:numFmt w:val="lowerLetter"/>
      <w:lvlText w:val="%5."/>
      <w:lvlJc w:val="left"/>
      <w:pPr>
        <w:ind w:left="5246" w:hanging="360"/>
      </w:pPr>
    </w:lvl>
    <w:lvl w:ilvl="5" w:tplc="0419001B" w:tentative="1">
      <w:start w:val="1"/>
      <w:numFmt w:val="lowerRoman"/>
      <w:lvlText w:val="%6."/>
      <w:lvlJc w:val="right"/>
      <w:pPr>
        <w:ind w:left="5966" w:hanging="180"/>
      </w:pPr>
    </w:lvl>
    <w:lvl w:ilvl="6" w:tplc="0419000F" w:tentative="1">
      <w:start w:val="1"/>
      <w:numFmt w:val="decimal"/>
      <w:lvlText w:val="%7."/>
      <w:lvlJc w:val="left"/>
      <w:pPr>
        <w:ind w:left="6686" w:hanging="360"/>
      </w:pPr>
    </w:lvl>
    <w:lvl w:ilvl="7" w:tplc="04190019" w:tentative="1">
      <w:start w:val="1"/>
      <w:numFmt w:val="lowerLetter"/>
      <w:lvlText w:val="%8."/>
      <w:lvlJc w:val="left"/>
      <w:pPr>
        <w:ind w:left="7406" w:hanging="360"/>
      </w:pPr>
    </w:lvl>
    <w:lvl w:ilvl="8" w:tplc="0419001B" w:tentative="1">
      <w:start w:val="1"/>
      <w:numFmt w:val="lowerRoman"/>
      <w:lvlText w:val="%9."/>
      <w:lvlJc w:val="right"/>
      <w:pPr>
        <w:ind w:left="8126" w:hanging="180"/>
      </w:pPr>
    </w:lvl>
  </w:abstractNum>
  <w:abstractNum w:abstractNumId="18" w15:restartNumberingAfterBreak="0">
    <w:nsid w:val="142F015E"/>
    <w:multiLevelType w:val="hybridMultilevel"/>
    <w:tmpl w:val="078CF104"/>
    <w:lvl w:ilvl="0" w:tplc="0419000F">
      <w:start w:val="1"/>
      <w:numFmt w:val="decimal"/>
      <w:lvlText w:val="%1."/>
      <w:lvlJc w:val="left"/>
      <w:pPr>
        <w:ind w:left="72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153132BC"/>
    <w:multiLevelType w:val="hybridMultilevel"/>
    <w:tmpl w:val="10AACB6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15F21FEA"/>
    <w:multiLevelType w:val="hybridMultilevel"/>
    <w:tmpl w:val="F72E2CC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17F01849"/>
    <w:multiLevelType w:val="hybridMultilevel"/>
    <w:tmpl w:val="E1DA0FB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1A3A498E"/>
    <w:multiLevelType w:val="hybridMultilevel"/>
    <w:tmpl w:val="333CEAE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1B4F6C97"/>
    <w:multiLevelType w:val="hybridMultilevel"/>
    <w:tmpl w:val="7116F75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1287"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4" w15:restartNumberingAfterBreak="0">
    <w:nsid w:val="1D1B47D6"/>
    <w:multiLevelType w:val="hybridMultilevel"/>
    <w:tmpl w:val="6374BD0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1D8524DA"/>
    <w:multiLevelType w:val="hybridMultilevel"/>
    <w:tmpl w:val="014ABEB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1E3A3FC6"/>
    <w:multiLevelType w:val="hybridMultilevel"/>
    <w:tmpl w:val="B60204D4"/>
    <w:lvl w:ilvl="0" w:tplc="ACF6DC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E490640"/>
    <w:multiLevelType w:val="hybridMultilevel"/>
    <w:tmpl w:val="D8CA421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1F14756D"/>
    <w:multiLevelType w:val="hybridMultilevel"/>
    <w:tmpl w:val="572CCBE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21296AE7"/>
    <w:multiLevelType w:val="hybridMultilevel"/>
    <w:tmpl w:val="EDA2192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217B142C"/>
    <w:multiLevelType w:val="hybridMultilevel"/>
    <w:tmpl w:val="0A6048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2238092B"/>
    <w:multiLevelType w:val="hybridMultilevel"/>
    <w:tmpl w:val="F28C909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25A44AFA"/>
    <w:multiLevelType w:val="hybridMultilevel"/>
    <w:tmpl w:val="47B08DE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27B45390"/>
    <w:multiLevelType w:val="hybridMultilevel"/>
    <w:tmpl w:val="E9F62C3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29E90605"/>
    <w:multiLevelType w:val="hybridMultilevel"/>
    <w:tmpl w:val="1A7EBFD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2A356FDB"/>
    <w:multiLevelType w:val="hybridMultilevel"/>
    <w:tmpl w:val="DE7A8F86"/>
    <w:lvl w:ilvl="0" w:tplc="0419000F">
      <w:start w:val="1"/>
      <w:numFmt w:val="decimal"/>
      <w:lvlText w:val="%1."/>
      <w:lvlJc w:val="left"/>
      <w:pPr>
        <w:ind w:left="1287" w:hanging="360"/>
      </w:pPr>
      <w:rPr>
        <w:color w:val="auto"/>
      </w:rPr>
    </w:lvl>
    <w:lvl w:ilvl="1" w:tplc="FFFFFFFF">
      <w:start w:val="1"/>
      <w:numFmt w:val="decimal"/>
      <w:lvlText w:val="%2."/>
      <w:lvlJc w:val="left"/>
      <w:pPr>
        <w:tabs>
          <w:tab w:val="num" w:pos="1506"/>
        </w:tabs>
        <w:ind w:left="1506" w:hanging="360"/>
      </w:pPr>
    </w:lvl>
    <w:lvl w:ilvl="2" w:tplc="FFFFFFFF">
      <w:start w:val="1"/>
      <w:numFmt w:val="decimal"/>
      <w:lvlText w:val="%3."/>
      <w:lvlJc w:val="left"/>
      <w:pPr>
        <w:tabs>
          <w:tab w:val="num" w:pos="2226"/>
        </w:tabs>
        <w:ind w:left="2226" w:hanging="360"/>
      </w:pPr>
    </w:lvl>
    <w:lvl w:ilvl="3" w:tplc="FFFFFFFF">
      <w:start w:val="1"/>
      <w:numFmt w:val="decimal"/>
      <w:lvlText w:val="%4."/>
      <w:lvlJc w:val="left"/>
      <w:pPr>
        <w:tabs>
          <w:tab w:val="num" w:pos="2946"/>
        </w:tabs>
        <w:ind w:left="2946" w:hanging="360"/>
      </w:pPr>
    </w:lvl>
    <w:lvl w:ilvl="4" w:tplc="FFFFFFFF">
      <w:start w:val="1"/>
      <w:numFmt w:val="decimal"/>
      <w:lvlText w:val="%5."/>
      <w:lvlJc w:val="left"/>
      <w:pPr>
        <w:tabs>
          <w:tab w:val="num" w:pos="3666"/>
        </w:tabs>
        <w:ind w:left="3666" w:hanging="360"/>
      </w:pPr>
    </w:lvl>
    <w:lvl w:ilvl="5" w:tplc="FFFFFFFF">
      <w:start w:val="1"/>
      <w:numFmt w:val="decimal"/>
      <w:lvlText w:val="%6."/>
      <w:lvlJc w:val="left"/>
      <w:pPr>
        <w:tabs>
          <w:tab w:val="num" w:pos="4386"/>
        </w:tabs>
        <w:ind w:left="4386" w:hanging="360"/>
      </w:pPr>
    </w:lvl>
    <w:lvl w:ilvl="6" w:tplc="FFFFFFFF">
      <w:start w:val="1"/>
      <w:numFmt w:val="decimal"/>
      <w:lvlText w:val="%7."/>
      <w:lvlJc w:val="left"/>
      <w:pPr>
        <w:tabs>
          <w:tab w:val="num" w:pos="5106"/>
        </w:tabs>
        <w:ind w:left="5106" w:hanging="360"/>
      </w:pPr>
    </w:lvl>
    <w:lvl w:ilvl="7" w:tplc="FFFFFFFF">
      <w:start w:val="1"/>
      <w:numFmt w:val="decimal"/>
      <w:lvlText w:val="%8."/>
      <w:lvlJc w:val="left"/>
      <w:pPr>
        <w:tabs>
          <w:tab w:val="num" w:pos="5826"/>
        </w:tabs>
        <w:ind w:left="5826" w:hanging="360"/>
      </w:pPr>
    </w:lvl>
    <w:lvl w:ilvl="8" w:tplc="FFFFFFFF">
      <w:start w:val="1"/>
      <w:numFmt w:val="decimal"/>
      <w:lvlText w:val="%9."/>
      <w:lvlJc w:val="left"/>
      <w:pPr>
        <w:tabs>
          <w:tab w:val="num" w:pos="6546"/>
        </w:tabs>
        <w:ind w:left="6546" w:hanging="360"/>
      </w:pPr>
    </w:lvl>
  </w:abstractNum>
  <w:abstractNum w:abstractNumId="36" w15:restartNumberingAfterBreak="0">
    <w:nsid w:val="2B8A179F"/>
    <w:multiLevelType w:val="hybridMultilevel"/>
    <w:tmpl w:val="ACA83A3C"/>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2C6F590C"/>
    <w:multiLevelType w:val="hybridMultilevel"/>
    <w:tmpl w:val="D674DD5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2F3B218E"/>
    <w:multiLevelType w:val="hybridMultilevel"/>
    <w:tmpl w:val="1ABAB21C"/>
    <w:lvl w:ilvl="0" w:tplc="0419000F">
      <w:start w:val="1"/>
      <w:numFmt w:val="decimal"/>
      <w:lvlText w:val="%1."/>
      <w:lvlJc w:val="left"/>
      <w:pPr>
        <w:ind w:left="3266" w:hanging="360"/>
      </w:pPr>
    </w:lvl>
    <w:lvl w:ilvl="1" w:tplc="04190019" w:tentative="1">
      <w:start w:val="1"/>
      <w:numFmt w:val="lowerLetter"/>
      <w:lvlText w:val="%2."/>
      <w:lvlJc w:val="left"/>
      <w:pPr>
        <w:ind w:left="3986" w:hanging="360"/>
      </w:pPr>
    </w:lvl>
    <w:lvl w:ilvl="2" w:tplc="0419001B" w:tentative="1">
      <w:start w:val="1"/>
      <w:numFmt w:val="lowerRoman"/>
      <w:lvlText w:val="%3."/>
      <w:lvlJc w:val="right"/>
      <w:pPr>
        <w:ind w:left="4706" w:hanging="180"/>
      </w:pPr>
    </w:lvl>
    <w:lvl w:ilvl="3" w:tplc="0419000F" w:tentative="1">
      <w:start w:val="1"/>
      <w:numFmt w:val="decimal"/>
      <w:lvlText w:val="%4."/>
      <w:lvlJc w:val="left"/>
      <w:pPr>
        <w:ind w:left="5426" w:hanging="360"/>
      </w:pPr>
    </w:lvl>
    <w:lvl w:ilvl="4" w:tplc="04190019" w:tentative="1">
      <w:start w:val="1"/>
      <w:numFmt w:val="lowerLetter"/>
      <w:lvlText w:val="%5."/>
      <w:lvlJc w:val="left"/>
      <w:pPr>
        <w:ind w:left="6146" w:hanging="360"/>
      </w:pPr>
    </w:lvl>
    <w:lvl w:ilvl="5" w:tplc="0419001B" w:tentative="1">
      <w:start w:val="1"/>
      <w:numFmt w:val="lowerRoman"/>
      <w:lvlText w:val="%6."/>
      <w:lvlJc w:val="right"/>
      <w:pPr>
        <w:ind w:left="6866" w:hanging="180"/>
      </w:pPr>
    </w:lvl>
    <w:lvl w:ilvl="6" w:tplc="0419000F" w:tentative="1">
      <w:start w:val="1"/>
      <w:numFmt w:val="decimal"/>
      <w:lvlText w:val="%7."/>
      <w:lvlJc w:val="left"/>
      <w:pPr>
        <w:ind w:left="7586" w:hanging="360"/>
      </w:pPr>
    </w:lvl>
    <w:lvl w:ilvl="7" w:tplc="04190019" w:tentative="1">
      <w:start w:val="1"/>
      <w:numFmt w:val="lowerLetter"/>
      <w:lvlText w:val="%8."/>
      <w:lvlJc w:val="left"/>
      <w:pPr>
        <w:ind w:left="8306" w:hanging="360"/>
      </w:pPr>
    </w:lvl>
    <w:lvl w:ilvl="8" w:tplc="0419001B" w:tentative="1">
      <w:start w:val="1"/>
      <w:numFmt w:val="lowerRoman"/>
      <w:lvlText w:val="%9."/>
      <w:lvlJc w:val="right"/>
      <w:pPr>
        <w:ind w:left="9026" w:hanging="180"/>
      </w:pPr>
    </w:lvl>
  </w:abstractNum>
  <w:abstractNum w:abstractNumId="39" w15:restartNumberingAfterBreak="0">
    <w:nsid w:val="2FC9777F"/>
    <w:multiLevelType w:val="hybridMultilevel"/>
    <w:tmpl w:val="396A1B7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FFA4D19"/>
    <w:multiLevelType w:val="hybridMultilevel"/>
    <w:tmpl w:val="1596860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30642278"/>
    <w:multiLevelType w:val="hybridMultilevel"/>
    <w:tmpl w:val="2D42C97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306D09CA"/>
    <w:multiLevelType w:val="hybridMultilevel"/>
    <w:tmpl w:val="962204F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1287"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3" w15:restartNumberingAfterBreak="0">
    <w:nsid w:val="31FD7394"/>
    <w:multiLevelType w:val="singleLevel"/>
    <w:tmpl w:val="515CC7B0"/>
    <w:lvl w:ilvl="0">
      <w:start w:val="1"/>
      <w:numFmt w:val="bullet"/>
      <w:pStyle w:val="a"/>
      <w:lvlText w:val=""/>
      <w:lvlJc w:val="left"/>
      <w:pPr>
        <w:tabs>
          <w:tab w:val="num" w:pos="1080"/>
        </w:tabs>
        <w:ind w:firstLine="720"/>
      </w:pPr>
      <w:rPr>
        <w:rFonts w:ascii="Symbol" w:hAnsi="Symbol" w:hint="default"/>
      </w:rPr>
    </w:lvl>
  </w:abstractNum>
  <w:abstractNum w:abstractNumId="44" w15:restartNumberingAfterBreak="0">
    <w:nsid w:val="341F5234"/>
    <w:multiLevelType w:val="hybridMultilevel"/>
    <w:tmpl w:val="AA56370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366F0072"/>
    <w:multiLevelType w:val="hybridMultilevel"/>
    <w:tmpl w:val="AC8017A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381A6FC7"/>
    <w:multiLevelType w:val="hybridMultilevel"/>
    <w:tmpl w:val="F5D44C5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385C627C"/>
    <w:multiLevelType w:val="hybridMultilevel"/>
    <w:tmpl w:val="FB3CB9EC"/>
    <w:lvl w:ilvl="0" w:tplc="2DEC1E0E">
      <w:start w:val="1"/>
      <w:numFmt w:val="bullet"/>
      <w:lvlText w:val=""/>
      <w:lvlJc w:val="left"/>
      <w:pPr>
        <w:ind w:left="1429" w:hanging="360"/>
      </w:pPr>
      <w:rPr>
        <w:rFonts w:ascii="Symbol" w:hAnsi="Symbol" w:hint="default"/>
        <w:color w:val="auto"/>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8" w15:restartNumberingAfterBreak="0">
    <w:nsid w:val="38C767AB"/>
    <w:multiLevelType w:val="hybridMultilevel"/>
    <w:tmpl w:val="A022B40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15:restartNumberingAfterBreak="0">
    <w:nsid w:val="3B492C69"/>
    <w:multiLevelType w:val="hybridMultilevel"/>
    <w:tmpl w:val="E7BA63EC"/>
    <w:lvl w:ilvl="0" w:tplc="3328DF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3BF91139"/>
    <w:multiLevelType w:val="hybridMultilevel"/>
    <w:tmpl w:val="F36636E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3C39203E"/>
    <w:multiLevelType w:val="hybridMultilevel"/>
    <w:tmpl w:val="54B4D8F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3CC458C5"/>
    <w:multiLevelType w:val="hybridMultilevel"/>
    <w:tmpl w:val="6D584F12"/>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720"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3" w15:restartNumberingAfterBreak="0">
    <w:nsid w:val="3D8B347D"/>
    <w:multiLevelType w:val="hybridMultilevel"/>
    <w:tmpl w:val="C9FC7D9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3F7110D4"/>
    <w:multiLevelType w:val="hybridMultilevel"/>
    <w:tmpl w:val="A31C015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41B44C8E"/>
    <w:multiLevelType w:val="hybridMultilevel"/>
    <w:tmpl w:val="2FA2B41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42323BEE"/>
    <w:multiLevelType w:val="hybridMultilevel"/>
    <w:tmpl w:val="8D8A4C94"/>
    <w:lvl w:ilvl="0" w:tplc="ACF6DC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925961"/>
    <w:multiLevelType w:val="hybridMultilevel"/>
    <w:tmpl w:val="384876E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46224CAC"/>
    <w:multiLevelType w:val="hybridMultilevel"/>
    <w:tmpl w:val="511C1E52"/>
    <w:lvl w:ilvl="0" w:tplc="0419000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9" w15:restartNumberingAfterBreak="0">
    <w:nsid w:val="46847C3A"/>
    <w:multiLevelType w:val="hybridMultilevel"/>
    <w:tmpl w:val="FDC0434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48007B19"/>
    <w:multiLevelType w:val="hybridMultilevel"/>
    <w:tmpl w:val="9E6E784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4964425C"/>
    <w:multiLevelType w:val="hybridMultilevel"/>
    <w:tmpl w:val="F8DCBBF8"/>
    <w:lvl w:ilvl="0" w:tplc="0419000F">
      <w:start w:val="1"/>
      <w:numFmt w:val="decimal"/>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2" w15:restartNumberingAfterBreak="0">
    <w:nsid w:val="497833D5"/>
    <w:multiLevelType w:val="hybridMultilevel"/>
    <w:tmpl w:val="854E898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49AF75E7"/>
    <w:multiLevelType w:val="hybridMultilevel"/>
    <w:tmpl w:val="CF8CBFC8"/>
    <w:lvl w:ilvl="0" w:tplc="ACF6DC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AC65435"/>
    <w:multiLevelType w:val="hybridMultilevel"/>
    <w:tmpl w:val="5BAC356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15:restartNumberingAfterBreak="0">
    <w:nsid w:val="4B663D95"/>
    <w:multiLevelType w:val="hybridMultilevel"/>
    <w:tmpl w:val="8B9A3D3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4B971590"/>
    <w:multiLevelType w:val="hybridMultilevel"/>
    <w:tmpl w:val="C420BBE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15:restartNumberingAfterBreak="0">
    <w:nsid w:val="4BE26272"/>
    <w:multiLevelType w:val="hybridMultilevel"/>
    <w:tmpl w:val="480698EC"/>
    <w:lvl w:ilvl="0" w:tplc="0419000F">
      <w:start w:val="1"/>
      <w:numFmt w:val="decimal"/>
      <w:lvlText w:val="%1."/>
      <w:lvlJc w:val="left"/>
      <w:pPr>
        <w:ind w:left="3053"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8" w15:restartNumberingAfterBreak="0">
    <w:nsid w:val="4C5D5862"/>
    <w:multiLevelType w:val="hybridMultilevel"/>
    <w:tmpl w:val="E07EBDD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15:restartNumberingAfterBreak="0">
    <w:nsid w:val="4CA9458F"/>
    <w:multiLevelType w:val="hybridMultilevel"/>
    <w:tmpl w:val="5EB262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4D324316"/>
    <w:multiLevelType w:val="hybridMultilevel"/>
    <w:tmpl w:val="A628CE8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4E100035"/>
    <w:multiLevelType w:val="hybridMultilevel"/>
    <w:tmpl w:val="3740EDD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53093847"/>
    <w:multiLevelType w:val="hybridMultilevel"/>
    <w:tmpl w:val="596A903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54A90FA3"/>
    <w:multiLevelType w:val="hybridMultilevel"/>
    <w:tmpl w:val="0470778C"/>
    <w:lvl w:ilvl="0" w:tplc="ACF6DC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54D2EC8"/>
    <w:multiLevelType w:val="hybridMultilevel"/>
    <w:tmpl w:val="B6D6AB5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56541EEC"/>
    <w:multiLevelType w:val="hybridMultilevel"/>
    <w:tmpl w:val="3F06229C"/>
    <w:lvl w:ilvl="0" w:tplc="3328DF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565A70EE"/>
    <w:multiLevelType w:val="hybridMultilevel"/>
    <w:tmpl w:val="58A070C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58B031E6"/>
    <w:multiLevelType w:val="hybridMultilevel"/>
    <w:tmpl w:val="181E8690"/>
    <w:lvl w:ilvl="0" w:tplc="FFFFFFFF">
      <w:start w:val="1"/>
      <w:numFmt w:val="decimal"/>
      <w:lvlText w:val="%1)"/>
      <w:lvlJc w:val="left"/>
      <w:pPr>
        <w:ind w:left="1287" w:hanging="360"/>
      </w:pPr>
    </w:lvl>
    <w:lvl w:ilvl="1" w:tplc="04190011">
      <w:start w:val="1"/>
      <w:numFmt w:val="decimal"/>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78" w15:restartNumberingAfterBreak="0">
    <w:nsid w:val="59AD0834"/>
    <w:multiLevelType w:val="hybridMultilevel"/>
    <w:tmpl w:val="CD70F39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5A151861"/>
    <w:multiLevelType w:val="hybridMultilevel"/>
    <w:tmpl w:val="0F12923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15:restartNumberingAfterBreak="0">
    <w:nsid w:val="5C393A51"/>
    <w:multiLevelType w:val="hybridMultilevel"/>
    <w:tmpl w:val="D5F82D6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15:restartNumberingAfterBreak="0">
    <w:nsid w:val="5D84563C"/>
    <w:multiLevelType w:val="hybridMultilevel"/>
    <w:tmpl w:val="13506450"/>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1287"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82" w15:restartNumberingAfterBreak="0">
    <w:nsid w:val="606421E2"/>
    <w:multiLevelType w:val="hybridMultilevel"/>
    <w:tmpl w:val="26C6DA9E"/>
    <w:lvl w:ilvl="0" w:tplc="0419000F">
      <w:start w:val="1"/>
      <w:numFmt w:val="decimal"/>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83" w15:restartNumberingAfterBreak="0">
    <w:nsid w:val="634227A4"/>
    <w:multiLevelType w:val="hybridMultilevel"/>
    <w:tmpl w:val="0856247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639B7A83"/>
    <w:multiLevelType w:val="hybridMultilevel"/>
    <w:tmpl w:val="92B0103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15:restartNumberingAfterBreak="0">
    <w:nsid w:val="651768CD"/>
    <w:multiLevelType w:val="hybridMultilevel"/>
    <w:tmpl w:val="B3847EB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5595DD2"/>
    <w:multiLevelType w:val="hybridMultilevel"/>
    <w:tmpl w:val="0AC0CF78"/>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15:restartNumberingAfterBreak="0">
    <w:nsid w:val="65DA214D"/>
    <w:multiLevelType w:val="hybridMultilevel"/>
    <w:tmpl w:val="6F987BD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15:restartNumberingAfterBreak="0">
    <w:nsid w:val="67BA18FC"/>
    <w:multiLevelType w:val="hybridMultilevel"/>
    <w:tmpl w:val="8878E25A"/>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0419000F">
      <w:start w:val="1"/>
      <w:numFmt w:val="decimal"/>
      <w:lvlText w:val="%3."/>
      <w:lvlJc w:val="left"/>
      <w:pPr>
        <w:ind w:left="720" w:hanging="36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89" w15:restartNumberingAfterBreak="0">
    <w:nsid w:val="698D07AB"/>
    <w:multiLevelType w:val="hybridMultilevel"/>
    <w:tmpl w:val="927652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69C85D34"/>
    <w:multiLevelType w:val="hybridMultilevel"/>
    <w:tmpl w:val="078CF104"/>
    <w:lvl w:ilvl="0" w:tplc="FFFFFFFF">
      <w:start w:val="1"/>
      <w:numFmt w:val="decimal"/>
      <w:lvlText w:val="%1."/>
      <w:lvlJc w:val="left"/>
      <w:pPr>
        <w:ind w:left="720"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91" w15:restartNumberingAfterBreak="0">
    <w:nsid w:val="6A662C02"/>
    <w:multiLevelType w:val="hybridMultilevel"/>
    <w:tmpl w:val="2404115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15:restartNumberingAfterBreak="0">
    <w:nsid w:val="6ACA04F4"/>
    <w:multiLevelType w:val="hybridMultilevel"/>
    <w:tmpl w:val="664E23C4"/>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15:restartNumberingAfterBreak="0">
    <w:nsid w:val="6C5D7D87"/>
    <w:multiLevelType w:val="hybridMultilevel"/>
    <w:tmpl w:val="F6CC987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15:restartNumberingAfterBreak="0">
    <w:nsid w:val="6F3A537D"/>
    <w:multiLevelType w:val="hybridMultilevel"/>
    <w:tmpl w:val="5AF49FD6"/>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6F4624AA"/>
    <w:multiLevelType w:val="hybridMultilevel"/>
    <w:tmpl w:val="B3C0542E"/>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15:restartNumberingAfterBreak="0">
    <w:nsid w:val="716C0604"/>
    <w:multiLevelType w:val="multilevel"/>
    <w:tmpl w:val="A31C0150"/>
    <w:styleLink w:val="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7" w15:restartNumberingAfterBreak="0">
    <w:nsid w:val="7227202F"/>
    <w:multiLevelType w:val="hybridMultilevel"/>
    <w:tmpl w:val="E638B67A"/>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75714A8B"/>
    <w:multiLevelType w:val="hybridMultilevel"/>
    <w:tmpl w:val="03426F36"/>
    <w:lvl w:ilvl="0" w:tplc="FFFFFFFF">
      <w:start w:val="1"/>
      <w:numFmt w:val="decimal"/>
      <w:lvlText w:val="%1)"/>
      <w:lvlJc w:val="left"/>
      <w:pPr>
        <w:ind w:left="1287" w:hanging="360"/>
      </w:pPr>
    </w:lvl>
    <w:lvl w:ilvl="1" w:tplc="04190011">
      <w:start w:val="1"/>
      <w:numFmt w:val="decimal"/>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99" w15:restartNumberingAfterBreak="0">
    <w:nsid w:val="758A74C6"/>
    <w:multiLevelType w:val="hybridMultilevel"/>
    <w:tmpl w:val="45D2F070"/>
    <w:lvl w:ilvl="0" w:tplc="FFFFFFFF">
      <w:start w:val="1"/>
      <w:numFmt w:val="decimal"/>
      <w:lvlText w:val="%1)"/>
      <w:lvlJc w:val="left"/>
      <w:pPr>
        <w:ind w:left="1287" w:hanging="360"/>
      </w:pPr>
    </w:lvl>
    <w:lvl w:ilvl="1" w:tplc="04190011">
      <w:start w:val="1"/>
      <w:numFmt w:val="decimal"/>
      <w:lvlText w:val="%2)"/>
      <w:lvlJc w:val="left"/>
      <w:pPr>
        <w:ind w:left="2007" w:hanging="360"/>
      </w:pPr>
    </w:lvl>
    <w:lvl w:ilvl="2" w:tplc="238E817A">
      <w:start w:val="1"/>
      <w:numFmt w:val="decimal"/>
      <w:lvlText w:val="%3."/>
      <w:lvlJc w:val="left"/>
      <w:pPr>
        <w:ind w:left="3087" w:hanging="540"/>
      </w:pPr>
      <w:rPr>
        <w:rFonts w:hint="default"/>
      </w:rPr>
    </w:lvl>
    <w:lvl w:ilvl="3" w:tplc="B98844CE">
      <w:start w:val="10"/>
      <w:numFmt w:val="decimal"/>
      <w:lvlText w:val="%4"/>
      <w:lvlJc w:val="left"/>
      <w:pPr>
        <w:ind w:left="3447" w:hanging="360"/>
      </w:pPr>
      <w:rPr>
        <w:rFonts w:hint="default"/>
      </w:r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00" w15:restartNumberingAfterBreak="0">
    <w:nsid w:val="793C424F"/>
    <w:multiLevelType w:val="hybridMultilevel"/>
    <w:tmpl w:val="1B0CF60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7A975900"/>
    <w:multiLevelType w:val="hybridMultilevel"/>
    <w:tmpl w:val="8B6E68A6"/>
    <w:lvl w:ilvl="0" w:tplc="0419000F">
      <w:start w:val="1"/>
      <w:numFmt w:val="decimal"/>
      <w:lvlText w:val="%1."/>
      <w:lvlJc w:val="left"/>
      <w:pPr>
        <w:ind w:left="1287" w:hanging="360"/>
      </w:pPr>
    </w:lvl>
    <w:lvl w:ilvl="1" w:tplc="36DC2580">
      <w:start w:val="1"/>
      <w:numFmt w:val="decimal"/>
      <w:lvlText w:val="%2)"/>
      <w:lvlJc w:val="left"/>
      <w:pPr>
        <w:ind w:left="2127" w:hanging="48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BD319E5"/>
    <w:multiLevelType w:val="hybridMultilevel"/>
    <w:tmpl w:val="2B5CEA0C"/>
    <w:lvl w:ilvl="0" w:tplc="FFFFFFFF">
      <w:start w:val="1"/>
      <w:numFmt w:val="decimal"/>
      <w:lvlText w:val="%1)"/>
      <w:lvlJc w:val="left"/>
      <w:pPr>
        <w:ind w:left="1287" w:hanging="360"/>
      </w:pPr>
    </w:lvl>
    <w:lvl w:ilvl="1" w:tplc="04190011">
      <w:start w:val="1"/>
      <w:numFmt w:val="decimal"/>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03" w15:restartNumberingAfterBreak="0">
    <w:nsid w:val="7C7D1218"/>
    <w:multiLevelType w:val="hybridMultilevel"/>
    <w:tmpl w:val="A60499E2"/>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7F106AD4"/>
    <w:multiLevelType w:val="hybridMultilevel"/>
    <w:tmpl w:val="2EB67042"/>
    <w:lvl w:ilvl="0" w:tplc="FFFFFFFF">
      <w:start w:val="1"/>
      <w:numFmt w:val="decimal"/>
      <w:lvlText w:val="%1)"/>
      <w:lvlJc w:val="left"/>
      <w:pPr>
        <w:ind w:left="1287" w:hanging="360"/>
      </w:pPr>
    </w:lvl>
    <w:lvl w:ilvl="1" w:tplc="04190011">
      <w:start w:val="1"/>
      <w:numFmt w:val="decimal"/>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05" w15:restartNumberingAfterBreak="0">
    <w:nsid w:val="7FC74890"/>
    <w:multiLevelType w:val="hybridMultilevel"/>
    <w:tmpl w:val="E6F6F3D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15:restartNumberingAfterBreak="0">
    <w:nsid w:val="7FD71FBD"/>
    <w:multiLevelType w:val="hybridMultilevel"/>
    <w:tmpl w:val="8D126788"/>
    <w:lvl w:ilvl="0" w:tplc="ACF6DC96">
      <w:start w:val="1"/>
      <w:numFmt w:val="bullet"/>
      <w:lvlText w:val="–"/>
      <w:lvlJc w:val="left"/>
      <w:pPr>
        <w:ind w:left="1287" w:hanging="360"/>
      </w:pPr>
      <w:rPr>
        <w:rFonts w:ascii="Symbol" w:hAnsi="Symbol" w:hint="default"/>
      </w:rPr>
    </w:lvl>
    <w:lvl w:ilvl="1" w:tplc="FFFFFFFF" w:tentative="1">
      <w:start w:val="1"/>
      <w:numFmt w:val="bullet"/>
      <w:lvlText w:val="o"/>
      <w:lvlJc w:val="left"/>
      <w:pPr>
        <w:ind w:left="2229" w:hanging="360"/>
      </w:pPr>
      <w:rPr>
        <w:rFonts w:ascii="Courier New" w:hAnsi="Courier New" w:cs="Courier New" w:hint="default"/>
      </w:rPr>
    </w:lvl>
    <w:lvl w:ilvl="2" w:tplc="FFFFFFFF" w:tentative="1">
      <w:start w:val="1"/>
      <w:numFmt w:val="bullet"/>
      <w:lvlText w:val=""/>
      <w:lvlJc w:val="left"/>
      <w:pPr>
        <w:ind w:left="2949" w:hanging="360"/>
      </w:pPr>
      <w:rPr>
        <w:rFonts w:ascii="Wingdings" w:hAnsi="Wingdings" w:hint="default"/>
      </w:rPr>
    </w:lvl>
    <w:lvl w:ilvl="3" w:tplc="FFFFFFFF" w:tentative="1">
      <w:start w:val="1"/>
      <w:numFmt w:val="bullet"/>
      <w:lvlText w:val=""/>
      <w:lvlJc w:val="left"/>
      <w:pPr>
        <w:ind w:left="3669" w:hanging="360"/>
      </w:pPr>
      <w:rPr>
        <w:rFonts w:ascii="Symbol" w:hAnsi="Symbol" w:hint="default"/>
      </w:rPr>
    </w:lvl>
    <w:lvl w:ilvl="4" w:tplc="FFFFFFFF" w:tentative="1">
      <w:start w:val="1"/>
      <w:numFmt w:val="bullet"/>
      <w:lvlText w:val="o"/>
      <w:lvlJc w:val="left"/>
      <w:pPr>
        <w:ind w:left="4389" w:hanging="360"/>
      </w:pPr>
      <w:rPr>
        <w:rFonts w:ascii="Courier New" w:hAnsi="Courier New" w:cs="Courier New" w:hint="default"/>
      </w:rPr>
    </w:lvl>
    <w:lvl w:ilvl="5" w:tplc="FFFFFFFF" w:tentative="1">
      <w:start w:val="1"/>
      <w:numFmt w:val="bullet"/>
      <w:lvlText w:val=""/>
      <w:lvlJc w:val="left"/>
      <w:pPr>
        <w:ind w:left="5109" w:hanging="360"/>
      </w:pPr>
      <w:rPr>
        <w:rFonts w:ascii="Wingdings" w:hAnsi="Wingdings" w:hint="default"/>
      </w:rPr>
    </w:lvl>
    <w:lvl w:ilvl="6" w:tplc="FFFFFFFF" w:tentative="1">
      <w:start w:val="1"/>
      <w:numFmt w:val="bullet"/>
      <w:lvlText w:val=""/>
      <w:lvlJc w:val="left"/>
      <w:pPr>
        <w:ind w:left="5829" w:hanging="360"/>
      </w:pPr>
      <w:rPr>
        <w:rFonts w:ascii="Symbol" w:hAnsi="Symbol" w:hint="default"/>
      </w:rPr>
    </w:lvl>
    <w:lvl w:ilvl="7" w:tplc="FFFFFFFF" w:tentative="1">
      <w:start w:val="1"/>
      <w:numFmt w:val="bullet"/>
      <w:lvlText w:val="o"/>
      <w:lvlJc w:val="left"/>
      <w:pPr>
        <w:ind w:left="6549" w:hanging="360"/>
      </w:pPr>
      <w:rPr>
        <w:rFonts w:ascii="Courier New" w:hAnsi="Courier New" w:cs="Courier New" w:hint="default"/>
      </w:rPr>
    </w:lvl>
    <w:lvl w:ilvl="8" w:tplc="FFFFFFFF" w:tentative="1">
      <w:start w:val="1"/>
      <w:numFmt w:val="bullet"/>
      <w:lvlText w:val=""/>
      <w:lvlJc w:val="left"/>
      <w:pPr>
        <w:ind w:left="7269" w:hanging="360"/>
      </w:pPr>
      <w:rPr>
        <w:rFonts w:ascii="Wingdings" w:hAnsi="Wingdings" w:hint="default"/>
      </w:rPr>
    </w:lvl>
  </w:abstractNum>
  <w:abstractNum w:abstractNumId="107" w15:restartNumberingAfterBreak="0">
    <w:nsid w:val="7FF95554"/>
    <w:multiLevelType w:val="hybridMultilevel"/>
    <w:tmpl w:val="89284B90"/>
    <w:lvl w:ilvl="0" w:tplc="ACF6DC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43"/>
  </w:num>
  <w:num w:numId="3">
    <w:abstractNumId w:val="15"/>
  </w:num>
  <w:num w:numId="4">
    <w:abstractNumId w:val="106"/>
  </w:num>
  <w:num w:numId="5">
    <w:abstractNumId w:val="62"/>
  </w:num>
  <w:num w:numId="6">
    <w:abstractNumId w:val="33"/>
  </w:num>
  <w:num w:numId="7">
    <w:abstractNumId w:val="22"/>
  </w:num>
  <w:num w:numId="8">
    <w:abstractNumId w:val="27"/>
  </w:num>
  <w:num w:numId="9">
    <w:abstractNumId w:val="70"/>
  </w:num>
  <w:num w:numId="10">
    <w:abstractNumId w:val="64"/>
  </w:num>
  <w:num w:numId="11">
    <w:abstractNumId w:val="100"/>
  </w:num>
  <w:num w:numId="12">
    <w:abstractNumId w:val="46"/>
  </w:num>
  <w:num w:numId="13">
    <w:abstractNumId w:val="30"/>
  </w:num>
  <w:num w:numId="14">
    <w:abstractNumId w:val="91"/>
  </w:num>
  <w:num w:numId="15">
    <w:abstractNumId w:val="93"/>
  </w:num>
  <w:num w:numId="16">
    <w:abstractNumId w:val="59"/>
  </w:num>
  <w:num w:numId="17">
    <w:abstractNumId w:val="19"/>
  </w:num>
  <w:num w:numId="18">
    <w:abstractNumId w:val="4"/>
  </w:num>
  <w:num w:numId="19">
    <w:abstractNumId w:val="12"/>
  </w:num>
  <w:num w:numId="20">
    <w:abstractNumId w:val="54"/>
  </w:num>
  <w:num w:numId="21">
    <w:abstractNumId w:val="96"/>
  </w:num>
  <w:num w:numId="22">
    <w:abstractNumId w:val="82"/>
  </w:num>
  <w:num w:numId="23">
    <w:abstractNumId w:val="61"/>
  </w:num>
  <w:num w:numId="24">
    <w:abstractNumId w:val="41"/>
  </w:num>
  <w:num w:numId="25">
    <w:abstractNumId w:val="65"/>
  </w:num>
  <w:num w:numId="26">
    <w:abstractNumId w:val="50"/>
  </w:num>
  <w:num w:numId="27">
    <w:abstractNumId w:val="6"/>
  </w:num>
  <w:num w:numId="28">
    <w:abstractNumId w:val="103"/>
  </w:num>
  <w:num w:numId="29">
    <w:abstractNumId w:val="79"/>
  </w:num>
  <w:num w:numId="30">
    <w:abstractNumId w:val="89"/>
  </w:num>
  <w:num w:numId="31">
    <w:abstractNumId w:val="56"/>
  </w:num>
  <w:num w:numId="32">
    <w:abstractNumId w:val="44"/>
  </w:num>
  <w:num w:numId="33">
    <w:abstractNumId w:val="107"/>
  </w:num>
  <w:num w:numId="34">
    <w:abstractNumId w:val="78"/>
  </w:num>
  <w:num w:numId="35">
    <w:abstractNumId w:val="13"/>
  </w:num>
  <w:num w:numId="36">
    <w:abstractNumId w:val="21"/>
  </w:num>
  <w:num w:numId="37">
    <w:abstractNumId w:val="75"/>
  </w:num>
  <w:num w:numId="38">
    <w:abstractNumId w:val="60"/>
  </w:num>
  <w:num w:numId="39">
    <w:abstractNumId w:val="31"/>
  </w:num>
  <w:num w:numId="40">
    <w:abstractNumId w:val="53"/>
  </w:num>
  <w:num w:numId="41">
    <w:abstractNumId w:val="39"/>
  </w:num>
  <w:num w:numId="42">
    <w:abstractNumId w:val="16"/>
  </w:num>
  <w:num w:numId="43">
    <w:abstractNumId w:val="55"/>
  </w:num>
  <w:num w:numId="44">
    <w:abstractNumId w:val="74"/>
  </w:num>
  <w:num w:numId="45">
    <w:abstractNumId w:val="66"/>
  </w:num>
  <w:num w:numId="46">
    <w:abstractNumId w:val="69"/>
  </w:num>
  <w:num w:numId="47">
    <w:abstractNumId w:val="20"/>
  </w:num>
  <w:num w:numId="48">
    <w:abstractNumId w:val="95"/>
  </w:num>
  <w:num w:numId="49">
    <w:abstractNumId w:val="80"/>
  </w:num>
  <w:num w:numId="50">
    <w:abstractNumId w:val="40"/>
  </w:num>
  <w:num w:numId="51">
    <w:abstractNumId w:val="36"/>
  </w:num>
  <w:num w:numId="52">
    <w:abstractNumId w:val="24"/>
  </w:num>
  <w:num w:numId="53">
    <w:abstractNumId w:val="26"/>
  </w:num>
  <w:num w:numId="54">
    <w:abstractNumId w:val="47"/>
  </w:num>
  <w:num w:numId="55">
    <w:abstractNumId w:val="92"/>
  </w:num>
  <w:num w:numId="56">
    <w:abstractNumId w:val="2"/>
  </w:num>
  <w:num w:numId="57">
    <w:abstractNumId w:val="101"/>
  </w:num>
  <w:num w:numId="58">
    <w:abstractNumId w:val="84"/>
  </w:num>
  <w:num w:numId="59">
    <w:abstractNumId w:val="11"/>
  </w:num>
  <w:num w:numId="60">
    <w:abstractNumId w:val="3"/>
  </w:num>
  <w:num w:numId="61">
    <w:abstractNumId w:val="1"/>
  </w:num>
  <w:num w:numId="62">
    <w:abstractNumId w:val="83"/>
  </w:num>
  <w:num w:numId="63">
    <w:abstractNumId w:val="67"/>
  </w:num>
  <w:num w:numId="64">
    <w:abstractNumId w:val="85"/>
  </w:num>
  <w:num w:numId="65">
    <w:abstractNumId w:val="77"/>
  </w:num>
  <w:num w:numId="66">
    <w:abstractNumId w:val="99"/>
  </w:num>
  <w:num w:numId="67">
    <w:abstractNumId w:val="17"/>
  </w:num>
  <w:num w:numId="68">
    <w:abstractNumId w:val="105"/>
  </w:num>
  <w:num w:numId="69">
    <w:abstractNumId w:val="10"/>
  </w:num>
  <w:num w:numId="70">
    <w:abstractNumId w:val="73"/>
  </w:num>
  <w:num w:numId="71">
    <w:abstractNumId w:val="8"/>
  </w:num>
  <w:num w:numId="72">
    <w:abstractNumId w:val="7"/>
  </w:num>
  <w:num w:numId="73">
    <w:abstractNumId w:val="32"/>
  </w:num>
  <w:num w:numId="74">
    <w:abstractNumId w:val="63"/>
  </w:num>
  <w:num w:numId="75">
    <w:abstractNumId w:val="102"/>
  </w:num>
  <w:num w:numId="76">
    <w:abstractNumId w:val="28"/>
  </w:num>
  <w:num w:numId="77">
    <w:abstractNumId w:val="87"/>
  </w:num>
  <w:num w:numId="78">
    <w:abstractNumId w:val="48"/>
  </w:num>
  <w:num w:numId="79">
    <w:abstractNumId w:val="58"/>
  </w:num>
  <w:num w:numId="80">
    <w:abstractNumId w:val="25"/>
  </w:num>
  <w:num w:numId="81">
    <w:abstractNumId w:val="51"/>
  </w:num>
  <w:num w:numId="82">
    <w:abstractNumId w:val="76"/>
  </w:num>
  <w:num w:numId="83">
    <w:abstractNumId w:val="35"/>
  </w:num>
  <w:num w:numId="84">
    <w:abstractNumId w:val="97"/>
  </w:num>
  <w:num w:numId="85">
    <w:abstractNumId w:val="23"/>
  </w:num>
  <w:num w:numId="86">
    <w:abstractNumId w:val="38"/>
  </w:num>
  <w:num w:numId="87">
    <w:abstractNumId w:val="42"/>
  </w:num>
  <w:num w:numId="88">
    <w:abstractNumId w:val="81"/>
  </w:num>
  <w:num w:numId="89">
    <w:abstractNumId w:val="57"/>
  </w:num>
  <w:num w:numId="90">
    <w:abstractNumId w:val="71"/>
  </w:num>
  <w:num w:numId="91">
    <w:abstractNumId w:val="94"/>
  </w:num>
  <w:num w:numId="92">
    <w:abstractNumId w:val="104"/>
  </w:num>
  <w:num w:numId="93">
    <w:abstractNumId w:val="88"/>
  </w:num>
  <w:num w:numId="94">
    <w:abstractNumId w:val="68"/>
  </w:num>
  <w:num w:numId="95">
    <w:abstractNumId w:val="98"/>
  </w:num>
  <w:num w:numId="96">
    <w:abstractNumId w:val="52"/>
  </w:num>
  <w:num w:numId="97">
    <w:abstractNumId w:val="37"/>
  </w:num>
  <w:num w:numId="98">
    <w:abstractNumId w:val="18"/>
  </w:num>
  <w:num w:numId="99">
    <w:abstractNumId w:val="34"/>
  </w:num>
  <w:num w:numId="100">
    <w:abstractNumId w:val="90"/>
  </w:num>
  <w:num w:numId="101">
    <w:abstractNumId w:val="45"/>
  </w:num>
  <w:num w:numId="102">
    <w:abstractNumId w:val="72"/>
  </w:num>
  <w:num w:numId="103">
    <w:abstractNumId w:val="29"/>
  </w:num>
  <w:num w:numId="104">
    <w:abstractNumId w:val="14"/>
  </w:num>
  <w:num w:numId="105">
    <w:abstractNumId w:val="86"/>
  </w:num>
  <w:num w:numId="106">
    <w:abstractNumId w:val="9"/>
  </w:num>
  <w:num w:numId="107">
    <w:abstractNumId w:val="49"/>
  </w:num>
  <w:num w:numId="108">
    <w:abstractNumId w:val="5"/>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proofState w:spelling="clean" w:grammar="clean"/>
  <w:defaultTabStop w:val="708"/>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0651"/>
    <w:rsid w:val="000004BC"/>
    <w:rsid w:val="00001F5A"/>
    <w:rsid w:val="00002DD4"/>
    <w:rsid w:val="00002EA5"/>
    <w:rsid w:val="0000582D"/>
    <w:rsid w:val="00006DDA"/>
    <w:rsid w:val="00007048"/>
    <w:rsid w:val="000074F0"/>
    <w:rsid w:val="00007815"/>
    <w:rsid w:val="00007E91"/>
    <w:rsid w:val="00010789"/>
    <w:rsid w:val="00012B60"/>
    <w:rsid w:val="00013B5A"/>
    <w:rsid w:val="000140BB"/>
    <w:rsid w:val="000143D0"/>
    <w:rsid w:val="00014DF2"/>
    <w:rsid w:val="00014FA9"/>
    <w:rsid w:val="0001538C"/>
    <w:rsid w:val="00016103"/>
    <w:rsid w:val="00017B8F"/>
    <w:rsid w:val="000206ED"/>
    <w:rsid w:val="000240D8"/>
    <w:rsid w:val="00026CA6"/>
    <w:rsid w:val="00030176"/>
    <w:rsid w:val="00031205"/>
    <w:rsid w:val="000324BA"/>
    <w:rsid w:val="00033045"/>
    <w:rsid w:val="00033973"/>
    <w:rsid w:val="00033BEF"/>
    <w:rsid w:val="000348C2"/>
    <w:rsid w:val="00034EBC"/>
    <w:rsid w:val="000373CC"/>
    <w:rsid w:val="00037B36"/>
    <w:rsid w:val="00040102"/>
    <w:rsid w:val="00040129"/>
    <w:rsid w:val="0004047B"/>
    <w:rsid w:val="0004058E"/>
    <w:rsid w:val="00040590"/>
    <w:rsid w:val="00040ECC"/>
    <w:rsid w:val="00042153"/>
    <w:rsid w:val="000423B8"/>
    <w:rsid w:val="000432EF"/>
    <w:rsid w:val="00043451"/>
    <w:rsid w:val="000463F2"/>
    <w:rsid w:val="00046734"/>
    <w:rsid w:val="000475BA"/>
    <w:rsid w:val="0004766C"/>
    <w:rsid w:val="00052C83"/>
    <w:rsid w:val="00052EA7"/>
    <w:rsid w:val="0005619B"/>
    <w:rsid w:val="00056BC8"/>
    <w:rsid w:val="00056E7C"/>
    <w:rsid w:val="0005724E"/>
    <w:rsid w:val="00062011"/>
    <w:rsid w:val="0006279B"/>
    <w:rsid w:val="0006324C"/>
    <w:rsid w:val="00063C15"/>
    <w:rsid w:val="000641E7"/>
    <w:rsid w:val="0006756A"/>
    <w:rsid w:val="00067AD9"/>
    <w:rsid w:val="0007286D"/>
    <w:rsid w:val="000742BB"/>
    <w:rsid w:val="00074D62"/>
    <w:rsid w:val="00076CA4"/>
    <w:rsid w:val="0007736D"/>
    <w:rsid w:val="000775AF"/>
    <w:rsid w:val="00081178"/>
    <w:rsid w:val="0008191E"/>
    <w:rsid w:val="00083733"/>
    <w:rsid w:val="00083AD7"/>
    <w:rsid w:val="000841D7"/>
    <w:rsid w:val="00084983"/>
    <w:rsid w:val="000857EB"/>
    <w:rsid w:val="00085A92"/>
    <w:rsid w:val="000872AD"/>
    <w:rsid w:val="00090526"/>
    <w:rsid w:val="00090A46"/>
    <w:rsid w:val="00092368"/>
    <w:rsid w:val="00092BB2"/>
    <w:rsid w:val="000A41D6"/>
    <w:rsid w:val="000A4F08"/>
    <w:rsid w:val="000A52DE"/>
    <w:rsid w:val="000A5D00"/>
    <w:rsid w:val="000A74C6"/>
    <w:rsid w:val="000B0AFF"/>
    <w:rsid w:val="000B1675"/>
    <w:rsid w:val="000B1711"/>
    <w:rsid w:val="000B23A0"/>
    <w:rsid w:val="000B3452"/>
    <w:rsid w:val="000B5665"/>
    <w:rsid w:val="000B5EB6"/>
    <w:rsid w:val="000B6F28"/>
    <w:rsid w:val="000B6F6B"/>
    <w:rsid w:val="000B7990"/>
    <w:rsid w:val="000C0070"/>
    <w:rsid w:val="000C0120"/>
    <w:rsid w:val="000C2DF9"/>
    <w:rsid w:val="000C3368"/>
    <w:rsid w:val="000C41AB"/>
    <w:rsid w:val="000C4B5E"/>
    <w:rsid w:val="000C5FFE"/>
    <w:rsid w:val="000C6742"/>
    <w:rsid w:val="000C6915"/>
    <w:rsid w:val="000C7BED"/>
    <w:rsid w:val="000D0318"/>
    <w:rsid w:val="000D2239"/>
    <w:rsid w:val="000D2551"/>
    <w:rsid w:val="000D2C28"/>
    <w:rsid w:val="000D386E"/>
    <w:rsid w:val="000D3A40"/>
    <w:rsid w:val="000D3EFD"/>
    <w:rsid w:val="000D484C"/>
    <w:rsid w:val="000D76D5"/>
    <w:rsid w:val="000E0223"/>
    <w:rsid w:val="000E18D3"/>
    <w:rsid w:val="000E3628"/>
    <w:rsid w:val="000E655A"/>
    <w:rsid w:val="000E68AB"/>
    <w:rsid w:val="000E6C07"/>
    <w:rsid w:val="000F0137"/>
    <w:rsid w:val="000F01AA"/>
    <w:rsid w:val="000F0819"/>
    <w:rsid w:val="000F0B43"/>
    <w:rsid w:val="000F1EBF"/>
    <w:rsid w:val="000F1F21"/>
    <w:rsid w:val="000F4206"/>
    <w:rsid w:val="000F469E"/>
    <w:rsid w:val="000F6154"/>
    <w:rsid w:val="000F6F6F"/>
    <w:rsid w:val="000F740F"/>
    <w:rsid w:val="001018E8"/>
    <w:rsid w:val="001042E1"/>
    <w:rsid w:val="001045E3"/>
    <w:rsid w:val="00106BF9"/>
    <w:rsid w:val="00107B4C"/>
    <w:rsid w:val="00107F72"/>
    <w:rsid w:val="00110818"/>
    <w:rsid w:val="00110B9F"/>
    <w:rsid w:val="00110C28"/>
    <w:rsid w:val="001113E7"/>
    <w:rsid w:val="00111EC3"/>
    <w:rsid w:val="001123EC"/>
    <w:rsid w:val="00113486"/>
    <w:rsid w:val="00113692"/>
    <w:rsid w:val="00114A08"/>
    <w:rsid w:val="00114A9A"/>
    <w:rsid w:val="00115CA3"/>
    <w:rsid w:val="00116E19"/>
    <w:rsid w:val="001204E7"/>
    <w:rsid w:val="00120D11"/>
    <w:rsid w:val="00121611"/>
    <w:rsid w:val="001218CF"/>
    <w:rsid w:val="00122DBC"/>
    <w:rsid w:val="00123072"/>
    <w:rsid w:val="00127C15"/>
    <w:rsid w:val="00127D93"/>
    <w:rsid w:val="001331DA"/>
    <w:rsid w:val="00133709"/>
    <w:rsid w:val="00133F08"/>
    <w:rsid w:val="00134382"/>
    <w:rsid w:val="00137B4E"/>
    <w:rsid w:val="00140279"/>
    <w:rsid w:val="0014459F"/>
    <w:rsid w:val="00144620"/>
    <w:rsid w:val="00145628"/>
    <w:rsid w:val="00146347"/>
    <w:rsid w:val="0014676F"/>
    <w:rsid w:val="001471B5"/>
    <w:rsid w:val="001501D1"/>
    <w:rsid w:val="00150805"/>
    <w:rsid w:val="00152147"/>
    <w:rsid w:val="001525E2"/>
    <w:rsid w:val="00152620"/>
    <w:rsid w:val="0015383A"/>
    <w:rsid w:val="00155541"/>
    <w:rsid w:val="00155BAE"/>
    <w:rsid w:val="00156F0F"/>
    <w:rsid w:val="00160786"/>
    <w:rsid w:val="00163487"/>
    <w:rsid w:val="00163861"/>
    <w:rsid w:val="00163C79"/>
    <w:rsid w:val="001646EE"/>
    <w:rsid w:val="0016540E"/>
    <w:rsid w:val="0017013B"/>
    <w:rsid w:val="001706D6"/>
    <w:rsid w:val="00170C8E"/>
    <w:rsid w:val="0017352D"/>
    <w:rsid w:val="00173D14"/>
    <w:rsid w:val="00174CC5"/>
    <w:rsid w:val="00175206"/>
    <w:rsid w:val="00175335"/>
    <w:rsid w:val="00176FF5"/>
    <w:rsid w:val="0018171E"/>
    <w:rsid w:val="0018303A"/>
    <w:rsid w:val="001852A0"/>
    <w:rsid w:val="001858AE"/>
    <w:rsid w:val="001869B3"/>
    <w:rsid w:val="0019003A"/>
    <w:rsid w:val="00190B7E"/>
    <w:rsid w:val="00192E04"/>
    <w:rsid w:val="00193325"/>
    <w:rsid w:val="001936AE"/>
    <w:rsid w:val="001944E5"/>
    <w:rsid w:val="00195FAE"/>
    <w:rsid w:val="00196409"/>
    <w:rsid w:val="00196790"/>
    <w:rsid w:val="00196ED2"/>
    <w:rsid w:val="001A382E"/>
    <w:rsid w:val="001A3FFB"/>
    <w:rsid w:val="001B2CB4"/>
    <w:rsid w:val="001B6661"/>
    <w:rsid w:val="001B730D"/>
    <w:rsid w:val="001B743A"/>
    <w:rsid w:val="001B7667"/>
    <w:rsid w:val="001C02B9"/>
    <w:rsid w:val="001C1A7E"/>
    <w:rsid w:val="001C1A9A"/>
    <w:rsid w:val="001C1B0F"/>
    <w:rsid w:val="001C23C7"/>
    <w:rsid w:val="001C3B97"/>
    <w:rsid w:val="001C3F74"/>
    <w:rsid w:val="001C402A"/>
    <w:rsid w:val="001D00D5"/>
    <w:rsid w:val="001D1C33"/>
    <w:rsid w:val="001D27B3"/>
    <w:rsid w:val="001D3099"/>
    <w:rsid w:val="001D4160"/>
    <w:rsid w:val="001D5FF8"/>
    <w:rsid w:val="001D66DE"/>
    <w:rsid w:val="001E0F6B"/>
    <w:rsid w:val="001E15B3"/>
    <w:rsid w:val="001E3518"/>
    <w:rsid w:val="001E3865"/>
    <w:rsid w:val="001E4668"/>
    <w:rsid w:val="001E7738"/>
    <w:rsid w:val="001E7C7E"/>
    <w:rsid w:val="001E7CA9"/>
    <w:rsid w:val="001F389F"/>
    <w:rsid w:val="001F4803"/>
    <w:rsid w:val="001F5747"/>
    <w:rsid w:val="001F5939"/>
    <w:rsid w:val="001F5B23"/>
    <w:rsid w:val="001F77F6"/>
    <w:rsid w:val="001F78D3"/>
    <w:rsid w:val="002009B9"/>
    <w:rsid w:val="00201495"/>
    <w:rsid w:val="00201D1A"/>
    <w:rsid w:val="00201F72"/>
    <w:rsid w:val="002023FA"/>
    <w:rsid w:val="0020424C"/>
    <w:rsid w:val="00205467"/>
    <w:rsid w:val="00205FA3"/>
    <w:rsid w:val="00207C29"/>
    <w:rsid w:val="00211A33"/>
    <w:rsid w:val="002121AA"/>
    <w:rsid w:val="00212605"/>
    <w:rsid w:val="0021274E"/>
    <w:rsid w:val="002132B8"/>
    <w:rsid w:val="00213719"/>
    <w:rsid w:val="0021397C"/>
    <w:rsid w:val="00213A09"/>
    <w:rsid w:val="002142FC"/>
    <w:rsid w:val="00214AF8"/>
    <w:rsid w:val="00214B37"/>
    <w:rsid w:val="00214C71"/>
    <w:rsid w:val="00215B74"/>
    <w:rsid w:val="00222291"/>
    <w:rsid w:val="00224766"/>
    <w:rsid w:val="002255B7"/>
    <w:rsid w:val="002255FA"/>
    <w:rsid w:val="00225FDF"/>
    <w:rsid w:val="00226875"/>
    <w:rsid w:val="0022745F"/>
    <w:rsid w:val="00232EBB"/>
    <w:rsid w:val="00233B64"/>
    <w:rsid w:val="00233BC4"/>
    <w:rsid w:val="00234013"/>
    <w:rsid w:val="00234A55"/>
    <w:rsid w:val="00234CD3"/>
    <w:rsid w:val="002360CC"/>
    <w:rsid w:val="002371D8"/>
    <w:rsid w:val="00237D26"/>
    <w:rsid w:val="00241AD9"/>
    <w:rsid w:val="0024347F"/>
    <w:rsid w:val="00244438"/>
    <w:rsid w:val="0024448E"/>
    <w:rsid w:val="002471EE"/>
    <w:rsid w:val="00247219"/>
    <w:rsid w:val="002473F8"/>
    <w:rsid w:val="00247F16"/>
    <w:rsid w:val="0025264D"/>
    <w:rsid w:val="00252D21"/>
    <w:rsid w:val="00253EF9"/>
    <w:rsid w:val="002542AA"/>
    <w:rsid w:val="00254C63"/>
    <w:rsid w:val="00256577"/>
    <w:rsid w:val="0025737A"/>
    <w:rsid w:val="00257CF9"/>
    <w:rsid w:val="0026096C"/>
    <w:rsid w:val="002655A3"/>
    <w:rsid w:val="002706BF"/>
    <w:rsid w:val="002709DA"/>
    <w:rsid w:val="0027508B"/>
    <w:rsid w:val="002752FE"/>
    <w:rsid w:val="00275BF0"/>
    <w:rsid w:val="00275EFB"/>
    <w:rsid w:val="00280F79"/>
    <w:rsid w:val="0028232A"/>
    <w:rsid w:val="002825B7"/>
    <w:rsid w:val="00282F0C"/>
    <w:rsid w:val="002842D9"/>
    <w:rsid w:val="00285F34"/>
    <w:rsid w:val="002871B4"/>
    <w:rsid w:val="00287BA1"/>
    <w:rsid w:val="00287D2F"/>
    <w:rsid w:val="0029051F"/>
    <w:rsid w:val="00290BCE"/>
    <w:rsid w:val="00290E10"/>
    <w:rsid w:val="00290E2A"/>
    <w:rsid w:val="00290EC1"/>
    <w:rsid w:val="002931FB"/>
    <w:rsid w:val="00293380"/>
    <w:rsid w:val="00296045"/>
    <w:rsid w:val="002961CA"/>
    <w:rsid w:val="0029733E"/>
    <w:rsid w:val="00297AE0"/>
    <w:rsid w:val="002A0F86"/>
    <w:rsid w:val="002A2262"/>
    <w:rsid w:val="002A2BE4"/>
    <w:rsid w:val="002A4BB4"/>
    <w:rsid w:val="002A5588"/>
    <w:rsid w:val="002A66EA"/>
    <w:rsid w:val="002B0BAA"/>
    <w:rsid w:val="002B105B"/>
    <w:rsid w:val="002B2ED5"/>
    <w:rsid w:val="002B2FF0"/>
    <w:rsid w:val="002B5038"/>
    <w:rsid w:val="002B50A3"/>
    <w:rsid w:val="002B573B"/>
    <w:rsid w:val="002B6B0A"/>
    <w:rsid w:val="002B6BCA"/>
    <w:rsid w:val="002B7A97"/>
    <w:rsid w:val="002C0DE0"/>
    <w:rsid w:val="002C1DCC"/>
    <w:rsid w:val="002C2271"/>
    <w:rsid w:val="002C242F"/>
    <w:rsid w:val="002C2C3A"/>
    <w:rsid w:val="002C3463"/>
    <w:rsid w:val="002C513D"/>
    <w:rsid w:val="002D0AAC"/>
    <w:rsid w:val="002D0E72"/>
    <w:rsid w:val="002D1269"/>
    <w:rsid w:val="002D213E"/>
    <w:rsid w:val="002D2EF7"/>
    <w:rsid w:val="002D31BE"/>
    <w:rsid w:val="002D4713"/>
    <w:rsid w:val="002D75C4"/>
    <w:rsid w:val="002E215F"/>
    <w:rsid w:val="002E2338"/>
    <w:rsid w:val="002E335F"/>
    <w:rsid w:val="002E456E"/>
    <w:rsid w:val="002E4844"/>
    <w:rsid w:val="002E5F11"/>
    <w:rsid w:val="002E6E08"/>
    <w:rsid w:val="002E6ED0"/>
    <w:rsid w:val="002E70F8"/>
    <w:rsid w:val="002F0124"/>
    <w:rsid w:val="002F1D99"/>
    <w:rsid w:val="002F3DF0"/>
    <w:rsid w:val="002F7157"/>
    <w:rsid w:val="002F798C"/>
    <w:rsid w:val="00302ECE"/>
    <w:rsid w:val="003030ED"/>
    <w:rsid w:val="00303910"/>
    <w:rsid w:val="003040A4"/>
    <w:rsid w:val="00305B97"/>
    <w:rsid w:val="003105AF"/>
    <w:rsid w:val="003133E1"/>
    <w:rsid w:val="00313A18"/>
    <w:rsid w:val="00315126"/>
    <w:rsid w:val="00316CBD"/>
    <w:rsid w:val="003177DD"/>
    <w:rsid w:val="00317980"/>
    <w:rsid w:val="00321885"/>
    <w:rsid w:val="00323846"/>
    <w:rsid w:val="00324C4C"/>
    <w:rsid w:val="003252C0"/>
    <w:rsid w:val="00327891"/>
    <w:rsid w:val="00331133"/>
    <w:rsid w:val="003321AE"/>
    <w:rsid w:val="00332726"/>
    <w:rsid w:val="003328E8"/>
    <w:rsid w:val="00332CED"/>
    <w:rsid w:val="003331AB"/>
    <w:rsid w:val="00333834"/>
    <w:rsid w:val="00333B2F"/>
    <w:rsid w:val="003343F1"/>
    <w:rsid w:val="003349D0"/>
    <w:rsid w:val="0033643E"/>
    <w:rsid w:val="003400D8"/>
    <w:rsid w:val="0034024D"/>
    <w:rsid w:val="00340679"/>
    <w:rsid w:val="00343A53"/>
    <w:rsid w:val="0034439D"/>
    <w:rsid w:val="003453EB"/>
    <w:rsid w:val="00345C4D"/>
    <w:rsid w:val="00347AA0"/>
    <w:rsid w:val="003502E1"/>
    <w:rsid w:val="003508E8"/>
    <w:rsid w:val="003511A9"/>
    <w:rsid w:val="00351D02"/>
    <w:rsid w:val="003536D5"/>
    <w:rsid w:val="0035673E"/>
    <w:rsid w:val="0035786F"/>
    <w:rsid w:val="00357AF9"/>
    <w:rsid w:val="00364925"/>
    <w:rsid w:val="00364ED7"/>
    <w:rsid w:val="00366A58"/>
    <w:rsid w:val="00366DCF"/>
    <w:rsid w:val="00367E4A"/>
    <w:rsid w:val="00370234"/>
    <w:rsid w:val="00370B87"/>
    <w:rsid w:val="00371184"/>
    <w:rsid w:val="0037690E"/>
    <w:rsid w:val="00376D47"/>
    <w:rsid w:val="00377B16"/>
    <w:rsid w:val="00377D38"/>
    <w:rsid w:val="0038094F"/>
    <w:rsid w:val="00382707"/>
    <w:rsid w:val="00382E33"/>
    <w:rsid w:val="00384556"/>
    <w:rsid w:val="003857BE"/>
    <w:rsid w:val="0038595B"/>
    <w:rsid w:val="00385F98"/>
    <w:rsid w:val="00387651"/>
    <w:rsid w:val="00387F50"/>
    <w:rsid w:val="003910C3"/>
    <w:rsid w:val="00393B40"/>
    <w:rsid w:val="00394B77"/>
    <w:rsid w:val="00395144"/>
    <w:rsid w:val="003956C8"/>
    <w:rsid w:val="003A16C1"/>
    <w:rsid w:val="003A217A"/>
    <w:rsid w:val="003A291F"/>
    <w:rsid w:val="003A3ECE"/>
    <w:rsid w:val="003B0F2E"/>
    <w:rsid w:val="003B237E"/>
    <w:rsid w:val="003B3D18"/>
    <w:rsid w:val="003B4D96"/>
    <w:rsid w:val="003B5B89"/>
    <w:rsid w:val="003B686E"/>
    <w:rsid w:val="003B7206"/>
    <w:rsid w:val="003B7FD3"/>
    <w:rsid w:val="003C08A0"/>
    <w:rsid w:val="003C2D3F"/>
    <w:rsid w:val="003C5ED6"/>
    <w:rsid w:val="003C602E"/>
    <w:rsid w:val="003C61A9"/>
    <w:rsid w:val="003C66C3"/>
    <w:rsid w:val="003C66E4"/>
    <w:rsid w:val="003C6ACD"/>
    <w:rsid w:val="003D075C"/>
    <w:rsid w:val="003D0E41"/>
    <w:rsid w:val="003D19EA"/>
    <w:rsid w:val="003D4047"/>
    <w:rsid w:val="003D406D"/>
    <w:rsid w:val="003D7D69"/>
    <w:rsid w:val="003E11C3"/>
    <w:rsid w:val="003E1A3E"/>
    <w:rsid w:val="003E20BC"/>
    <w:rsid w:val="003E2C16"/>
    <w:rsid w:val="003E4C9C"/>
    <w:rsid w:val="003E5666"/>
    <w:rsid w:val="003E68B3"/>
    <w:rsid w:val="003E7EA2"/>
    <w:rsid w:val="003F0423"/>
    <w:rsid w:val="003F121B"/>
    <w:rsid w:val="003F28B0"/>
    <w:rsid w:val="003F34C3"/>
    <w:rsid w:val="003F4788"/>
    <w:rsid w:val="003F5317"/>
    <w:rsid w:val="003F6AB6"/>
    <w:rsid w:val="003F6ED1"/>
    <w:rsid w:val="00400C25"/>
    <w:rsid w:val="00400F48"/>
    <w:rsid w:val="004013A9"/>
    <w:rsid w:val="00401A81"/>
    <w:rsid w:val="00401F60"/>
    <w:rsid w:val="0040223C"/>
    <w:rsid w:val="004027C2"/>
    <w:rsid w:val="00402CF3"/>
    <w:rsid w:val="00403E05"/>
    <w:rsid w:val="00407C34"/>
    <w:rsid w:val="00411965"/>
    <w:rsid w:val="00412795"/>
    <w:rsid w:val="0041308B"/>
    <w:rsid w:val="0041459D"/>
    <w:rsid w:val="004202A4"/>
    <w:rsid w:val="00420BA6"/>
    <w:rsid w:val="004211FD"/>
    <w:rsid w:val="00423E36"/>
    <w:rsid w:val="00425207"/>
    <w:rsid w:val="00425566"/>
    <w:rsid w:val="00426EFB"/>
    <w:rsid w:val="0043066A"/>
    <w:rsid w:val="0043117E"/>
    <w:rsid w:val="00431530"/>
    <w:rsid w:val="00432CA5"/>
    <w:rsid w:val="00432FDE"/>
    <w:rsid w:val="0043388D"/>
    <w:rsid w:val="004361B3"/>
    <w:rsid w:val="00436407"/>
    <w:rsid w:val="00436482"/>
    <w:rsid w:val="00437645"/>
    <w:rsid w:val="00444D2A"/>
    <w:rsid w:val="00444DC3"/>
    <w:rsid w:val="00444F62"/>
    <w:rsid w:val="00445A2E"/>
    <w:rsid w:val="00446746"/>
    <w:rsid w:val="00447308"/>
    <w:rsid w:val="00447FBC"/>
    <w:rsid w:val="004507B6"/>
    <w:rsid w:val="00451215"/>
    <w:rsid w:val="00451240"/>
    <w:rsid w:val="004536F5"/>
    <w:rsid w:val="00454BF0"/>
    <w:rsid w:val="0045500D"/>
    <w:rsid w:val="00455602"/>
    <w:rsid w:val="0045642D"/>
    <w:rsid w:val="0045732F"/>
    <w:rsid w:val="00457911"/>
    <w:rsid w:val="0046078F"/>
    <w:rsid w:val="00460F98"/>
    <w:rsid w:val="004611BB"/>
    <w:rsid w:val="0046169B"/>
    <w:rsid w:val="00463ABA"/>
    <w:rsid w:val="00464860"/>
    <w:rsid w:val="004653A4"/>
    <w:rsid w:val="004677AD"/>
    <w:rsid w:val="00467B23"/>
    <w:rsid w:val="004705AF"/>
    <w:rsid w:val="00476BE5"/>
    <w:rsid w:val="00476EEF"/>
    <w:rsid w:val="00480075"/>
    <w:rsid w:val="00481EA1"/>
    <w:rsid w:val="004820DA"/>
    <w:rsid w:val="004861ED"/>
    <w:rsid w:val="00491027"/>
    <w:rsid w:val="00491DBA"/>
    <w:rsid w:val="00494709"/>
    <w:rsid w:val="00495001"/>
    <w:rsid w:val="004978A8"/>
    <w:rsid w:val="004A01B9"/>
    <w:rsid w:val="004A0816"/>
    <w:rsid w:val="004A14CF"/>
    <w:rsid w:val="004A1EDD"/>
    <w:rsid w:val="004A203D"/>
    <w:rsid w:val="004A209A"/>
    <w:rsid w:val="004A22AB"/>
    <w:rsid w:val="004A24B7"/>
    <w:rsid w:val="004A265B"/>
    <w:rsid w:val="004A4658"/>
    <w:rsid w:val="004A4E6A"/>
    <w:rsid w:val="004A6125"/>
    <w:rsid w:val="004B1205"/>
    <w:rsid w:val="004B323D"/>
    <w:rsid w:val="004B58BF"/>
    <w:rsid w:val="004B5D9C"/>
    <w:rsid w:val="004B5F8E"/>
    <w:rsid w:val="004B7E32"/>
    <w:rsid w:val="004C00D9"/>
    <w:rsid w:val="004C141B"/>
    <w:rsid w:val="004C286D"/>
    <w:rsid w:val="004C3139"/>
    <w:rsid w:val="004C414B"/>
    <w:rsid w:val="004C6BBB"/>
    <w:rsid w:val="004C763B"/>
    <w:rsid w:val="004C776D"/>
    <w:rsid w:val="004D2995"/>
    <w:rsid w:val="004D3152"/>
    <w:rsid w:val="004D3F95"/>
    <w:rsid w:val="004D4A0F"/>
    <w:rsid w:val="004D55EA"/>
    <w:rsid w:val="004D6BF9"/>
    <w:rsid w:val="004E1E13"/>
    <w:rsid w:val="004E4BB0"/>
    <w:rsid w:val="004E5193"/>
    <w:rsid w:val="004E5E41"/>
    <w:rsid w:val="004F0578"/>
    <w:rsid w:val="004F0883"/>
    <w:rsid w:val="004F18A3"/>
    <w:rsid w:val="004F2C6B"/>
    <w:rsid w:val="004F5FA1"/>
    <w:rsid w:val="004F62D6"/>
    <w:rsid w:val="004F6948"/>
    <w:rsid w:val="005004E6"/>
    <w:rsid w:val="00501A46"/>
    <w:rsid w:val="00502620"/>
    <w:rsid w:val="00505D83"/>
    <w:rsid w:val="00507546"/>
    <w:rsid w:val="0051054B"/>
    <w:rsid w:val="0051123D"/>
    <w:rsid w:val="00514106"/>
    <w:rsid w:val="005142BE"/>
    <w:rsid w:val="00515702"/>
    <w:rsid w:val="00515F42"/>
    <w:rsid w:val="00516873"/>
    <w:rsid w:val="00517420"/>
    <w:rsid w:val="005178AF"/>
    <w:rsid w:val="005224D0"/>
    <w:rsid w:val="0052272C"/>
    <w:rsid w:val="005233E9"/>
    <w:rsid w:val="00524787"/>
    <w:rsid w:val="005279D4"/>
    <w:rsid w:val="00527AE7"/>
    <w:rsid w:val="00527F2F"/>
    <w:rsid w:val="005301AF"/>
    <w:rsid w:val="00531726"/>
    <w:rsid w:val="00531E5B"/>
    <w:rsid w:val="00533295"/>
    <w:rsid w:val="0053385C"/>
    <w:rsid w:val="005342E5"/>
    <w:rsid w:val="005344E4"/>
    <w:rsid w:val="00534D97"/>
    <w:rsid w:val="00540868"/>
    <w:rsid w:val="00540CED"/>
    <w:rsid w:val="005410BB"/>
    <w:rsid w:val="00542025"/>
    <w:rsid w:val="005420AF"/>
    <w:rsid w:val="00542A4D"/>
    <w:rsid w:val="00545674"/>
    <w:rsid w:val="00547DD5"/>
    <w:rsid w:val="005505FB"/>
    <w:rsid w:val="005517ED"/>
    <w:rsid w:val="00552634"/>
    <w:rsid w:val="00552A5D"/>
    <w:rsid w:val="00552F82"/>
    <w:rsid w:val="0055382F"/>
    <w:rsid w:val="0055383C"/>
    <w:rsid w:val="005542A4"/>
    <w:rsid w:val="00556F16"/>
    <w:rsid w:val="00563472"/>
    <w:rsid w:val="0056717B"/>
    <w:rsid w:val="005671BD"/>
    <w:rsid w:val="00567B4F"/>
    <w:rsid w:val="00571281"/>
    <w:rsid w:val="00571A5A"/>
    <w:rsid w:val="005726E6"/>
    <w:rsid w:val="00572CA4"/>
    <w:rsid w:val="005732A6"/>
    <w:rsid w:val="0057397F"/>
    <w:rsid w:val="00574C5F"/>
    <w:rsid w:val="0057531D"/>
    <w:rsid w:val="005763B5"/>
    <w:rsid w:val="00577285"/>
    <w:rsid w:val="005813FF"/>
    <w:rsid w:val="0058195B"/>
    <w:rsid w:val="00582290"/>
    <w:rsid w:val="005824A3"/>
    <w:rsid w:val="005845CB"/>
    <w:rsid w:val="005856F6"/>
    <w:rsid w:val="00586109"/>
    <w:rsid w:val="005873FB"/>
    <w:rsid w:val="00587EDE"/>
    <w:rsid w:val="005917E0"/>
    <w:rsid w:val="0059240D"/>
    <w:rsid w:val="00592DAA"/>
    <w:rsid w:val="00596781"/>
    <w:rsid w:val="0059702D"/>
    <w:rsid w:val="00597B29"/>
    <w:rsid w:val="005A04EA"/>
    <w:rsid w:val="005A0CCB"/>
    <w:rsid w:val="005A13C5"/>
    <w:rsid w:val="005A1E10"/>
    <w:rsid w:val="005A2084"/>
    <w:rsid w:val="005A3672"/>
    <w:rsid w:val="005A3872"/>
    <w:rsid w:val="005A3AF4"/>
    <w:rsid w:val="005A46F0"/>
    <w:rsid w:val="005A472B"/>
    <w:rsid w:val="005A5053"/>
    <w:rsid w:val="005A6D7C"/>
    <w:rsid w:val="005B0989"/>
    <w:rsid w:val="005B0DD1"/>
    <w:rsid w:val="005B2D26"/>
    <w:rsid w:val="005B4FC7"/>
    <w:rsid w:val="005B4FC8"/>
    <w:rsid w:val="005B5063"/>
    <w:rsid w:val="005B7056"/>
    <w:rsid w:val="005B7CED"/>
    <w:rsid w:val="005C1233"/>
    <w:rsid w:val="005C21FA"/>
    <w:rsid w:val="005C2AE4"/>
    <w:rsid w:val="005C5EE3"/>
    <w:rsid w:val="005C62BC"/>
    <w:rsid w:val="005C6766"/>
    <w:rsid w:val="005C7718"/>
    <w:rsid w:val="005C7D33"/>
    <w:rsid w:val="005D0543"/>
    <w:rsid w:val="005D1113"/>
    <w:rsid w:val="005D1979"/>
    <w:rsid w:val="005D1A4F"/>
    <w:rsid w:val="005D4454"/>
    <w:rsid w:val="005D4AD2"/>
    <w:rsid w:val="005E0D58"/>
    <w:rsid w:val="005E1420"/>
    <w:rsid w:val="005E2633"/>
    <w:rsid w:val="005E2BEA"/>
    <w:rsid w:val="005E468D"/>
    <w:rsid w:val="005E6D04"/>
    <w:rsid w:val="005E75FA"/>
    <w:rsid w:val="005E76D1"/>
    <w:rsid w:val="005F26BB"/>
    <w:rsid w:val="005F382E"/>
    <w:rsid w:val="005F3CF2"/>
    <w:rsid w:val="005F534E"/>
    <w:rsid w:val="006017C8"/>
    <w:rsid w:val="0060291F"/>
    <w:rsid w:val="006038CB"/>
    <w:rsid w:val="0060462E"/>
    <w:rsid w:val="00604E09"/>
    <w:rsid w:val="00606D90"/>
    <w:rsid w:val="00610652"/>
    <w:rsid w:val="00612404"/>
    <w:rsid w:val="00613B23"/>
    <w:rsid w:val="00613F38"/>
    <w:rsid w:val="006145F5"/>
    <w:rsid w:val="0061594A"/>
    <w:rsid w:val="0061774F"/>
    <w:rsid w:val="00620791"/>
    <w:rsid w:val="00622679"/>
    <w:rsid w:val="00622F63"/>
    <w:rsid w:val="00623590"/>
    <w:rsid w:val="00623BCF"/>
    <w:rsid w:val="00625BEC"/>
    <w:rsid w:val="0063004D"/>
    <w:rsid w:val="00630406"/>
    <w:rsid w:val="00633228"/>
    <w:rsid w:val="006339AE"/>
    <w:rsid w:val="00634EF6"/>
    <w:rsid w:val="00635A84"/>
    <w:rsid w:val="006360CF"/>
    <w:rsid w:val="00640F5E"/>
    <w:rsid w:val="00642A23"/>
    <w:rsid w:val="00642BB7"/>
    <w:rsid w:val="006439D0"/>
    <w:rsid w:val="00644B2D"/>
    <w:rsid w:val="00645D0F"/>
    <w:rsid w:val="00647E0D"/>
    <w:rsid w:val="00652664"/>
    <w:rsid w:val="00653AAD"/>
    <w:rsid w:val="006540E8"/>
    <w:rsid w:val="0065480D"/>
    <w:rsid w:val="00654BDD"/>
    <w:rsid w:val="0065586F"/>
    <w:rsid w:val="006566F9"/>
    <w:rsid w:val="006600C8"/>
    <w:rsid w:val="0066018E"/>
    <w:rsid w:val="006639BD"/>
    <w:rsid w:val="006641C9"/>
    <w:rsid w:val="00666511"/>
    <w:rsid w:val="00667830"/>
    <w:rsid w:val="00667C57"/>
    <w:rsid w:val="00667F3E"/>
    <w:rsid w:val="006710F2"/>
    <w:rsid w:val="0067189B"/>
    <w:rsid w:val="00673DCD"/>
    <w:rsid w:val="006748E3"/>
    <w:rsid w:val="00675590"/>
    <w:rsid w:val="006755B2"/>
    <w:rsid w:val="00675C38"/>
    <w:rsid w:val="00680179"/>
    <w:rsid w:val="0068171A"/>
    <w:rsid w:val="00681D55"/>
    <w:rsid w:val="00681D59"/>
    <w:rsid w:val="006832B0"/>
    <w:rsid w:val="00683376"/>
    <w:rsid w:val="006843D6"/>
    <w:rsid w:val="00684612"/>
    <w:rsid w:val="00690E10"/>
    <w:rsid w:val="0069189D"/>
    <w:rsid w:val="0069312D"/>
    <w:rsid w:val="00693697"/>
    <w:rsid w:val="00693715"/>
    <w:rsid w:val="006961BC"/>
    <w:rsid w:val="00696F30"/>
    <w:rsid w:val="006970D8"/>
    <w:rsid w:val="006A0643"/>
    <w:rsid w:val="006A38E3"/>
    <w:rsid w:val="006A5380"/>
    <w:rsid w:val="006A771D"/>
    <w:rsid w:val="006A7DBA"/>
    <w:rsid w:val="006B11DB"/>
    <w:rsid w:val="006B1976"/>
    <w:rsid w:val="006B1AE2"/>
    <w:rsid w:val="006B20F3"/>
    <w:rsid w:val="006B2226"/>
    <w:rsid w:val="006B2280"/>
    <w:rsid w:val="006B253B"/>
    <w:rsid w:val="006B2EAF"/>
    <w:rsid w:val="006B3660"/>
    <w:rsid w:val="006B37B8"/>
    <w:rsid w:val="006B7464"/>
    <w:rsid w:val="006B7482"/>
    <w:rsid w:val="006B79F9"/>
    <w:rsid w:val="006B7A0A"/>
    <w:rsid w:val="006C2404"/>
    <w:rsid w:val="006C259A"/>
    <w:rsid w:val="006C4975"/>
    <w:rsid w:val="006C5693"/>
    <w:rsid w:val="006C5866"/>
    <w:rsid w:val="006C68E7"/>
    <w:rsid w:val="006C74B9"/>
    <w:rsid w:val="006D0C62"/>
    <w:rsid w:val="006D1C58"/>
    <w:rsid w:val="006D308E"/>
    <w:rsid w:val="006D3566"/>
    <w:rsid w:val="006D5380"/>
    <w:rsid w:val="006D581A"/>
    <w:rsid w:val="006D777A"/>
    <w:rsid w:val="006E39C9"/>
    <w:rsid w:val="006E4797"/>
    <w:rsid w:val="006E51D0"/>
    <w:rsid w:val="006E602C"/>
    <w:rsid w:val="006F0C3A"/>
    <w:rsid w:val="006F0F15"/>
    <w:rsid w:val="006F270A"/>
    <w:rsid w:val="006F30E2"/>
    <w:rsid w:val="006F462B"/>
    <w:rsid w:val="006F46AE"/>
    <w:rsid w:val="006F4851"/>
    <w:rsid w:val="006F4E0D"/>
    <w:rsid w:val="006F5B68"/>
    <w:rsid w:val="006F6865"/>
    <w:rsid w:val="006F68BE"/>
    <w:rsid w:val="007025B1"/>
    <w:rsid w:val="00703A3C"/>
    <w:rsid w:val="00703BCF"/>
    <w:rsid w:val="00703DF3"/>
    <w:rsid w:val="00706648"/>
    <w:rsid w:val="00710FFB"/>
    <w:rsid w:val="00711357"/>
    <w:rsid w:val="007120BA"/>
    <w:rsid w:val="0071213E"/>
    <w:rsid w:val="007126A2"/>
    <w:rsid w:val="0071270F"/>
    <w:rsid w:val="00713069"/>
    <w:rsid w:val="007148F3"/>
    <w:rsid w:val="00714B1F"/>
    <w:rsid w:val="0071636B"/>
    <w:rsid w:val="00717D43"/>
    <w:rsid w:val="00720211"/>
    <w:rsid w:val="0072029C"/>
    <w:rsid w:val="00721BE3"/>
    <w:rsid w:val="00721CD8"/>
    <w:rsid w:val="00722716"/>
    <w:rsid w:val="00724C6D"/>
    <w:rsid w:val="00725345"/>
    <w:rsid w:val="00725474"/>
    <w:rsid w:val="007255B9"/>
    <w:rsid w:val="00725D20"/>
    <w:rsid w:val="00730641"/>
    <w:rsid w:val="00732CAA"/>
    <w:rsid w:val="00733F14"/>
    <w:rsid w:val="007340F0"/>
    <w:rsid w:val="00734C5C"/>
    <w:rsid w:val="007350DC"/>
    <w:rsid w:val="007351E5"/>
    <w:rsid w:val="00737C22"/>
    <w:rsid w:val="00740F0A"/>
    <w:rsid w:val="00741046"/>
    <w:rsid w:val="0074107F"/>
    <w:rsid w:val="00741323"/>
    <w:rsid w:val="007429B7"/>
    <w:rsid w:val="007437D7"/>
    <w:rsid w:val="00745407"/>
    <w:rsid w:val="007507C5"/>
    <w:rsid w:val="00751BB7"/>
    <w:rsid w:val="0075434B"/>
    <w:rsid w:val="00754DEC"/>
    <w:rsid w:val="007551DC"/>
    <w:rsid w:val="007555F8"/>
    <w:rsid w:val="00756222"/>
    <w:rsid w:val="0075690D"/>
    <w:rsid w:val="00756B25"/>
    <w:rsid w:val="00757B93"/>
    <w:rsid w:val="007600AE"/>
    <w:rsid w:val="00760140"/>
    <w:rsid w:val="00760912"/>
    <w:rsid w:val="00760AB4"/>
    <w:rsid w:val="00761F49"/>
    <w:rsid w:val="00762D65"/>
    <w:rsid w:val="007639C8"/>
    <w:rsid w:val="00763DAD"/>
    <w:rsid w:val="00765666"/>
    <w:rsid w:val="00765E32"/>
    <w:rsid w:val="00766FED"/>
    <w:rsid w:val="00767564"/>
    <w:rsid w:val="00770919"/>
    <w:rsid w:val="00770933"/>
    <w:rsid w:val="007709DF"/>
    <w:rsid w:val="00771E5B"/>
    <w:rsid w:val="007723A1"/>
    <w:rsid w:val="007726A2"/>
    <w:rsid w:val="0078158B"/>
    <w:rsid w:val="0078317F"/>
    <w:rsid w:val="00783440"/>
    <w:rsid w:val="00784835"/>
    <w:rsid w:val="00784D32"/>
    <w:rsid w:val="007851AA"/>
    <w:rsid w:val="00785ABB"/>
    <w:rsid w:val="007862CD"/>
    <w:rsid w:val="00786E14"/>
    <w:rsid w:val="00790643"/>
    <w:rsid w:val="00790B2A"/>
    <w:rsid w:val="00790E47"/>
    <w:rsid w:val="00790F39"/>
    <w:rsid w:val="00793654"/>
    <w:rsid w:val="007942AA"/>
    <w:rsid w:val="00794A71"/>
    <w:rsid w:val="007952F2"/>
    <w:rsid w:val="00796F9D"/>
    <w:rsid w:val="007A05DF"/>
    <w:rsid w:val="007A0D44"/>
    <w:rsid w:val="007A1179"/>
    <w:rsid w:val="007A1B2D"/>
    <w:rsid w:val="007A232E"/>
    <w:rsid w:val="007A294E"/>
    <w:rsid w:val="007A47E4"/>
    <w:rsid w:val="007A531D"/>
    <w:rsid w:val="007A66AC"/>
    <w:rsid w:val="007B1356"/>
    <w:rsid w:val="007B2AB3"/>
    <w:rsid w:val="007B37B1"/>
    <w:rsid w:val="007B4551"/>
    <w:rsid w:val="007B4A76"/>
    <w:rsid w:val="007B4E69"/>
    <w:rsid w:val="007B5875"/>
    <w:rsid w:val="007B5B18"/>
    <w:rsid w:val="007B6C66"/>
    <w:rsid w:val="007B7A00"/>
    <w:rsid w:val="007C14B1"/>
    <w:rsid w:val="007C345E"/>
    <w:rsid w:val="007C39CB"/>
    <w:rsid w:val="007C3B20"/>
    <w:rsid w:val="007C424F"/>
    <w:rsid w:val="007C439C"/>
    <w:rsid w:val="007C44B6"/>
    <w:rsid w:val="007C4716"/>
    <w:rsid w:val="007C4C73"/>
    <w:rsid w:val="007C5492"/>
    <w:rsid w:val="007C693E"/>
    <w:rsid w:val="007D0FD3"/>
    <w:rsid w:val="007D1C30"/>
    <w:rsid w:val="007D2684"/>
    <w:rsid w:val="007D4F1D"/>
    <w:rsid w:val="007D7BE4"/>
    <w:rsid w:val="007E005A"/>
    <w:rsid w:val="007E1424"/>
    <w:rsid w:val="007E1AA0"/>
    <w:rsid w:val="007E243C"/>
    <w:rsid w:val="007E7C77"/>
    <w:rsid w:val="007F186B"/>
    <w:rsid w:val="007F2490"/>
    <w:rsid w:val="007F3265"/>
    <w:rsid w:val="007F54F5"/>
    <w:rsid w:val="008000CB"/>
    <w:rsid w:val="00800A0D"/>
    <w:rsid w:val="0080232D"/>
    <w:rsid w:val="008025D3"/>
    <w:rsid w:val="008027D4"/>
    <w:rsid w:val="00802F60"/>
    <w:rsid w:val="008037D0"/>
    <w:rsid w:val="0080495C"/>
    <w:rsid w:val="00805C2E"/>
    <w:rsid w:val="00805D3D"/>
    <w:rsid w:val="00810CE3"/>
    <w:rsid w:val="008111CB"/>
    <w:rsid w:val="00811A9D"/>
    <w:rsid w:val="0081233D"/>
    <w:rsid w:val="008130FB"/>
    <w:rsid w:val="008140F7"/>
    <w:rsid w:val="0081597C"/>
    <w:rsid w:val="00815A12"/>
    <w:rsid w:val="00815B2A"/>
    <w:rsid w:val="00815C11"/>
    <w:rsid w:val="00816CBD"/>
    <w:rsid w:val="0082123B"/>
    <w:rsid w:val="008223FA"/>
    <w:rsid w:val="00822F05"/>
    <w:rsid w:val="008231A8"/>
    <w:rsid w:val="008232D8"/>
    <w:rsid w:val="00824E00"/>
    <w:rsid w:val="008260AD"/>
    <w:rsid w:val="00826EF6"/>
    <w:rsid w:val="00827952"/>
    <w:rsid w:val="00827E2E"/>
    <w:rsid w:val="00827EB9"/>
    <w:rsid w:val="008309E3"/>
    <w:rsid w:val="0083380E"/>
    <w:rsid w:val="008340B8"/>
    <w:rsid w:val="00834B49"/>
    <w:rsid w:val="00834D74"/>
    <w:rsid w:val="00836036"/>
    <w:rsid w:val="00836207"/>
    <w:rsid w:val="0083636F"/>
    <w:rsid w:val="0083641C"/>
    <w:rsid w:val="00836D10"/>
    <w:rsid w:val="0083748B"/>
    <w:rsid w:val="00837AF6"/>
    <w:rsid w:val="00837C95"/>
    <w:rsid w:val="00840E52"/>
    <w:rsid w:val="008435B0"/>
    <w:rsid w:val="00845A23"/>
    <w:rsid w:val="008500EC"/>
    <w:rsid w:val="0085016A"/>
    <w:rsid w:val="008512EA"/>
    <w:rsid w:val="008519B0"/>
    <w:rsid w:val="008540BC"/>
    <w:rsid w:val="008545C6"/>
    <w:rsid w:val="008546F4"/>
    <w:rsid w:val="008562A2"/>
    <w:rsid w:val="00856585"/>
    <w:rsid w:val="0085750B"/>
    <w:rsid w:val="00857B19"/>
    <w:rsid w:val="00857B56"/>
    <w:rsid w:val="00857C53"/>
    <w:rsid w:val="008604BB"/>
    <w:rsid w:val="00862A59"/>
    <w:rsid w:val="00864089"/>
    <w:rsid w:val="00864554"/>
    <w:rsid w:val="008657E7"/>
    <w:rsid w:val="008662E8"/>
    <w:rsid w:val="00866FE9"/>
    <w:rsid w:val="008718AB"/>
    <w:rsid w:val="00871AE0"/>
    <w:rsid w:val="00873014"/>
    <w:rsid w:val="00873034"/>
    <w:rsid w:val="00873145"/>
    <w:rsid w:val="00873B2F"/>
    <w:rsid w:val="008745BD"/>
    <w:rsid w:val="00875334"/>
    <w:rsid w:val="00881C86"/>
    <w:rsid w:val="0088230A"/>
    <w:rsid w:val="0088454C"/>
    <w:rsid w:val="008863F7"/>
    <w:rsid w:val="008872CF"/>
    <w:rsid w:val="00891FFE"/>
    <w:rsid w:val="008939A7"/>
    <w:rsid w:val="008958B7"/>
    <w:rsid w:val="008A0DB5"/>
    <w:rsid w:val="008A2A5D"/>
    <w:rsid w:val="008A2D40"/>
    <w:rsid w:val="008A3927"/>
    <w:rsid w:val="008A40F1"/>
    <w:rsid w:val="008A4F59"/>
    <w:rsid w:val="008A604C"/>
    <w:rsid w:val="008B064C"/>
    <w:rsid w:val="008B0C9E"/>
    <w:rsid w:val="008B2426"/>
    <w:rsid w:val="008B3F6C"/>
    <w:rsid w:val="008B4E5E"/>
    <w:rsid w:val="008B53E7"/>
    <w:rsid w:val="008B6A9E"/>
    <w:rsid w:val="008B76A3"/>
    <w:rsid w:val="008C0F28"/>
    <w:rsid w:val="008C1C58"/>
    <w:rsid w:val="008C25B1"/>
    <w:rsid w:val="008C3049"/>
    <w:rsid w:val="008C30BA"/>
    <w:rsid w:val="008C37E3"/>
    <w:rsid w:val="008C3C6C"/>
    <w:rsid w:val="008C3F8C"/>
    <w:rsid w:val="008C4085"/>
    <w:rsid w:val="008C4339"/>
    <w:rsid w:val="008C534A"/>
    <w:rsid w:val="008C6BA5"/>
    <w:rsid w:val="008D105E"/>
    <w:rsid w:val="008D11C0"/>
    <w:rsid w:val="008D120A"/>
    <w:rsid w:val="008D1DD8"/>
    <w:rsid w:val="008D519B"/>
    <w:rsid w:val="008D6365"/>
    <w:rsid w:val="008E2152"/>
    <w:rsid w:val="008E57D4"/>
    <w:rsid w:val="008E630A"/>
    <w:rsid w:val="008E6ACD"/>
    <w:rsid w:val="008E7298"/>
    <w:rsid w:val="008E7F54"/>
    <w:rsid w:val="008F34F0"/>
    <w:rsid w:val="008F4216"/>
    <w:rsid w:val="008F5F96"/>
    <w:rsid w:val="008F622C"/>
    <w:rsid w:val="008F6BEF"/>
    <w:rsid w:val="008F71E4"/>
    <w:rsid w:val="008F7F5E"/>
    <w:rsid w:val="009008A1"/>
    <w:rsid w:val="00900BC9"/>
    <w:rsid w:val="009020C9"/>
    <w:rsid w:val="00905A6D"/>
    <w:rsid w:val="00905C75"/>
    <w:rsid w:val="009073DD"/>
    <w:rsid w:val="009105B9"/>
    <w:rsid w:val="009105E9"/>
    <w:rsid w:val="00910F9A"/>
    <w:rsid w:val="0091102C"/>
    <w:rsid w:val="0091178B"/>
    <w:rsid w:val="0091282E"/>
    <w:rsid w:val="0091340C"/>
    <w:rsid w:val="00913EBD"/>
    <w:rsid w:val="009144CE"/>
    <w:rsid w:val="0091461F"/>
    <w:rsid w:val="00915E41"/>
    <w:rsid w:val="0091622B"/>
    <w:rsid w:val="009245E8"/>
    <w:rsid w:val="00924EC4"/>
    <w:rsid w:val="009254A0"/>
    <w:rsid w:val="009255DA"/>
    <w:rsid w:val="00925D1B"/>
    <w:rsid w:val="00930E9B"/>
    <w:rsid w:val="00932716"/>
    <w:rsid w:val="00932A60"/>
    <w:rsid w:val="009330C6"/>
    <w:rsid w:val="009331BE"/>
    <w:rsid w:val="00935276"/>
    <w:rsid w:val="009355EE"/>
    <w:rsid w:val="00935D96"/>
    <w:rsid w:val="00937D27"/>
    <w:rsid w:val="009416DE"/>
    <w:rsid w:val="00941B07"/>
    <w:rsid w:val="00942715"/>
    <w:rsid w:val="00943ACE"/>
    <w:rsid w:val="00944407"/>
    <w:rsid w:val="00944817"/>
    <w:rsid w:val="009459CF"/>
    <w:rsid w:val="00945A1F"/>
    <w:rsid w:val="00947F98"/>
    <w:rsid w:val="0095103B"/>
    <w:rsid w:val="00951F49"/>
    <w:rsid w:val="009520AF"/>
    <w:rsid w:val="00953FD1"/>
    <w:rsid w:val="00956B9E"/>
    <w:rsid w:val="00957CEA"/>
    <w:rsid w:val="009609E3"/>
    <w:rsid w:val="009609F8"/>
    <w:rsid w:val="009614B3"/>
    <w:rsid w:val="009615D1"/>
    <w:rsid w:val="00963DF2"/>
    <w:rsid w:val="009647CE"/>
    <w:rsid w:val="00965857"/>
    <w:rsid w:val="00965D99"/>
    <w:rsid w:val="00971C5E"/>
    <w:rsid w:val="00972E69"/>
    <w:rsid w:val="0097348C"/>
    <w:rsid w:val="00973D1F"/>
    <w:rsid w:val="00975295"/>
    <w:rsid w:val="00975F59"/>
    <w:rsid w:val="00976588"/>
    <w:rsid w:val="00977729"/>
    <w:rsid w:val="00977EDF"/>
    <w:rsid w:val="009806A6"/>
    <w:rsid w:val="00980CB7"/>
    <w:rsid w:val="00980F9D"/>
    <w:rsid w:val="00981116"/>
    <w:rsid w:val="00981704"/>
    <w:rsid w:val="0098187A"/>
    <w:rsid w:val="00981FFE"/>
    <w:rsid w:val="00983676"/>
    <w:rsid w:val="0098415A"/>
    <w:rsid w:val="0098565A"/>
    <w:rsid w:val="00986882"/>
    <w:rsid w:val="00986F9B"/>
    <w:rsid w:val="009915DA"/>
    <w:rsid w:val="00991821"/>
    <w:rsid w:val="00991F12"/>
    <w:rsid w:val="009928BA"/>
    <w:rsid w:val="0099495E"/>
    <w:rsid w:val="00995FA3"/>
    <w:rsid w:val="009A25C3"/>
    <w:rsid w:val="009A4278"/>
    <w:rsid w:val="009A71D8"/>
    <w:rsid w:val="009B105F"/>
    <w:rsid w:val="009B213B"/>
    <w:rsid w:val="009B4BD1"/>
    <w:rsid w:val="009B5B3A"/>
    <w:rsid w:val="009B7C85"/>
    <w:rsid w:val="009C0087"/>
    <w:rsid w:val="009C18E8"/>
    <w:rsid w:val="009C3814"/>
    <w:rsid w:val="009C425D"/>
    <w:rsid w:val="009C45A8"/>
    <w:rsid w:val="009C46A7"/>
    <w:rsid w:val="009C4AB5"/>
    <w:rsid w:val="009C4D3B"/>
    <w:rsid w:val="009C5A3B"/>
    <w:rsid w:val="009C5D8D"/>
    <w:rsid w:val="009C7094"/>
    <w:rsid w:val="009C70D9"/>
    <w:rsid w:val="009D1A58"/>
    <w:rsid w:val="009D238C"/>
    <w:rsid w:val="009E04AD"/>
    <w:rsid w:val="009E102A"/>
    <w:rsid w:val="009E410D"/>
    <w:rsid w:val="009E42F8"/>
    <w:rsid w:val="009E4EE7"/>
    <w:rsid w:val="009E5804"/>
    <w:rsid w:val="009E653D"/>
    <w:rsid w:val="009E74D9"/>
    <w:rsid w:val="009F26E5"/>
    <w:rsid w:val="009F285A"/>
    <w:rsid w:val="009F2A20"/>
    <w:rsid w:val="009F4097"/>
    <w:rsid w:val="009F50D5"/>
    <w:rsid w:val="009F7D89"/>
    <w:rsid w:val="009F7DE9"/>
    <w:rsid w:val="00A00006"/>
    <w:rsid w:val="00A0067E"/>
    <w:rsid w:val="00A00E47"/>
    <w:rsid w:val="00A0194D"/>
    <w:rsid w:val="00A02B07"/>
    <w:rsid w:val="00A02DFC"/>
    <w:rsid w:val="00A03D3A"/>
    <w:rsid w:val="00A0450A"/>
    <w:rsid w:val="00A05127"/>
    <w:rsid w:val="00A06F43"/>
    <w:rsid w:val="00A13E14"/>
    <w:rsid w:val="00A14807"/>
    <w:rsid w:val="00A15567"/>
    <w:rsid w:val="00A16773"/>
    <w:rsid w:val="00A16C66"/>
    <w:rsid w:val="00A16D7D"/>
    <w:rsid w:val="00A16F55"/>
    <w:rsid w:val="00A22C39"/>
    <w:rsid w:val="00A23984"/>
    <w:rsid w:val="00A23B79"/>
    <w:rsid w:val="00A23BA9"/>
    <w:rsid w:val="00A23E97"/>
    <w:rsid w:val="00A2444A"/>
    <w:rsid w:val="00A250B4"/>
    <w:rsid w:val="00A26043"/>
    <w:rsid w:val="00A31611"/>
    <w:rsid w:val="00A344CC"/>
    <w:rsid w:val="00A34BB2"/>
    <w:rsid w:val="00A34E56"/>
    <w:rsid w:val="00A354E9"/>
    <w:rsid w:val="00A36D31"/>
    <w:rsid w:val="00A413B2"/>
    <w:rsid w:val="00A41523"/>
    <w:rsid w:val="00A42AC4"/>
    <w:rsid w:val="00A42CD0"/>
    <w:rsid w:val="00A43D17"/>
    <w:rsid w:val="00A44EB2"/>
    <w:rsid w:val="00A45DF4"/>
    <w:rsid w:val="00A45EE6"/>
    <w:rsid w:val="00A46D82"/>
    <w:rsid w:val="00A47A40"/>
    <w:rsid w:val="00A50651"/>
    <w:rsid w:val="00A52DC2"/>
    <w:rsid w:val="00A53121"/>
    <w:rsid w:val="00A534CD"/>
    <w:rsid w:val="00A54024"/>
    <w:rsid w:val="00A549FD"/>
    <w:rsid w:val="00A54D44"/>
    <w:rsid w:val="00A553B3"/>
    <w:rsid w:val="00A56925"/>
    <w:rsid w:val="00A5788D"/>
    <w:rsid w:val="00A57974"/>
    <w:rsid w:val="00A57A3A"/>
    <w:rsid w:val="00A61910"/>
    <w:rsid w:val="00A64D96"/>
    <w:rsid w:val="00A6515B"/>
    <w:rsid w:val="00A651A5"/>
    <w:rsid w:val="00A70B9E"/>
    <w:rsid w:val="00A72515"/>
    <w:rsid w:val="00A72AA1"/>
    <w:rsid w:val="00A72CDC"/>
    <w:rsid w:val="00A7382A"/>
    <w:rsid w:val="00A74002"/>
    <w:rsid w:val="00A74A06"/>
    <w:rsid w:val="00A75C20"/>
    <w:rsid w:val="00A7614A"/>
    <w:rsid w:val="00A77CB0"/>
    <w:rsid w:val="00A80509"/>
    <w:rsid w:val="00A819A8"/>
    <w:rsid w:val="00A81BE6"/>
    <w:rsid w:val="00A82093"/>
    <w:rsid w:val="00A820A0"/>
    <w:rsid w:val="00A84EE6"/>
    <w:rsid w:val="00A85FA2"/>
    <w:rsid w:val="00A86F18"/>
    <w:rsid w:val="00A87630"/>
    <w:rsid w:val="00A9018B"/>
    <w:rsid w:val="00A90855"/>
    <w:rsid w:val="00A92EDE"/>
    <w:rsid w:val="00A94D40"/>
    <w:rsid w:val="00A94F6B"/>
    <w:rsid w:val="00A976A3"/>
    <w:rsid w:val="00A97A27"/>
    <w:rsid w:val="00A97DC0"/>
    <w:rsid w:val="00AA1249"/>
    <w:rsid w:val="00AA142D"/>
    <w:rsid w:val="00AA35EB"/>
    <w:rsid w:val="00AA3F94"/>
    <w:rsid w:val="00AA463C"/>
    <w:rsid w:val="00AA5F41"/>
    <w:rsid w:val="00AB1ED4"/>
    <w:rsid w:val="00AB4ABC"/>
    <w:rsid w:val="00AB4D56"/>
    <w:rsid w:val="00AB4EBF"/>
    <w:rsid w:val="00AB574D"/>
    <w:rsid w:val="00AB67B6"/>
    <w:rsid w:val="00AB7072"/>
    <w:rsid w:val="00AC333F"/>
    <w:rsid w:val="00AC3E85"/>
    <w:rsid w:val="00AC4E17"/>
    <w:rsid w:val="00AC59B9"/>
    <w:rsid w:val="00AC5C1E"/>
    <w:rsid w:val="00AC5C42"/>
    <w:rsid w:val="00AC5E3B"/>
    <w:rsid w:val="00AC62AC"/>
    <w:rsid w:val="00AC6BBD"/>
    <w:rsid w:val="00AC7F16"/>
    <w:rsid w:val="00AD0F95"/>
    <w:rsid w:val="00AD18E2"/>
    <w:rsid w:val="00AD1A85"/>
    <w:rsid w:val="00AD2B74"/>
    <w:rsid w:val="00AD44DF"/>
    <w:rsid w:val="00AD4AB3"/>
    <w:rsid w:val="00AD4D55"/>
    <w:rsid w:val="00AD4F02"/>
    <w:rsid w:val="00AD4F4C"/>
    <w:rsid w:val="00AE11E6"/>
    <w:rsid w:val="00AE2EEC"/>
    <w:rsid w:val="00AE3127"/>
    <w:rsid w:val="00AE3A88"/>
    <w:rsid w:val="00AE3F3F"/>
    <w:rsid w:val="00AE687C"/>
    <w:rsid w:val="00AE7B26"/>
    <w:rsid w:val="00AF1E83"/>
    <w:rsid w:val="00AF53FD"/>
    <w:rsid w:val="00AF6347"/>
    <w:rsid w:val="00AF6F75"/>
    <w:rsid w:val="00AF7655"/>
    <w:rsid w:val="00AF7CE1"/>
    <w:rsid w:val="00B00544"/>
    <w:rsid w:val="00B0161D"/>
    <w:rsid w:val="00B0169E"/>
    <w:rsid w:val="00B01881"/>
    <w:rsid w:val="00B026EB"/>
    <w:rsid w:val="00B02DE2"/>
    <w:rsid w:val="00B0356A"/>
    <w:rsid w:val="00B03B12"/>
    <w:rsid w:val="00B043EF"/>
    <w:rsid w:val="00B06C05"/>
    <w:rsid w:val="00B10846"/>
    <w:rsid w:val="00B1159F"/>
    <w:rsid w:val="00B141C6"/>
    <w:rsid w:val="00B14A72"/>
    <w:rsid w:val="00B14C26"/>
    <w:rsid w:val="00B165A0"/>
    <w:rsid w:val="00B165EB"/>
    <w:rsid w:val="00B16E29"/>
    <w:rsid w:val="00B16F40"/>
    <w:rsid w:val="00B172A3"/>
    <w:rsid w:val="00B172FF"/>
    <w:rsid w:val="00B212A5"/>
    <w:rsid w:val="00B23DEE"/>
    <w:rsid w:val="00B244F6"/>
    <w:rsid w:val="00B2701B"/>
    <w:rsid w:val="00B30F09"/>
    <w:rsid w:val="00B31CF7"/>
    <w:rsid w:val="00B32E9D"/>
    <w:rsid w:val="00B35D44"/>
    <w:rsid w:val="00B35EA6"/>
    <w:rsid w:val="00B36939"/>
    <w:rsid w:val="00B36D67"/>
    <w:rsid w:val="00B36ECE"/>
    <w:rsid w:val="00B37A04"/>
    <w:rsid w:val="00B40989"/>
    <w:rsid w:val="00B412AA"/>
    <w:rsid w:val="00B438AB"/>
    <w:rsid w:val="00B46D77"/>
    <w:rsid w:val="00B47676"/>
    <w:rsid w:val="00B51801"/>
    <w:rsid w:val="00B6054B"/>
    <w:rsid w:val="00B65E75"/>
    <w:rsid w:val="00B6716B"/>
    <w:rsid w:val="00B674E5"/>
    <w:rsid w:val="00B70259"/>
    <w:rsid w:val="00B703A0"/>
    <w:rsid w:val="00B708A4"/>
    <w:rsid w:val="00B71394"/>
    <w:rsid w:val="00B716D7"/>
    <w:rsid w:val="00B723EB"/>
    <w:rsid w:val="00B72570"/>
    <w:rsid w:val="00B72736"/>
    <w:rsid w:val="00B734E4"/>
    <w:rsid w:val="00B74078"/>
    <w:rsid w:val="00B75506"/>
    <w:rsid w:val="00B76E62"/>
    <w:rsid w:val="00B778E8"/>
    <w:rsid w:val="00B77BEF"/>
    <w:rsid w:val="00B80E70"/>
    <w:rsid w:val="00B81AAE"/>
    <w:rsid w:val="00B81C88"/>
    <w:rsid w:val="00B8454F"/>
    <w:rsid w:val="00B84978"/>
    <w:rsid w:val="00B84CB0"/>
    <w:rsid w:val="00B85069"/>
    <w:rsid w:val="00B850F7"/>
    <w:rsid w:val="00B8709F"/>
    <w:rsid w:val="00B9085E"/>
    <w:rsid w:val="00B9300E"/>
    <w:rsid w:val="00B94AB9"/>
    <w:rsid w:val="00B94CCD"/>
    <w:rsid w:val="00B95326"/>
    <w:rsid w:val="00B95624"/>
    <w:rsid w:val="00B96050"/>
    <w:rsid w:val="00B960BB"/>
    <w:rsid w:val="00B96CAB"/>
    <w:rsid w:val="00B96DD6"/>
    <w:rsid w:val="00BA0533"/>
    <w:rsid w:val="00BA064B"/>
    <w:rsid w:val="00BA1627"/>
    <w:rsid w:val="00BA25B4"/>
    <w:rsid w:val="00BA4420"/>
    <w:rsid w:val="00BA4C6D"/>
    <w:rsid w:val="00BA5C48"/>
    <w:rsid w:val="00BA5D7B"/>
    <w:rsid w:val="00BA6F97"/>
    <w:rsid w:val="00BA7BD2"/>
    <w:rsid w:val="00BB058D"/>
    <w:rsid w:val="00BB13E9"/>
    <w:rsid w:val="00BB1EEF"/>
    <w:rsid w:val="00BB2E0A"/>
    <w:rsid w:val="00BB36EF"/>
    <w:rsid w:val="00BB5B1A"/>
    <w:rsid w:val="00BB5F4D"/>
    <w:rsid w:val="00BB72A6"/>
    <w:rsid w:val="00BB76C7"/>
    <w:rsid w:val="00BB7E73"/>
    <w:rsid w:val="00BC0ABB"/>
    <w:rsid w:val="00BC0B14"/>
    <w:rsid w:val="00BC0F48"/>
    <w:rsid w:val="00BC23B0"/>
    <w:rsid w:val="00BC2D5C"/>
    <w:rsid w:val="00BC4171"/>
    <w:rsid w:val="00BC50B9"/>
    <w:rsid w:val="00BC7B92"/>
    <w:rsid w:val="00BC7DEB"/>
    <w:rsid w:val="00BD1C0E"/>
    <w:rsid w:val="00BD264A"/>
    <w:rsid w:val="00BD2687"/>
    <w:rsid w:val="00BD33C8"/>
    <w:rsid w:val="00BD47D9"/>
    <w:rsid w:val="00BD4FD5"/>
    <w:rsid w:val="00BD5281"/>
    <w:rsid w:val="00BD6D82"/>
    <w:rsid w:val="00BD7199"/>
    <w:rsid w:val="00BE0411"/>
    <w:rsid w:val="00BE1189"/>
    <w:rsid w:val="00BE174A"/>
    <w:rsid w:val="00BE1F4E"/>
    <w:rsid w:val="00BE2E58"/>
    <w:rsid w:val="00BE3104"/>
    <w:rsid w:val="00BE3E25"/>
    <w:rsid w:val="00BE5248"/>
    <w:rsid w:val="00BE78AF"/>
    <w:rsid w:val="00BF00F7"/>
    <w:rsid w:val="00BF015A"/>
    <w:rsid w:val="00BF0CE8"/>
    <w:rsid w:val="00BF105A"/>
    <w:rsid w:val="00BF149A"/>
    <w:rsid w:val="00BF21D5"/>
    <w:rsid w:val="00BF466D"/>
    <w:rsid w:val="00BF4B62"/>
    <w:rsid w:val="00BF6B0E"/>
    <w:rsid w:val="00BF6C0D"/>
    <w:rsid w:val="00C02636"/>
    <w:rsid w:val="00C0353E"/>
    <w:rsid w:val="00C03C67"/>
    <w:rsid w:val="00C0680F"/>
    <w:rsid w:val="00C07200"/>
    <w:rsid w:val="00C1007B"/>
    <w:rsid w:val="00C1357C"/>
    <w:rsid w:val="00C13ACD"/>
    <w:rsid w:val="00C1480C"/>
    <w:rsid w:val="00C14B73"/>
    <w:rsid w:val="00C16EDD"/>
    <w:rsid w:val="00C1795A"/>
    <w:rsid w:val="00C2036E"/>
    <w:rsid w:val="00C21B09"/>
    <w:rsid w:val="00C2279B"/>
    <w:rsid w:val="00C24449"/>
    <w:rsid w:val="00C26024"/>
    <w:rsid w:val="00C26D02"/>
    <w:rsid w:val="00C309C0"/>
    <w:rsid w:val="00C316C7"/>
    <w:rsid w:val="00C31957"/>
    <w:rsid w:val="00C32822"/>
    <w:rsid w:val="00C32D6A"/>
    <w:rsid w:val="00C3526C"/>
    <w:rsid w:val="00C35B0B"/>
    <w:rsid w:val="00C35EA2"/>
    <w:rsid w:val="00C366C5"/>
    <w:rsid w:val="00C37AF8"/>
    <w:rsid w:val="00C37F8B"/>
    <w:rsid w:val="00C4102E"/>
    <w:rsid w:val="00C42048"/>
    <w:rsid w:val="00C44560"/>
    <w:rsid w:val="00C468AE"/>
    <w:rsid w:val="00C470E0"/>
    <w:rsid w:val="00C476AE"/>
    <w:rsid w:val="00C50939"/>
    <w:rsid w:val="00C5188A"/>
    <w:rsid w:val="00C55353"/>
    <w:rsid w:val="00C556F6"/>
    <w:rsid w:val="00C56676"/>
    <w:rsid w:val="00C6001B"/>
    <w:rsid w:val="00C6076B"/>
    <w:rsid w:val="00C60B2E"/>
    <w:rsid w:val="00C6204F"/>
    <w:rsid w:val="00C628A8"/>
    <w:rsid w:val="00C62FCE"/>
    <w:rsid w:val="00C6345B"/>
    <w:rsid w:val="00C63702"/>
    <w:rsid w:val="00C64851"/>
    <w:rsid w:val="00C65FB2"/>
    <w:rsid w:val="00C67000"/>
    <w:rsid w:val="00C701B9"/>
    <w:rsid w:val="00C71E6D"/>
    <w:rsid w:val="00C7258B"/>
    <w:rsid w:val="00C747DA"/>
    <w:rsid w:val="00C75DAD"/>
    <w:rsid w:val="00C77BFB"/>
    <w:rsid w:val="00C827B8"/>
    <w:rsid w:val="00C83980"/>
    <w:rsid w:val="00C83FB6"/>
    <w:rsid w:val="00C850B6"/>
    <w:rsid w:val="00C85130"/>
    <w:rsid w:val="00C859FE"/>
    <w:rsid w:val="00C87A66"/>
    <w:rsid w:val="00C87AA3"/>
    <w:rsid w:val="00C90D6B"/>
    <w:rsid w:val="00C91D52"/>
    <w:rsid w:val="00C91F16"/>
    <w:rsid w:val="00C9249D"/>
    <w:rsid w:val="00C92573"/>
    <w:rsid w:val="00C92E19"/>
    <w:rsid w:val="00C94818"/>
    <w:rsid w:val="00C95736"/>
    <w:rsid w:val="00C96139"/>
    <w:rsid w:val="00C96B6D"/>
    <w:rsid w:val="00C97F29"/>
    <w:rsid w:val="00CA10FB"/>
    <w:rsid w:val="00CA1B18"/>
    <w:rsid w:val="00CA1F16"/>
    <w:rsid w:val="00CA204D"/>
    <w:rsid w:val="00CA2BFF"/>
    <w:rsid w:val="00CA3025"/>
    <w:rsid w:val="00CA3680"/>
    <w:rsid w:val="00CA56FE"/>
    <w:rsid w:val="00CA6BA9"/>
    <w:rsid w:val="00CB1875"/>
    <w:rsid w:val="00CB331C"/>
    <w:rsid w:val="00CB358F"/>
    <w:rsid w:val="00CB42C2"/>
    <w:rsid w:val="00CB4A93"/>
    <w:rsid w:val="00CB53D2"/>
    <w:rsid w:val="00CB571E"/>
    <w:rsid w:val="00CB63F6"/>
    <w:rsid w:val="00CB7566"/>
    <w:rsid w:val="00CC1EB5"/>
    <w:rsid w:val="00CC213A"/>
    <w:rsid w:val="00CC21D9"/>
    <w:rsid w:val="00CC306F"/>
    <w:rsid w:val="00CC352B"/>
    <w:rsid w:val="00CC35BD"/>
    <w:rsid w:val="00CC48D6"/>
    <w:rsid w:val="00CC70FB"/>
    <w:rsid w:val="00CC73F9"/>
    <w:rsid w:val="00CD0BB6"/>
    <w:rsid w:val="00CD0EF9"/>
    <w:rsid w:val="00CD1948"/>
    <w:rsid w:val="00CD1ACA"/>
    <w:rsid w:val="00CD1D12"/>
    <w:rsid w:val="00CD26C3"/>
    <w:rsid w:val="00CD2BBF"/>
    <w:rsid w:val="00CD2DDF"/>
    <w:rsid w:val="00CD422F"/>
    <w:rsid w:val="00CD6657"/>
    <w:rsid w:val="00CD66F0"/>
    <w:rsid w:val="00CD67DE"/>
    <w:rsid w:val="00CD6A79"/>
    <w:rsid w:val="00CE21DE"/>
    <w:rsid w:val="00CE28D7"/>
    <w:rsid w:val="00CE3507"/>
    <w:rsid w:val="00CE3669"/>
    <w:rsid w:val="00CE5D41"/>
    <w:rsid w:val="00CE6536"/>
    <w:rsid w:val="00CE6725"/>
    <w:rsid w:val="00CE6778"/>
    <w:rsid w:val="00CF02B6"/>
    <w:rsid w:val="00CF1248"/>
    <w:rsid w:val="00CF125C"/>
    <w:rsid w:val="00CF4EE0"/>
    <w:rsid w:val="00CF5EE5"/>
    <w:rsid w:val="00CF600C"/>
    <w:rsid w:val="00CF63B3"/>
    <w:rsid w:val="00CF6524"/>
    <w:rsid w:val="00D00876"/>
    <w:rsid w:val="00D01BF9"/>
    <w:rsid w:val="00D02459"/>
    <w:rsid w:val="00D0255B"/>
    <w:rsid w:val="00D02B64"/>
    <w:rsid w:val="00D03385"/>
    <w:rsid w:val="00D11C21"/>
    <w:rsid w:val="00D11E66"/>
    <w:rsid w:val="00D132FB"/>
    <w:rsid w:val="00D137D8"/>
    <w:rsid w:val="00D14718"/>
    <w:rsid w:val="00D15AFC"/>
    <w:rsid w:val="00D15B11"/>
    <w:rsid w:val="00D15E31"/>
    <w:rsid w:val="00D17842"/>
    <w:rsid w:val="00D17870"/>
    <w:rsid w:val="00D201CB"/>
    <w:rsid w:val="00D211F3"/>
    <w:rsid w:val="00D21217"/>
    <w:rsid w:val="00D215A4"/>
    <w:rsid w:val="00D23255"/>
    <w:rsid w:val="00D23AC4"/>
    <w:rsid w:val="00D24931"/>
    <w:rsid w:val="00D24E11"/>
    <w:rsid w:val="00D30612"/>
    <w:rsid w:val="00D31A03"/>
    <w:rsid w:val="00D3387D"/>
    <w:rsid w:val="00D34FD6"/>
    <w:rsid w:val="00D356E9"/>
    <w:rsid w:val="00D36E4F"/>
    <w:rsid w:val="00D3749E"/>
    <w:rsid w:val="00D37979"/>
    <w:rsid w:val="00D409F6"/>
    <w:rsid w:val="00D40FA5"/>
    <w:rsid w:val="00D41404"/>
    <w:rsid w:val="00D415B4"/>
    <w:rsid w:val="00D43CF6"/>
    <w:rsid w:val="00D44D7A"/>
    <w:rsid w:val="00D518E2"/>
    <w:rsid w:val="00D51BC9"/>
    <w:rsid w:val="00D53193"/>
    <w:rsid w:val="00D537C1"/>
    <w:rsid w:val="00D53D6B"/>
    <w:rsid w:val="00D53ED4"/>
    <w:rsid w:val="00D54BC7"/>
    <w:rsid w:val="00D62DC0"/>
    <w:rsid w:val="00D6304C"/>
    <w:rsid w:val="00D6349D"/>
    <w:rsid w:val="00D63C09"/>
    <w:rsid w:val="00D644CB"/>
    <w:rsid w:val="00D71760"/>
    <w:rsid w:val="00D71E68"/>
    <w:rsid w:val="00D72D80"/>
    <w:rsid w:val="00D74ABC"/>
    <w:rsid w:val="00D75500"/>
    <w:rsid w:val="00D76BD0"/>
    <w:rsid w:val="00D76D19"/>
    <w:rsid w:val="00D8123B"/>
    <w:rsid w:val="00D82634"/>
    <w:rsid w:val="00D86824"/>
    <w:rsid w:val="00D87855"/>
    <w:rsid w:val="00D87BB1"/>
    <w:rsid w:val="00D90094"/>
    <w:rsid w:val="00D903F8"/>
    <w:rsid w:val="00D9396D"/>
    <w:rsid w:val="00D948F8"/>
    <w:rsid w:val="00D94CE3"/>
    <w:rsid w:val="00D964B4"/>
    <w:rsid w:val="00D964CB"/>
    <w:rsid w:val="00D973CD"/>
    <w:rsid w:val="00DA16ED"/>
    <w:rsid w:val="00DA1F74"/>
    <w:rsid w:val="00DA2445"/>
    <w:rsid w:val="00DA37EA"/>
    <w:rsid w:val="00DA436B"/>
    <w:rsid w:val="00DB0172"/>
    <w:rsid w:val="00DB10CC"/>
    <w:rsid w:val="00DB160D"/>
    <w:rsid w:val="00DB1761"/>
    <w:rsid w:val="00DB1E51"/>
    <w:rsid w:val="00DB2FA9"/>
    <w:rsid w:val="00DB33FA"/>
    <w:rsid w:val="00DB3401"/>
    <w:rsid w:val="00DB3591"/>
    <w:rsid w:val="00DB4F30"/>
    <w:rsid w:val="00DB54EB"/>
    <w:rsid w:val="00DC0311"/>
    <w:rsid w:val="00DC10CA"/>
    <w:rsid w:val="00DC14C3"/>
    <w:rsid w:val="00DC16CF"/>
    <w:rsid w:val="00DC277E"/>
    <w:rsid w:val="00DC4499"/>
    <w:rsid w:val="00DC5A1A"/>
    <w:rsid w:val="00DC7038"/>
    <w:rsid w:val="00DD053A"/>
    <w:rsid w:val="00DD2B42"/>
    <w:rsid w:val="00DD339D"/>
    <w:rsid w:val="00DD41E8"/>
    <w:rsid w:val="00DD6C38"/>
    <w:rsid w:val="00DD70D5"/>
    <w:rsid w:val="00DD798E"/>
    <w:rsid w:val="00DD7DCE"/>
    <w:rsid w:val="00DE001E"/>
    <w:rsid w:val="00DE01D3"/>
    <w:rsid w:val="00DE2CA3"/>
    <w:rsid w:val="00DE3941"/>
    <w:rsid w:val="00DE44A0"/>
    <w:rsid w:val="00DE599E"/>
    <w:rsid w:val="00DE7AD6"/>
    <w:rsid w:val="00DE7CF1"/>
    <w:rsid w:val="00DF2FAB"/>
    <w:rsid w:val="00DF3960"/>
    <w:rsid w:val="00DF3E89"/>
    <w:rsid w:val="00DF4440"/>
    <w:rsid w:val="00DF473B"/>
    <w:rsid w:val="00DF49D1"/>
    <w:rsid w:val="00DF578C"/>
    <w:rsid w:val="00DF785A"/>
    <w:rsid w:val="00DF7B4B"/>
    <w:rsid w:val="00DF7E25"/>
    <w:rsid w:val="00E01B3E"/>
    <w:rsid w:val="00E02888"/>
    <w:rsid w:val="00E02911"/>
    <w:rsid w:val="00E029AC"/>
    <w:rsid w:val="00E02B5E"/>
    <w:rsid w:val="00E064CF"/>
    <w:rsid w:val="00E06B87"/>
    <w:rsid w:val="00E06E6E"/>
    <w:rsid w:val="00E0762F"/>
    <w:rsid w:val="00E10480"/>
    <w:rsid w:val="00E12734"/>
    <w:rsid w:val="00E157BD"/>
    <w:rsid w:val="00E1594B"/>
    <w:rsid w:val="00E16023"/>
    <w:rsid w:val="00E17579"/>
    <w:rsid w:val="00E17728"/>
    <w:rsid w:val="00E20697"/>
    <w:rsid w:val="00E21C5D"/>
    <w:rsid w:val="00E22022"/>
    <w:rsid w:val="00E2218D"/>
    <w:rsid w:val="00E2291B"/>
    <w:rsid w:val="00E244E5"/>
    <w:rsid w:val="00E24C0B"/>
    <w:rsid w:val="00E2571F"/>
    <w:rsid w:val="00E26532"/>
    <w:rsid w:val="00E26D11"/>
    <w:rsid w:val="00E27E18"/>
    <w:rsid w:val="00E329DE"/>
    <w:rsid w:val="00E33019"/>
    <w:rsid w:val="00E33DF0"/>
    <w:rsid w:val="00E34B20"/>
    <w:rsid w:val="00E36B85"/>
    <w:rsid w:val="00E36F77"/>
    <w:rsid w:val="00E37E2C"/>
    <w:rsid w:val="00E4006B"/>
    <w:rsid w:val="00E42427"/>
    <w:rsid w:val="00E437F5"/>
    <w:rsid w:val="00E44FCD"/>
    <w:rsid w:val="00E45CF2"/>
    <w:rsid w:val="00E460A2"/>
    <w:rsid w:val="00E47885"/>
    <w:rsid w:val="00E47E31"/>
    <w:rsid w:val="00E501C1"/>
    <w:rsid w:val="00E51357"/>
    <w:rsid w:val="00E516C3"/>
    <w:rsid w:val="00E51D2A"/>
    <w:rsid w:val="00E527BB"/>
    <w:rsid w:val="00E53057"/>
    <w:rsid w:val="00E53E32"/>
    <w:rsid w:val="00E54B9D"/>
    <w:rsid w:val="00E57E94"/>
    <w:rsid w:val="00E60C35"/>
    <w:rsid w:val="00E64867"/>
    <w:rsid w:val="00E651C0"/>
    <w:rsid w:val="00E65A9C"/>
    <w:rsid w:val="00E65F26"/>
    <w:rsid w:val="00E675E5"/>
    <w:rsid w:val="00E70A85"/>
    <w:rsid w:val="00E70CB4"/>
    <w:rsid w:val="00E7100E"/>
    <w:rsid w:val="00E72622"/>
    <w:rsid w:val="00E73F2C"/>
    <w:rsid w:val="00E740F2"/>
    <w:rsid w:val="00E75712"/>
    <w:rsid w:val="00E75A6D"/>
    <w:rsid w:val="00E768B8"/>
    <w:rsid w:val="00E809C7"/>
    <w:rsid w:val="00E84E0C"/>
    <w:rsid w:val="00E8540E"/>
    <w:rsid w:val="00E85ED0"/>
    <w:rsid w:val="00E864BC"/>
    <w:rsid w:val="00E87C27"/>
    <w:rsid w:val="00E90258"/>
    <w:rsid w:val="00E9061D"/>
    <w:rsid w:val="00E93BEE"/>
    <w:rsid w:val="00E93F79"/>
    <w:rsid w:val="00E94ECF"/>
    <w:rsid w:val="00E94F67"/>
    <w:rsid w:val="00E9686C"/>
    <w:rsid w:val="00E97216"/>
    <w:rsid w:val="00EA0133"/>
    <w:rsid w:val="00EA07D6"/>
    <w:rsid w:val="00EA18A0"/>
    <w:rsid w:val="00EA29C2"/>
    <w:rsid w:val="00EA3E3B"/>
    <w:rsid w:val="00EA4D79"/>
    <w:rsid w:val="00EA5A60"/>
    <w:rsid w:val="00EA78B0"/>
    <w:rsid w:val="00EB0FD9"/>
    <w:rsid w:val="00EB210F"/>
    <w:rsid w:val="00EB219D"/>
    <w:rsid w:val="00EB2DA2"/>
    <w:rsid w:val="00EB3ABD"/>
    <w:rsid w:val="00EB49A9"/>
    <w:rsid w:val="00EB4DAE"/>
    <w:rsid w:val="00EB5487"/>
    <w:rsid w:val="00EB58E5"/>
    <w:rsid w:val="00EB6B51"/>
    <w:rsid w:val="00EB75A5"/>
    <w:rsid w:val="00EC23E0"/>
    <w:rsid w:val="00EC2A0F"/>
    <w:rsid w:val="00EC44FB"/>
    <w:rsid w:val="00EC4ABF"/>
    <w:rsid w:val="00EC4EBA"/>
    <w:rsid w:val="00EC5A50"/>
    <w:rsid w:val="00EC6574"/>
    <w:rsid w:val="00EC794C"/>
    <w:rsid w:val="00ED029C"/>
    <w:rsid w:val="00ED0680"/>
    <w:rsid w:val="00ED0EA1"/>
    <w:rsid w:val="00ED183D"/>
    <w:rsid w:val="00ED3E55"/>
    <w:rsid w:val="00ED476B"/>
    <w:rsid w:val="00ED49B0"/>
    <w:rsid w:val="00ED5148"/>
    <w:rsid w:val="00EE218B"/>
    <w:rsid w:val="00EE33A6"/>
    <w:rsid w:val="00EE3D5A"/>
    <w:rsid w:val="00EE4144"/>
    <w:rsid w:val="00EE5AF7"/>
    <w:rsid w:val="00EE6608"/>
    <w:rsid w:val="00EE6BA2"/>
    <w:rsid w:val="00EE792E"/>
    <w:rsid w:val="00EF1034"/>
    <w:rsid w:val="00EF20F4"/>
    <w:rsid w:val="00EF24AA"/>
    <w:rsid w:val="00EF7F90"/>
    <w:rsid w:val="00F00641"/>
    <w:rsid w:val="00F00669"/>
    <w:rsid w:val="00F00E12"/>
    <w:rsid w:val="00F01A65"/>
    <w:rsid w:val="00F01C78"/>
    <w:rsid w:val="00F037F8"/>
    <w:rsid w:val="00F059D0"/>
    <w:rsid w:val="00F06703"/>
    <w:rsid w:val="00F06E41"/>
    <w:rsid w:val="00F102ED"/>
    <w:rsid w:val="00F1033C"/>
    <w:rsid w:val="00F103F4"/>
    <w:rsid w:val="00F10DF8"/>
    <w:rsid w:val="00F113F0"/>
    <w:rsid w:val="00F11D23"/>
    <w:rsid w:val="00F11D63"/>
    <w:rsid w:val="00F12030"/>
    <w:rsid w:val="00F12348"/>
    <w:rsid w:val="00F14980"/>
    <w:rsid w:val="00F21CE7"/>
    <w:rsid w:val="00F225E0"/>
    <w:rsid w:val="00F228D5"/>
    <w:rsid w:val="00F23DA8"/>
    <w:rsid w:val="00F25512"/>
    <w:rsid w:val="00F255B1"/>
    <w:rsid w:val="00F26958"/>
    <w:rsid w:val="00F2724C"/>
    <w:rsid w:val="00F276F3"/>
    <w:rsid w:val="00F3001F"/>
    <w:rsid w:val="00F30471"/>
    <w:rsid w:val="00F326C6"/>
    <w:rsid w:val="00F3328F"/>
    <w:rsid w:val="00F34DD3"/>
    <w:rsid w:val="00F36039"/>
    <w:rsid w:val="00F37144"/>
    <w:rsid w:val="00F37A32"/>
    <w:rsid w:val="00F37AF5"/>
    <w:rsid w:val="00F405C1"/>
    <w:rsid w:val="00F40D15"/>
    <w:rsid w:val="00F41506"/>
    <w:rsid w:val="00F4344D"/>
    <w:rsid w:val="00F43B05"/>
    <w:rsid w:val="00F451E6"/>
    <w:rsid w:val="00F457B1"/>
    <w:rsid w:val="00F46ED8"/>
    <w:rsid w:val="00F47C8E"/>
    <w:rsid w:val="00F5087F"/>
    <w:rsid w:val="00F50DB7"/>
    <w:rsid w:val="00F521A5"/>
    <w:rsid w:val="00F52346"/>
    <w:rsid w:val="00F55571"/>
    <w:rsid w:val="00F57BD3"/>
    <w:rsid w:val="00F618BC"/>
    <w:rsid w:val="00F62D0E"/>
    <w:rsid w:val="00F63ACF"/>
    <w:rsid w:val="00F63F42"/>
    <w:rsid w:val="00F67649"/>
    <w:rsid w:val="00F70183"/>
    <w:rsid w:val="00F70A5D"/>
    <w:rsid w:val="00F7318B"/>
    <w:rsid w:val="00F73F8E"/>
    <w:rsid w:val="00F74AEF"/>
    <w:rsid w:val="00F750F5"/>
    <w:rsid w:val="00F77D7A"/>
    <w:rsid w:val="00F80B1F"/>
    <w:rsid w:val="00F82218"/>
    <w:rsid w:val="00F86315"/>
    <w:rsid w:val="00F87612"/>
    <w:rsid w:val="00F90640"/>
    <w:rsid w:val="00F908CE"/>
    <w:rsid w:val="00F90AAD"/>
    <w:rsid w:val="00F953EB"/>
    <w:rsid w:val="00F95D8A"/>
    <w:rsid w:val="00FA1182"/>
    <w:rsid w:val="00FA3C8F"/>
    <w:rsid w:val="00FA51AA"/>
    <w:rsid w:val="00FA5663"/>
    <w:rsid w:val="00FA7397"/>
    <w:rsid w:val="00FA7EE1"/>
    <w:rsid w:val="00FB1522"/>
    <w:rsid w:val="00FB2DC7"/>
    <w:rsid w:val="00FB4174"/>
    <w:rsid w:val="00FB4DC4"/>
    <w:rsid w:val="00FB54C8"/>
    <w:rsid w:val="00FB5920"/>
    <w:rsid w:val="00FB5DE7"/>
    <w:rsid w:val="00FB64D8"/>
    <w:rsid w:val="00FB7629"/>
    <w:rsid w:val="00FB7F3A"/>
    <w:rsid w:val="00FC1279"/>
    <w:rsid w:val="00FC1DAD"/>
    <w:rsid w:val="00FC3C4A"/>
    <w:rsid w:val="00FC6D63"/>
    <w:rsid w:val="00FD188E"/>
    <w:rsid w:val="00FD1B0C"/>
    <w:rsid w:val="00FD2CEC"/>
    <w:rsid w:val="00FD465E"/>
    <w:rsid w:val="00FD54E6"/>
    <w:rsid w:val="00FD5899"/>
    <w:rsid w:val="00FD6067"/>
    <w:rsid w:val="00FD626A"/>
    <w:rsid w:val="00FD627D"/>
    <w:rsid w:val="00FD64AF"/>
    <w:rsid w:val="00FD78E3"/>
    <w:rsid w:val="00FD7E07"/>
    <w:rsid w:val="00FE1782"/>
    <w:rsid w:val="00FE5954"/>
    <w:rsid w:val="00FE6547"/>
    <w:rsid w:val="00FE7B29"/>
    <w:rsid w:val="00FF0DAA"/>
    <w:rsid w:val="00FF18C1"/>
    <w:rsid w:val="00FF2A11"/>
    <w:rsid w:val="00FF33B7"/>
    <w:rsid w:val="00FF4170"/>
    <w:rsid w:val="00FF47A5"/>
    <w:rsid w:val="00FF57DA"/>
    <w:rsid w:val="00FF5C7B"/>
    <w:rsid w:val="00FF79EA"/>
    <w:rsid w:val="00FF7BE7"/>
    <w:rsid w:val="00FF7D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7460C8"/>
  <w15:docId w15:val="{47D0A132-749C-4FED-BF76-3B76C3043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10C28"/>
    <w:pPr>
      <w:spacing w:after="0" w:line="240" w:lineRule="auto"/>
    </w:pPr>
    <w:rPr>
      <w:rFonts w:ascii="Times New Roman" w:eastAsia="Times New Roman" w:hAnsi="Times New Roman" w:cs="Times New Roman"/>
      <w:sz w:val="24"/>
      <w:szCs w:val="24"/>
      <w:lang w:eastAsia="ru-RU"/>
    </w:rPr>
  </w:style>
  <w:style w:type="paragraph" w:styleId="10">
    <w:name w:val="heading 1"/>
    <w:basedOn w:val="a0"/>
    <w:next w:val="a0"/>
    <w:link w:val="11"/>
    <w:uiPriority w:val="9"/>
    <w:qFormat/>
    <w:rsid w:val="00740F0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qFormat/>
    <w:rsid w:val="007A294E"/>
    <w:pPr>
      <w:keepNext/>
      <w:spacing w:before="240" w:after="60"/>
      <w:outlineLvl w:val="1"/>
    </w:pPr>
    <w:rPr>
      <w:rFonts w:ascii="Arial" w:hAnsi="Arial" w:cs="Arial"/>
      <w:b/>
      <w:bCs/>
      <w:i/>
      <w:iCs/>
      <w:sz w:val="28"/>
      <w:szCs w:val="28"/>
    </w:rPr>
  </w:style>
  <w:style w:type="paragraph" w:styleId="3">
    <w:name w:val="heading 3"/>
    <w:basedOn w:val="a0"/>
    <w:next w:val="a0"/>
    <w:link w:val="30"/>
    <w:uiPriority w:val="9"/>
    <w:semiHidden/>
    <w:unhideWhenUsed/>
    <w:qFormat/>
    <w:rsid w:val="00610652"/>
    <w:pPr>
      <w:keepNext/>
      <w:keepLines/>
      <w:spacing w:before="40"/>
      <w:outlineLvl w:val="2"/>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E1594B"/>
    <w:pPr>
      <w:tabs>
        <w:tab w:val="center" w:pos="4677"/>
        <w:tab w:val="right" w:pos="9355"/>
      </w:tabs>
    </w:pPr>
  </w:style>
  <w:style w:type="character" w:customStyle="1" w:styleId="a5">
    <w:name w:val="Верхний колонтитул Знак"/>
    <w:basedOn w:val="a1"/>
    <w:link w:val="a4"/>
    <w:uiPriority w:val="99"/>
    <w:rsid w:val="00E1594B"/>
  </w:style>
  <w:style w:type="paragraph" w:styleId="a6">
    <w:name w:val="footer"/>
    <w:basedOn w:val="a0"/>
    <w:link w:val="a7"/>
    <w:uiPriority w:val="99"/>
    <w:unhideWhenUsed/>
    <w:rsid w:val="00E1594B"/>
    <w:pPr>
      <w:tabs>
        <w:tab w:val="center" w:pos="4677"/>
        <w:tab w:val="right" w:pos="9355"/>
      </w:tabs>
    </w:pPr>
  </w:style>
  <w:style w:type="character" w:customStyle="1" w:styleId="a7">
    <w:name w:val="Нижний колонтитул Знак"/>
    <w:basedOn w:val="a1"/>
    <w:link w:val="a6"/>
    <w:uiPriority w:val="99"/>
    <w:rsid w:val="00E1594B"/>
  </w:style>
  <w:style w:type="character" w:customStyle="1" w:styleId="apple-converted-space">
    <w:name w:val="apple-converted-space"/>
    <w:basedOn w:val="a1"/>
    <w:rsid w:val="000857EB"/>
  </w:style>
  <w:style w:type="paragraph" w:styleId="a8">
    <w:name w:val="Normal (Web)"/>
    <w:aliases w:val="Обычный (Web)"/>
    <w:basedOn w:val="a0"/>
    <w:uiPriority w:val="99"/>
    <w:unhideWhenUsed/>
    <w:rsid w:val="000857EB"/>
    <w:pPr>
      <w:spacing w:before="100" w:beforeAutospacing="1" w:after="100" w:afterAutospacing="1"/>
    </w:pPr>
  </w:style>
  <w:style w:type="paragraph" w:customStyle="1" w:styleId="ConsPlusNonformat">
    <w:name w:val="ConsPlusNonformat"/>
    <w:rsid w:val="000857EB"/>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9">
    <w:name w:val="List Paragraph"/>
    <w:aliases w:val="Варианты ответов"/>
    <w:basedOn w:val="a0"/>
    <w:link w:val="aa"/>
    <w:uiPriority w:val="34"/>
    <w:qFormat/>
    <w:rsid w:val="000857EB"/>
    <w:pPr>
      <w:ind w:left="720"/>
      <w:contextualSpacing/>
    </w:pPr>
    <w:rPr>
      <w:sz w:val="28"/>
    </w:rPr>
  </w:style>
  <w:style w:type="paragraph" w:styleId="ab">
    <w:name w:val="No Spacing"/>
    <w:uiPriority w:val="1"/>
    <w:qFormat/>
    <w:rsid w:val="000857EB"/>
    <w:pPr>
      <w:spacing w:after="0" w:line="240" w:lineRule="auto"/>
    </w:pPr>
    <w:rPr>
      <w:rFonts w:ascii="Times New Roman" w:eastAsia="Times New Roman" w:hAnsi="Times New Roman" w:cs="Times New Roman"/>
      <w:sz w:val="20"/>
      <w:szCs w:val="20"/>
      <w:lang w:eastAsia="ru-RU"/>
    </w:rPr>
  </w:style>
  <w:style w:type="character" w:customStyle="1" w:styleId="aa">
    <w:name w:val="Абзац списка Знак"/>
    <w:aliases w:val="Варианты ответов Знак"/>
    <w:link w:val="a9"/>
    <w:uiPriority w:val="34"/>
    <w:locked/>
    <w:rsid w:val="000857EB"/>
    <w:rPr>
      <w:rFonts w:ascii="Times New Roman" w:hAnsi="Times New Roman"/>
      <w:sz w:val="28"/>
    </w:rPr>
  </w:style>
  <w:style w:type="character" w:customStyle="1" w:styleId="ac">
    <w:name w:val="Основной текст_"/>
    <w:basedOn w:val="a1"/>
    <w:link w:val="12"/>
    <w:rsid w:val="000857EB"/>
    <w:rPr>
      <w:rFonts w:ascii="Times New Roman" w:eastAsia="Times New Roman" w:hAnsi="Times New Roman"/>
      <w:sz w:val="23"/>
      <w:szCs w:val="23"/>
      <w:shd w:val="clear" w:color="auto" w:fill="FFFFFF"/>
    </w:rPr>
  </w:style>
  <w:style w:type="paragraph" w:customStyle="1" w:styleId="12">
    <w:name w:val="Основной текст1"/>
    <w:basedOn w:val="a0"/>
    <w:link w:val="ac"/>
    <w:rsid w:val="000857EB"/>
    <w:pPr>
      <w:widowControl w:val="0"/>
      <w:shd w:val="clear" w:color="auto" w:fill="FFFFFF"/>
      <w:spacing w:before="240" w:line="274" w:lineRule="exact"/>
      <w:ind w:firstLine="720"/>
      <w:jc w:val="both"/>
    </w:pPr>
    <w:rPr>
      <w:sz w:val="23"/>
      <w:szCs w:val="23"/>
    </w:rPr>
  </w:style>
  <w:style w:type="character" w:customStyle="1" w:styleId="FontStyle12">
    <w:name w:val="Font Style12"/>
    <w:uiPriority w:val="99"/>
    <w:rsid w:val="000857EB"/>
    <w:rPr>
      <w:rFonts w:ascii="Times New Roman" w:hAnsi="Times New Roman" w:cs="Times New Roman"/>
      <w:sz w:val="14"/>
      <w:szCs w:val="14"/>
    </w:rPr>
  </w:style>
  <w:style w:type="character" w:customStyle="1" w:styleId="FontStyle16">
    <w:name w:val="Font Style16"/>
    <w:uiPriority w:val="99"/>
    <w:rsid w:val="000857EB"/>
    <w:rPr>
      <w:rFonts w:ascii="Times New Roman" w:hAnsi="Times New Roman" w:cs="Times New Roman"/>
      <w:b/>
      <w:bCs/>
      <w:sz w:val="12"/>
      <w:szCs w:val="12"/>
    </w:rPr>
  </w:style>
  <w:style w:type="character" w:customStyle="1" w:styleId="FontStyle17">
    <w:name w:val="Font Style17"/>
    <w:uiPriority w:val="99"/>
    <w:rsid w:val="000857EB"/>
    <w:rPr>
      <w:rFonts w:ascii="Times New Roman" w:hAnsi="Times New Roman" w:cs="Times New Roman"/>
      <w:sz w:val="14"/>
      <w:szCs w:val="14"/>
    </w:rPr>
  </w:style>
  <w:style w:type="paragraph" w:customStyle="1" w:styleId="pboth">
    <w:name w:val="pboth"/>
    <w:basedOn w:val="a0"/>
    <w:rsid w:val="000857EB"/>
    <w:pPr>
      <w:spacing w:before="100" w:beforeAutospacing="1" w:after="100" w:afterAutospacing="1"/>
    </w:pPr>
  </w:style>
  <w:style w:type="character" w:customStyle="1" w:styleId="CharStyle10">
    <w:name w:val="Char Style 10"/>
    <w:link w:val="Style9"/>
    <w:uiPriority w:val="99"/>
    <w:rsid w:val="000B0AFF"/>
    <w:rPr>
      <w:sz w:val="26"/>
      <w:szCs w:val="26"/>
      <w:shd w:val="clear" w:color="auto" w:fill="FFFFFF"/>
    </w:rPr>
  </w:style>
  <w:style w:type="paragraph" w:customStyle="1" w:styleId="Style9">
    <w:name w:val="Style 9"/>
    <w:basedOn w:val="a0"/>
    <w:link w:val="CharStyle10"/>
    <w:uiPriority w:val="99"/>
    <w:rsid w:val="000B0AFF"/>
    <w:pPr>
      <w:widowControl w:val="0"/>
      <w:shd w:val="clear" w:color="auto" w:fill="FFFFFF"/>
      <w:spacing w:before="1020" w:line="317" w:lineRule="exact"/>
      <w:jc w:val="both"/>
    </w:pPr>
    <w:rPr>
      <w:sz w:val="26"/>
      <w:szCs w:val="26"/>
    </w:rPr>
  </w:style>
  <w:style w:type="paragraph" w:customStyle="1" w:styleId="Pa1">
    <w:name w:val="Pa1"/>
    <w:basedOn w:val="a0"/>
    <w:next w:val="a0"/>
    <w:uiPriority w:val="99"/>
    <w:rsid w:val="008A2D40"/>
    <w:pPr>
      <w:autoSpaceDE w:val="0"/>
      <w:autoSpaceDN w:val="0"/>
      <w:adjustRightInd w:val="0"/>
      <w:spacing w:line="201" w:lineRule="atLeast"/>
    </w:pPr>
  </w:style>
  <w:style w:type="character" w:customStyle="1" w:styleId="A30">
    <w:name w:val="A3"/>
    <w:uiPriority w:val="99"/>
    <w:rsid w:val="008A2D40"/>
    <w:rPr>
      <w:color w:val="000000"/>
      <w:sz w:val="25"/>
      <w:szCs w:val="25"/>
    </w:rPr>
  </w:style>
  <w:style w:type="paragraph" w:customStyle="1" w:styleId="Pa5">
    <w:name w:val="Pa5"/>
    <w:basedOn w:val="a0"/>
    <w:next w:val="a0"/>
    <w:uiPriority w:val="99"/>
    <w:rsid w:val="00C92573"/>
    <w:pPr>
      <w:autoSpaceDE w:val="0"/>
      <w:autoSpaceDN w:val="0"/>
      <w:adjustRightInd w:val="0"/>
      <w:spacing w:line="221" w:lineRule="atLeast"/>
    </w:pPr>
  </w:style>
  <w:style w:type="paragraph" w:customStyle="1" w:styleId="Pa15">
    <w:name w:val="Pa15"/>
    <w:basedOn w:val="a0"/>
    <w:next w:val="a0"/>
    <w:uiPriority w:val="99"/>
    <w:rsid w:val="00C1480C"/>
    <w:pPr>
      <w:autoSpaceDE w:val="0"/>
      <w:autoSpaceDN w:val="0"/>
      <w:adjustRightInd w:val="0"/>
      <w:spacing w:line="281" w:lineRule="atLeast"/>
    </w:pPr>
  </w:style>
  <w:style w:type="paragraph" w:customStyle="1" w:styleId="Pa14">
    <w:name w:val="Pa14"/>
    <w:basedOn w:val="a0"/>
    <w:next w:val="a0"/>
    <w:uiPriority w:val="99"/>
    <w:rsid w:val="00815A12"/>
    <w:pPr>
      <w:autoSpaceDE w:val="0"/>
      <w:autoSpaceDN w:val="0"/>
      <w:adjustRightInd w:val="0"/>
      <w:spacing w:line="361" w:lineRule="atLeast"/>
    </w:pPr>
  </w:style>
  <w:style w:type="character" w:customStyle="1" w:styleId="A80">
    <w:name w:val="A8"/>
    <w:uiPriority w:val="99"/>
    <w:rsid w:val="00815A12"/>
    <w:rPr>
      <w:b/>
      <w:bCs/>
      <w:color w:val="000000"/>
      <w:sz w:val="40"/>
      <w:szCs w:val="40"/>
    </w:rPr>
  </w:style>
  <w:style w:type="paragraph" w:customStyle="1" w:styleId="Default">
    <w:name w:val="Default"/>
    <w:rsid w:val="006D581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60">
    <w:name w:val="A6"/>
    <w:uiPriority w:val="99"/>
    <w:rsid w:val="00297AE0"/>
    <w:rPr>
      <w:color w:val="000000"/>
      <w:sz w:val="32"/>
      <w:szCs w:val="32"/>
    </w:rPr>
  </w:style>
  <w:style w:type="paragraph" w:customStyle="1" w:styleId="ConsPlusNormal">
    <w:name w:val="ConsPlusNormal"/>
    <w:link w:val="ConsPlusNormal0"/>
    <w:qFormat/>
    <w:rsid w:val="00C476AE"/>
    <w:pPr>
      <w:widowControl w:val="0"/>
      <w:autoSpaceDE w:val="0"/>
      <w:autoSpaceDN w:val="0"/>
      <w:spacing w:after="0" w:line="240" w:lineRule="auto"/>
    </w:pPr>
    <w:rPr>
      <w:rFonts w:ascii="Times New Roman" w:eastAsia="Times New Roman" w:hAnsi="Times New Roman" w:cs="Times New Roman"/>
      <w:sz w:val="28"/>
      <w:szCs w:val="20"/>
      <w:lang w:eastAsia="ru-RU"/>
    </w:rPr>
  </w:style>
  <w:style w:type="paragraph" w:customStyle="1" w:styleId="ConsPlusJurTerm">
    <w:name w:val="ConsPlusJurTerm"/>
    <w:rsid w:val="005E75F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Normal">
    <w:name w:val="ConsNormal"/>
    <w:rsid w:val="00857C53"/>
    <w:pPr>
      <w:widowControl w:val="0"/>
      <w:spacing w:after="0" w:line="240" w:lineRule="auto"/>
      <w:ind w:firstLine="720"/>
    </w:pPr>
    <w:rPr>
      <w:rFonts w:ascii="Arial" w:eastAsia="Times New Roman" w:hAnsi="Arial" w:cs="Times New Roman"/>
      <w:sz w:val="20"/>
      <w:szCs w:val="20"/>
      <w:lang w:eastAsia="ru-RU"/>
    </w:rPr>
  </w:style>
  <w:style w:type="paragraph" w:styleId="ad">
    <w:name w:val="Balloon Text"/>
    <w:basedOn w:val="a0"/>
    <w:link w:val="ae"/>
    <w:uiPriority w:val="99"/>
    <w:semiHidden/>
    <w:unhideWhenUsed/>
    <w:rsid w:val="00725345"/>
    <w:rPr>
      <w:rFonts w:ascii="Tahoma" w:hAnsi="Tahoma" w:cs="Tahoma"/>
      <w:sz w:val="16"/>
      <w:szCs w:val="16"/>
    </w:rPr>
  </w:style>
  <w:style w:type="character" w:customStyle="1" w:styleId="ae">
    <w:name w:val="Текст выноски Знак"/>
    <w:basedOn w:val="a1"/>
    <w:link w:val="ad"/>
    <w:uiPriority w:val="99"/>
    <w:semiHidden/>
    <w:rsid w:val="00725345"/>
    <w:rPr>
      <w:rFonts w:ascii="Tahoma" w:hAnsi="Tahoma" w:cs="Tahoma"/>
      <w:sz w:val="16"/>
      <w:szCs w:val="16"/>
    </w:rPr>
  </w:style>
  <w:style w:type="paragraph" w:customStyle="1" w:styleId="13">
    <w:name w:val="Абзац списка1"/>
    <w:basedOn w:val="a0"/>
    <w:uiPriority w:val="99"/>
    <w:rsid w:val="00761F49"/>
    <w:pPr>
      <w:ind w:left="720"/>
      <w:contextualSpacing/>
    </w:pPr>
    <w:rPr>
      <w:rFonts w:ascii="Calibri" w:hAnsi="Calibri"/>
      <w:szCs w:val="20"/>
    </w:rPr>
  </w:style>
  <w:style w:type="paragraph" w:customStyle="1" w:styleId="22">
    <w:name w:val="Основной текст2"/>
    <w:basedOn w:val="a0"/>
    <w:uiPriority w:val="99"/>
    <w:rsid w:val="00761F49"/>
    <w:pPr>
      <w:widowControl w:val="0"/>
      <w:shd w:val="clear" w:color="auto" w:fill="FFFFFF"/>
      <w:spacing w:before="60" w:line="322" w:lineRule="exact"/>
      <w:jc w:val="both"/>
    </w:pPr>
    <w:rPr>
      <w:rFonts w:ascii="Calibri" w:eastAsia="Calibri" w:hAnsi="Calibri"/>
      <w:sz w:val="26"/>
      <w:szCs w:val="20"/>
      <w:shd w:val="clear" w:color="auto" w:fill="FFFFFF"/>
    </w:rPr>
  </w:style>
  <w:style w:type="paragraph" w:customStyle="1" w:styleId="ConsPlusTitle">
    <w:name w:val="ConsPlusTitle"/>
    <w:rsid w:val="00163861"/>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character" w:customStyle="1" w:styleId="21">
    <w:name w:val="Заголовок 2 Знак"/>
    <w:basedOn w:val="a1"/>
    <w:link w:val="20"/>
    <w:rsid w:val="007A294E"/>
    <w:rPr>
      <w:rFonts w:ascii="Arial" w:eastAsia="Times New Roman" w:hAnsi="Arial" w:cs="Arial"/>
      <w:b/>
      <w:bCs/>
      <w:i/>
      <w:iCs/>
      <w:sz w:val="28"/>
      <w:szCs w:val="28"/>
      <w:lang w:eastAsia="ru-RU"/>
    </w:rPr>
  </w:style>
  <w:style w:type="paragraph" w:customStyle="1" w:styleId="af">
    <w:name w:val="Нормальный (таблица)"/>
    <w:basedOn w:val="a0"/>
    <w:next w:val="a0"/>
    <w:rsid w:val="007A294E"/>
    <w:pPr>
      <w:widowControl w:val="0"/>
      <w:autoSpaceDE w:val="0"/>
      <w:autoSpaceDN w:val="0"/>
      <w:adjustRightInd w:val="0"/>
      <w:jc w:val="both"/>
    </w:pPr>
    <w:rPr>
      <w:rFonts w:ascii="Arial" w:eastAsiaTheme="minorEastAsia" w:hAnsi="Arial" w:cs="Arial"/>
      <w:sz w:val="26"/>
      <w:szCs w:val="26"/>
    </w:rPr>
  </w:style>
  <w:style w:type="paragraph" w:styleId="af0">
    <w:name w:val="Body Text Indent"/>
    <w:basedOn w:val="a0"/>
    <w:link w:val="af1"/>
    <w:rsid w:val="007A294E"/>
    <w:pPr>
      <w:spacing w:after="120"/>
      <w:ind w:left="283"/>
    </w:pPr>
  </w:style>
  <w:style w:type="character" w:customStyle="1" w:styleId="af1">
    <w:name w:val="Основной текст с отступом Знак"/>
    <w:basedOn w:val="a1"/>
    <w:link w:val="af0"/>
    <w:rsid w:val="007A294E"/>
    <w:rPr>
      <w:rFonts w:ascii="Times New Roman" w:eastAsia="Times New Roman" w:hAnsi="Times New Roman" w:cs="Times New Roman"/>
      <w:sz w:val="24"/>
      <w:szCs w:val="24"/>
      <w:lang w:eastAsia="ru-RU"/>
    </w:rPr>
  </w:style>
  <w:style w:type="paragraph" w:styleId="af2">
    <w:name w:val="Body Text"/>
    <w:basedOn w:val="a0"/>
    <w:link w:val="af3"/>
    <w:uiPriority w:val="99"/>
    <w:semiHidden/>
    <w:unhideWhenUsed/>
    <w:rsid w:val="00290E2A"/>
    <w:pPr>
      <w:spacing w:after="120"/>
    </w:pPr>
  </w:style>
  <w:style w:type="character" w:customStyle="1" w:styleId="af3">
    <w:name w:val="Основной текст Знак"/>
    <w:basedOn w:val="a1"/>
    <w:link w:val="af2"/>
    <w:uiPriority w:val="99"/>
    <w:semiHidden/>
    <w:rsid w:val="00290E2A"/>
  </w:style>
  <w:style w:type="table" w:styleId="af4">
    <w:name w:val="Table Grid"/>
    <w:basedOn w:val="a2"/>
    <w:rsid w:val="00290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1"/>
    <w:link w:val="10"/>
    <w:uiPriority w:val="9"/>
    <w:rsid w:val="00740F0A"/>
    <w:rPr>
      <w:rFonts w:asciiTheme="majorHAnsi" w:eastAsiaTheme="majorEastAsia" w:hAnsiTheme="majorHAnsi" w:cstheme="majorBidi"/>
      <w:b/>
      <w:bCs/>
      <w:color w:val="365F91" w:themeColor="accent1" w:themeShade="BF"/>
      <w:sz w:val="28"/>
      <w:szCs w:val="28"/>
    </w:rPr>
  </w:style>
  <w:style w:type="paragraph" w:customStyle="1" w:styleId="ConsPlusCell">
    <w:name w:val="ConsPlusCell"/>
    <w:rsid w:val="00740F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Pa41">
    <w:name w:val="Pa4+1"/>
    <w:basedOn w:val="a0"/>
    <w:next w:val="a0"/>
    <w:rsid w:val="00740F0A"/>
    <w:pPr>
      <w:autoSpaceDE w:val="0"/>
      <w:autoSpaceDN w:val="0"/>
      <w:adjustRightInd w:val="0"/>
      <w:spacing w:line="241" w:lineRule="atLeast"/>
    </w:pPr>
    <w:rPr>
      <w:rFonts w:ascii="NewtonC" w:hAnsi="NewtonC"/>
    </w:rPr>
  </w:style>
  <w:style w:type="paragraph" w:customStyle="1" w:styleId="Pa111">
    <w:name w:val="Pa11+1"/>
    <w:basedOn w:val="a0"/>
    <w:next w:val="a0"/>
    <w:rsid w:val="00740F0A"/>
    <w:pPr>
      <w:autoSpaceDE w:val="0"/>
      <w:autoSpaceDN w:val="0"/>
      <w:adjustRightInd w:val="0"/>
      <w:spacing w:line="241" w:lineRule="atLeast"/>
    </w:pPr>
    <w:rPr>
      <w:rFonts w:ascii="Trebuchet MS" w:hAnsi="Trebuchet MS"/>
    </w:rPr>
  </w:style>
  <w:style w:type="character" w:customStyle="1" w:styleId="FontStyle171">
    <w:name w:val="Font Style171"/>
    <w:rsid w:val="000B7990"/>
    <w:rPr>
      <w:rFonts w:ascii="Times New Roman" w:hAnsi="Times New Roman" w:cs="Times New Roman"/>
      <w:b/>
      <w:bCs/>
      <w:sz w:val="22"/>
      <w:szCs w:val="22"/>
    </w:rPr>
  </w:style>
  <w:style w:type="character" w:styleId="af5">
    <w:name w:val="Strong"/>
    <w:uiPriority w:val="22"/>
    <w:qFormat/>
    <w:rsid w:val="002D213E"/>
    <w:rPr>
      <w:b/>
      <w:bCs/>
    </w:rPr>
  </w:style>
  <w:style w:type="paragraph" w:customStyle="1" w:styleId="Pro-List2">
    <w:name w:val="Pro-List #2"/>
    <w:basedOn w:val="a0"/>
    <w:link w:val="Pro-List20"/>
    <w:qFormat/>
    <w:rsid w:val="002D213E"/>
    <w:pPr>
      <w:tabs>
        <w:tab w:val="left" w:pos="1701"/>
      </w:tabs>
      <w:spacing w:before="180" w:line="288" w:lineRule="auto"/>
      <w:ind w:left="1701" w:hanging="567"/>
      <w:jc w:val="both"/>
    </w:pPr>
  </w:style>
  <w:style w:type="paragraph" w:customStyle="1" w:styleId="Pro-Gramma">
    <w:name w:val="Pro-Gramma #"/>
    <w:basedOn w:val="a0"/>
    <w:link w:val="Pro-Gramma0"/>
    <w:qFormat/>
    <w:rsid w:val="002D213E"/>
    <w:pPr>
      <w:tabs>
        <w:tab w:val="left" w:pos="709"/>
      </w:tabs>
      <w:spacing w:before="60" w:line="288" w:lineRule="auto"/>
      <w:ind w:firstLine="284"/>
      <w:jc w:val="both"/>
    </w:pPr>
  </w:style>
  <w:style w:type="character" w:customStyle="1" w:styleId="Pro-List20">
    <w:name w:val="Pro-List #2 Знак"/>
    <w:link w:val="Pro-List2"/>
    <w:rsid w:val="002D213E"/>
    <w:rPr>
      <w:rFonts w:ascii="Times New Roman" w:eastAsia="Times New Roman" w:hAnsi="Times New Roman" w:cs="Times New Roman"/>
      <w:sz w:val="24"/>
      <w:szCs w:val="24"/>
      <w:lang w:eastAsia="ru-RU"/>
    </w:rPr>
  </w:style>
  <w:style w:type="character" w:customStyle="1" w:styleId="Pro-Gramma0">
    <w:name w:val="Pro-Gramma # Знак"/>
    <w:basedOn w:val="a1"/>
    <w:link w:val="Pro-Gramma"/>
    <w:rsid w:val="002D213E"/>
    <w:rPr>
      <w:rFonts w:ascii="Times New Roman" w:eastAsia="Times New Roman" w:hAnsi="Times New Roman" w:cs="Times New Roman"/>
      <w:sz w:val="24"/>
      <w:szCs w:val="24"/>
      <w:lang w:eastAsia="ru-RU"/>
    </w:rPr>
  </w:style>
  <w:style w:type="paragraph" w:customStyle="1" w:styleId="Pro-List-2">
    <w:name w:val="Pro-List -2"/>
    <w:basedOn w:val="a0"/>
    <w:qFormat/>
    <w:rsid w:val="002D213E"/>
    <w:pPr>
      <w:numPr>
        <w:numId w:val="1"/>
      </w:numPr>
      <w:tabs>
        <w:tab w:val="clear" w:pos="2880"/>
        <w:tab w:val="num" w:pos="1701"/>
      </w:tabs>
      <w:spacing w:before="60" w:line="264" w:lineRule="auto"/>
      <w:ind w:left="1701" w:hanging="283"/>
      <w:jc w:val="both"/>
    </w:pPr>
    <w:rPr>
      <w:sz w:val="20"/>
    </w:rPr>
  </w:style>
  <w:style w:type="character" w:customStyle="1" w:styleId="highlight">
    <w:name w:val="highlight"/>
    <w:basedOn w:val="a1"/>
    <w:rsid w:val="002D213E"/>
  </w:style>
  <w:style w:type="character" w:styleId="af6">
    <w:name w:val="Hyperlink"/>
    <w:basedOn w:val="a1"/>
    <w:uiPriority w:val="99"/>
    <w:unhideWhenUsed/>
    <w:rsid w:val="002D213E"/>
    <w:rPr>
      <w:color w:val="0000FF"/>
      <w:u w:val="single"/>
    </w:rPr>
  </w:style>
  <w:style w:type="character" w:customStyle="1" w:styleId="CharStyle3">
    <w:name w:val="Char Style 3"/>
    <w:link w:val="Style2"/>
    <w:uiPriority w:val="99"/>
    <w:locked/>
    <w:rsid w:val="005420AF"/>
    <w:rPr>
      <w:shd w:val="clear" w:color="auto" w:fill="FFFFFF"/>
    </w:rPr>
  </w:style>
  <w:style w:type="paragraph" w:customStyle="1" w:styleId="Style2">
    <w:name w:val="Style 2"/>
    <w:basedOn w:val="a0"/>
    <w:link w:val="CharStyle3"/>
    <w:uiPriority w:val="99"/>
    <w:rsid w:val="005420AF"/>
    <w:pPr>
      <w:widowControl w:val="0"/>
      <w:shd w:val="clear" w:color="auto" w:fill="FFFFFF"/>
      <w:spacing w:after="300" w:line="240" w:lineRule="atLeast"/>
      <w:jc w:val="center"/>
    </w:pPr>
  </w:style>
  <w:style w:type="paragraph" w:customStyle="1" w:styleId="af7">
    <w:name w:val="a"/>
    <w:basedOn w:val="a0"/>
    <w:rsid w:val="00C859FE"/>
    <w:pPr>
      <w:spacing w:before="100" w:beforeAutospacing="1" w:after="100" w:afterAutospacing="1"/>
    </w:pPr>
  </w:style>
  <w:style w:type="character" w:customStyle="1" w:styleId="FontStyle14">
    <w:name w:val="Font Style14"/>
    <w:basedOn w:val="a1"/>
    <w:uiPriority w:val="99"/>
    <w:rsid w:val="00531E5B"/>
    <w:rPr>
      <w:rFonts w:ascii="Times New Roman" w:hAnsi="Times New Roman" w:cs="Times New Roman"/>
      <w:sz w:val="22"/>
      <w:szCs w:val="22"/>
    </w:rPr>
  </w:style>
  <w:style w:type="character" w:customStyle="1" w:styleId="extended-textfull">
    <w:name w:val="extended-text__full"/>
    <w:basedOn w:val="a1"/>
    <w:rsid w:val="00531E5B"/>
  </w:style>
  <w:style w:type="paragraph" w:customStyle="1" w:styleId="a">
    <w:name w:val="Маркировка"/>
    <w:basedOn w:val="a0"/>
    <w:uiPriority w:val="99"/>
    <w:rsid w:val="00827952"/>
    <w:pPr>
      <w:widowControl w:val="0"/>
      <w:numPr>
        <w:numId w:val="2"/>
      </w:numPr>
      <w:suppressLineNumbers/>
      <w:spacing w:line="312" w:lineRule="auto"/>
      <w:jc w:val="both"/>
    </w:pPr>
    <w:rPr>
      <w:sz w:val="28"/>
      <w:szCs w:val="20"/>
    </w:rPr>
  </w:style>
  <w:style w:type="paragraph" w:styleId="23">
    <w:name w:val="Body Text First Indent 2"/>
    <w:basedOn w:val="af0"/>
    <w:link w:val="24"/>
    <w:uiPriority w:val="99"/>
    <w:semiHidden/>
    <w:unhideWhenUsed/>
    <w:rsid w:val="008D519B"/>
    <w:pPr>
      <w:spacing w:line="276" w:lineRule="auto"/>
      <w:ind w:firstLine="210"/>
    </w:pPr>
    <w:rPr>
      <w:rFonts w:ascii="Calibri" w:eastAsia="Calibri" w:hAnsi="Calibri"/>
      <w:sz w:val="22"/>
      <w:szCs w:val="22"/>
      <w:lang w:eastAsia="en-US"/>
    </w:rPr>
  </w:style>
  <w:style w:type="character" w:customStyle="1" w:styleId="24">
    <w:name w:val="Красная строка 2 Знак"/>
    <w:basedOn w:val="af1"/>
    <w:link w:val="23"/>
    <w:uiPriority w:val="99"/>
    <w:semiHidden/>
    <w:rsid w:val="008D519B"/>
    <w:rPr>
      <w:rFonts w:ascii="Calibri" w:eastAsia="Calibri" w:hAnsi="Calibri" w:cs="Times New Roman"/>
      <w:sz w:val="24"/>
      <w:szCs w:val="24"/>
      <w:lang w:eastAsia="ru-RU"/>
    </w:rPr>
  </w:style>
  <w:style w:type="character" w:customStyle="1" w:styleId="14">
    <w:name w:val="Основной текст Знак1"/>
    <w:uiPriority w:val="99"/>
    <w:rsid w:val="008D519B"/>
    <w:rPr>
      <w:rFonts w:ascii="Times New Roman" w:hAnsi="Times New Roman" w:cs="Times New Roman"/>
      <w:shd w:val="clear" w:color="auto" w:fill="FFFFFF"/>
    </w:rPr>
  </w:style>
  <w:style w:type="character" w:customStyle="1" w:styleId="7">
    <w:name w:val="Заголовок №7_"/>
    <w:link w:val="71"/>
    <w:uiPriority w:val="99"/>
    <w:rsid w:val="008D519B"/>
    <w:rPr>
      <w:rFonts w:ascii="Microsoft Sans Serif" w:hAnsi="Microsoft Sans Serif" w:cs="Microsoft Sans Serif"/>
      <w:sz w:val="23"/>
      <w:szCs w:val="23"/>
      <w:shd w:val="clear" w:color="auto" w:fill="FFFFFF"/>
    </w:rPr>
  </w:style>
  <w:style w:type="character" w:customStyle="1" w:styleId="70">
    <w:name w:val="Заголовок №7"/>
    <w:basedOn w:val="7"/>
    <w:uiPriority w:val="99"/>
    <w:rsid w:val="008D519B"/>
    <w:rPr>
      <w:rFonts w:ascii="Microsoft Sans Serif" w:hAnsi="Microsoft Sans Serif" w:cs="Microsoft Sans Serif"/>
      <w:sz w:val="23"/>
      <w:szCs w:val="23"/>
      <w:shd w:val="clear" w:color="auto" w:fill="FFFFFF"/>
    </w:rPr>
  </w:style>
  <w:style w:type="paragraph" w:customStyle="1" w:styleId="71">
    <w:name w:val="Заголовок №71"/>
    <w:basedOn w:val="a0"/>
    <w:link w:val="7"/>
    <w:uiPriority w:val="99"/>
    <w:rsid w:val="008D519B"/>
    <w:pPr>
      <w:widowControl w:val="0"/>
      <w:shd w:val="clear" w:color="auto" w:fill="FFFFFF"/>
      <w:spacing w:before="600" w:after="120" w:line="240" w:lineRule="atLeast"/>
      <w:jc w:val="both"/>
      <w:outlineLvl w:val="6"/>
    </w:pPr>
    <w:rPr>
      <w:rFonts w:ascii="Microsoft Sans Serif" w:hAnsi="Microsoft Sans Serif" w:cs="Microsoft Sans Serif"/>
      <w:sz w:val="23"/>
      <w:szCs w:val="23"/>
    </w:rPr>
  </w:style>
  <w:style w:type="character" w:customStyle="1" w:styleId="120">
    <w:name w:val="Заголовок №1 (2)"/>
    <w:uiPriority w:val="99"/>
    <w:rsid w:val="009615D1"/>
    <w:rPr>
      <w:b/>
      <w:bCs/>
      <w:sz w:val="23"/>
      <w:szCs w:val="23"/>
      <w:shd w:val="clear" w:color="auto" w:fill="FFFFFF"/>
    </w:rPr>
  </w:style>
  <w:style w:type="character" w:customStyle="1" w:styleId="fontstyle13">
    <w:name w:val="fontstyle13"/>
    <w:basedOn w:val="a1"/>
    <w:rsid w:val="007A0D44"/>
  </w:style>
  <w:style w:type="character" w:customStyle="1" w:styleId="ConsPlusNormal0">
    <w:name w:val="ConsPlusNormal Знак"/>
    <w:link w:val="ConsPlusNormal"/>
    <w:rsid w:val="007A0D44"/>
    <w:rPr>
      <w:rFonts w:ascii="Times New Roman" w:eastAsia="Times New Roman" w:hAnsi="Times New Roman" w:cs="Times New Roman"/>
      <w:sz w:val="28"/>
      <w:szCs w:val="20"/>
      <w:lang w:eastAsia="ru-RU"/>
    </w:rPr>
  </w:style>
  <w:style w:type="paragraph" w:customStyle="1" w:styleId="formattext">
    <w:name w:val="formattext"/>
    <w:basedOn w:val="a0"/>
    <w:rsid w:val="00F82218"/>
    <w:pPr>
      <w:spacing w:before="100" w:beforeAutospacing="1" w:after="100" w:afterAutospacing="1"/>
    </w:pPr>
  </w:style>
  <w:style w:type="character" w:styleId="af8">
    <w:name w:val="Emphasis"/>
    <w:basedOn w:val="a1"/>
    <w:uiPriority w:val="20"/>
    <w:qFormat/>
    <w:rsid w:val="00725D20"/>
    <w:rPr>
      <w:i/>
      <w:iCs/>
    </w:rPr>
  </w:style>
  <w:style w:type="character" w:customStyle="1" w:styleId="30">
    <w:name w:val="Заголовок 3 Знак"/>
    <w:basedOn w:val="a1"/>
    <w:link w:val="3"/>
    <w:uiPriority w:val="9"/>
    <w:semiHidden/>
    <w:rsid w:val="00610652"/>
    <w:rPr>
      <w:rFonts w:asciiTheme="majorHAnsi" w:eastAsiaTheme="majorEastAsia" w:hAnsiTheme="majorHAnsi" w:cstheme="majorBidi"/>
      <w:color w:val="243F60" w:themeColor="accent1" w:themeShade="7F"/>
      <w:sz w:val="24"/>
      <w:szCs w:val="24"/>
    </w:rPr>
  </w:style>
  <w:style w:type="character" w:customStyle="1" w:styleId="25">
    <w:name w:val="Основной текст (2)"/>
    <w:basedOn w:val="a1"/>
    <w:rsid w:val="00275EF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styleId="26">
    <w:name w:val="Body Text 2"/>
    <w:basedOn w:val="a0"/>
    <w:link w:val="27"/>
    <w:uiPriority w:val="99"/>
    <w:semiHidden/>
    <w:unhideWhenUsed/>
    <w:rsid w:val="006C2404"/>
    <w:pPr>
      <w:spacing w:after="120" w:line="480" w:lineRule="auto"/>
    </w:pPr>
  </w:style>
  <w:style w:type="character" w:customStyle="1" w:styleId="27">
    <w:name w:val="Основной текст 2 Знак"/>
    <w:basedOn w:val="a1"/>
    <w:link w:val="26"/>
    <w:uiPriority w:val="99"/>
    <w:semiHidden/>
    <w:rsid w:val="006C2404"/>
  </w:style>
  <w:style w:type="paragraph" w:styleId="28">
    <w:name w:val="Body Text Indent 2"/>
    <w:basedOn w:val="a0"/>
    <w:link w:val="29"/>
    <w:uiPriority w:val="99"/>
    <w:semiHidden/>
    <w:unhideWhenUsed/>
    <w:rsid w:val="000B1675"/>
    <w:pPr>
      <w:spacing w:after="120" w:line="480" w:lineRule="auto"/>
      <w:ind w:left="283"/>
    </w:pPr>
  </w:style>
  <w:style w:type="character" w:customStyle="1" w:styleId="29">
    <w:name w:val="Основной текст с отступом 2 Знак"/>
    <w:basedOn w:val="a1"/>
    <w:link w:val="28"/>
    <w:uiPriority w:val="99"/>
    <w:semiHidden/>
    <w:rsid w:val="000B1675"/>
  </w:style>
  <w:style w:type="numbering" w:customStyle="1" w:styleId="1">
    <w:name w:val="Текущий список1"/>
    <w:uiPriority w:val="99"/>
    <w:rsid w:val="00BB5F4D"/>
    <w:pPr>
      <w:numPr>
        <w:numId w:val="21"/>
      </w:numPr>
    </w:pPr>
  </w:style>
  <w:style w:type="numbering" w:customStyle="1" w:styleId="2">
    <w:name w:val="Текущий список2"/>
    <w:uiPriority w:val="99"/>
    <w:rsid w:val="00E2291B"/>
    <w:pPr>
      <w:numPr>
        <w:numId w:val="104"/>
      </w:numPr>
    </w:pPr>
  </w:style>
  <w:style w:type="paragraph" w:styleId="af9">
    <w:name w:val="Revision"/>
    <w:hidden/>
    <w:uiPriority w:val="99"/>
    <w:semiHidden/>
    <w:rsid w:val="004013A9"/>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92229">
      <w:bodyDiv w:val="1"/>
      <w:marLeft w:val="0"/>
      <w:marRight w:val="0"/>
      <w:marTop w:val="0"/>
      <w:marBottom w:val="0"/>
      <w:divBdr>
        <w:top w:val="none" w:sz="0" w:space="0" w:color="auto"/>
        <w:left w:val="none" w:sz="0" w:space="0" w:color="auto"/>
        <w:bottom w:val="none" w:sz="0" w:space="0" w:color="auto"/>
        <w:right w:val="none" w:sz="0" w:space="0" w:color="auto"/>
      </w:divBdr>
    </w:div>
    <w:div w:id="198713428">
      <w:bodyDiv w:val="1"/>
      <w:marLeft w:val="0"/>
      <w:marRight w:val="0"/>
      <w:marTop w:val="0"/>
      <w:marBottom w:val="0"/>
      <w:divBdr>
        <w:top w:val="none" w:sz="0" w:space="0" w:color="auto"/>
        <w:left w:val="none" w:sz="0" w:space="0" w:color="auto"/>
        <w:bottom w:val="none" w:sz="0" w:space="0" w:color="auto"/>
        <w:right w:val="none" w:sz="0" w:space="0" w:color="auto"/>
      </w:divBdr>
    </w:div>
    <w:div w:id="348064378">
      <w:bodyDiv w:val="1"/>
      <w:marLeft w:val="0"/>
      <w:marRight w:val="0"/>
      <w:marTop w:val="0"/>
      <w:marBottom w:val="0"/>
      <w:divBdr>
        <w:top w:val="none" w:sz="0" w:space="0" w:color="auto"/>
        <w:left w:val="none" w:sz="0" w:space="0" w:color="auto"/>
        <w:bottom w:val="none" w:sz="0" w:space="0" w:color="auto"/>
        <w:right w:val="none" w:sz="0" w:space="0" w:color="auto"/>
      </w:divBdr>
    </w:div>
    <w:div w:id="360715576">
      <w:bodyDiv w:val="1"/>
      <w:marLeft w:val="0"/>
      <w:marRight w:val="0"/>
      <w:marTop w:val="0"/>
      <w:marBottom w:val="0"/>
      <w:divBdr>
        <w:top w:val="none" w:sz="0" w:space="0" w:color="auto"/>
        <w:left w:val="none" w:sz="0" w:space="0" w:color="auto"/>
        <w:bottom w:val="none" w:sz="0" w:space="0" w:color="auto"/>
        <w:right w:val="none" w:sz="0" w:space="0" w:color="auto"/>
      </w:divBdr>
    </w:div>
    <w:div w:id="422998748">
      <w:bodyDiv w:val="1"/>
      <w:marLeft w:val="0"/>
      <w:marRight w:val="0"/>
      <w:marTop w:val="0"/>
      <w:marBottom w:val="0"/>
      <w:divBdr>
        <w:top w:val="none" w:sz="0" w:space="0" w:color="auto"/>
        <w:left w:val="none" w:sz="0" w:space="0" w:color="auto"/>
        <w:bottom w:val="none" w:sz="0" w:space="0" w:color="auto"/>
        <w:right w:val="none" w:sz="0" w:space="0" w:color="auto"/>
      </w:divBdr>
    </w:div>
    <w:div w:id="500394018">
      <w:bodyDiv w:val="1"/>
      <w:marLeft w:val="0"/>
      <w:marRight w:val="0"/>
      <w:marTop w:val="0"/>
      <w:marBottom w:val="0"/>
      <w:divBdr>
        <w:top w:val="none" w:sz="0" w:space="0" w:color="auto"/>
        <w:left w:val="none" w:sz="0" w:space="0" w:color="auto"/>
        <w:bottom w:val="none" w:sz="0" w:space="0" w:color="auto"/>
        <w:right w:val="none" w:sz="0" w:space="0" w:color="auto"/>
      </w:divBdr>
    </w:div>
    <w:div w:id="610476783">
      <w:bodyDiv w:val="1"/>
      <w:marLeft w:val="0"/>
      <w:marRight w:val="0"/>
      <w:marTop w:val="0"/>
      <w:marBottom w:val="0"/>
      <w:divBdr>
        <w:top w:val="none" w:sz="0" w:space="0" w:color="auto"/>
        <w:left w:val="none" w:sz="0" w:space="0" w:color="auto"/>
        <w:bottom w:val="none" w:sz="0" w:space="0" w:color="auto"/>
        <w:right w:val="none" w:sz="0" w:space="0" w:color="auto"/>
      </w:divBdr>
      <w:divsChild>
        <w:div w:id="1084834658">
          <w:marLeft w:val="0"/>
          <w:marRight w:val="0"/>
          <w:marTop w:val="0"/>
          <w:marBottom w:val="0"/>
          <w:divBdr>
            <w:top w:val="none" w:sz="0" w:space="0" w:color="auto"/>
            <w:left w:val="none" w:sz="0" w:space="0" w:color="auto"/>
            <w:bottom w:val="none" w:sz="0" w:space="0" w:color="auto"/>
            <w:right w:val="none" w:sz="0" w:space="0" w:color="auto"/>
          </w:divBdr>
          <w:divsChild>
            <w:div w:id="201472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7276">
      <w:bodyDiv w:val="1"/>
      <w:marLeft w:val="0"/>
      <w:marRight w:val="0"/>
      <w:marTop w:val="0"/>
      <w:marBottom w:val="0"/>
      <w:divBdr>
        <w:top w:val="none" w:sz="0" w:space="0" w:color="auto"/>
        <w:left w:val="none" w:sz="0" w:space="0" w:color="auto"/>
        <w:bottom w:val="none" w:sz="0" w:space="0" w:color="auto"/>
        <w:right w:val="none" w:sz="0" w:space="0" w:color="auto"/>
      </w:divBdr>
    </w:div>
    <w:div w:id="847060575">
      <w:bodyDiv w:val="1"/>
      <w:marLeft w:val="0"/>
      <w:marRight w:val="0"/>
      <w:marTop w:val="0"/>
      <w:marBottom w:val="0"/>
      <w:divBdr>
        <w:top w:val="none" w:sz="0" w:space="0" w:color="auto"/>
        <w:left w:val="none" w:sz="0" w:space="0" w:color="auto"/>
        <w:bottom w:val="none" w:sz="0" w:space="0" w:color="auto"/>
        <w:right w:val="none" w:sz="0" w:space="0" w:color="auto"/>
      </w:divBdr>
    </w:div>
    <w:div w:id="993992140">
      <w:bodyDiv w:val="1"/>
      <w:marLeft w:val="0"/>
      <w:marRight w:val="0"/>
      <w:marTop w:val="0"/>
      <w:marBottom w:val="0"/>
      <w:divBdr>
        <w:top w:val="none" w:sz="0" w:space="0" w:color="auto"/>
        <w:left w:val="none" w:sz="0" w:space="0" w:color="auto"/>
        <w:bottom w:val="none" w:sz="0" w:space="0" w:color="auto"/>
        <w:right w:val="none" w:sz="0" w:space="0" w:color="auto"/>
      </w:divBdr>
    </w:div>
    <w:div w:id="1022820379">
      <w:bodyDiv w:val="1"/>
      <w:marLeft w:val="0"/>
      <w:marRight w:val="0"/>
      <w:marTop w:val="0"/>
      <w:marBottom w:val="0"/>
      <w:divBdr>
        <w:top w:val="none" w:sz="0" w:space="0" w:color="auto"/>
        <w:left w:val="none" w:sz="0" w:space="0" w:color="auto"/>
        <w:bottom w:val="none" w:sz="0" w:space="0" w:color="auto"/>
        <w:right w:val="none" w:sz="0" w:space="0" w:color="auto"/>
      </w:divBdr>
    </w:div>
    <w:div w:id="1106392247">
      <w:bodyDiv w:val="1"/>
      <w:marLeft w:val="0"/>
      <w:marRight w:val="0"/>
      <w:marTop w:val="0"/>
      <w:marBottom w:val="0"/>
      <w:divBdr>
        <w:top w:val="none" w:sz="0" w:space="0" w:color="auto"/>
        <w:left w:val="none" w:sz="0" w:space="0" w:color="auto"/>
        <w:bottom w:val="none" w:sz="0" w:space="0" w:color="auto"/>
        <w:right w:val="none" w:sz="0" w:space="0" w:color="auto"/>
      </w:divBdr>
    </w:div>
    <w:div w:id="1118136601">
      <w:bodyDiv w:val="1"/>
      <w:marLeft w:val="0"/>
      <w:marRight w:val="0"/>
      <w:marTop w:val="0"/>
      <w:marBottom w:val="0"/>
      <w:divBdr>
        <w:top w:val="none" w:sz="0" w:space="0" w:color="auto"/>
        <w:left w:val="none" w:sz="0" w:space="0" w:color="auto"/>
        <w:bottom w:val="none" w:sz="0" w:space="0" w:color="auto"/>
        <w:right w:val="none" w:sz="0" w:space="0" w:color="auto"/>
      </w:divBdr>
      <w:divsChild>
        <w:div w:id="85343992">
          <w:marLeft w:val="0"/>
          <w:marRight w:val="0"/>
          <w:marTop w:val="0"/>
          <w:marBottom w:val="0"/>
          <w:divBdr>
            <w:top w:val="none" w:sz="0" w:space="0" w:color="auto"/>
            <w:left w:val="none" w:sz="0" w:space="0" w:color="auto"/>
            <w:bottom w:val="none" w:sz="0" w:space="0" w:color="auto"/>
            <w:right w:val="none" w:sz="0" w:space="0" w:color="auto"/>
          </w:divBdr>
          <w:divsChild>
            <w:div w:id="1426609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801026">
      <w:bodyDiv w:val="1"/>
      <w:marLeft w:val="0"/>
      <w:marRight w:val="0"/>
      <w:marTop w:val="0"/>
      <w:marBottom w:val="0"/>
      <w:divBdr>
        <w:top w:val="none" w:sz="0" w:space="0" w:color="auto"/>
        <w:left w:val="none" w:sz="0" w:space="0" w:color="auto"/>
        <w:bottom w:val="none" w:sz="0" w:space="0" w:color="auto"/>
        <w:right w:val="none" w:sz="0" w:space="0" w:color="auto"/>
      </w:divBdr>
    </w:div>
    <w:div w:id="1301035748">
      <w:bodyDiv w:val="1"/>
      <w:marLeft w:val="0"/>
      <w:marRight w:val="0"/>
      <w:marTop w:val="0"/>
      <w:marBottom w:val="0"/>
      <w:divBdr>
        <w:top w:val="none" w:sz="0" w:space="0" w:color="auto"/>
        <w:left w:val="none" w:sz="0" w:space="0" w:color="auto"/>
        <w:bottom w:val="none" w:sz="0" w:space="0" w:color="auto"/>
        <w:right w:val="none" w:sz="0" w:space="0" w:color="auto"/>
      </w:divBdr>
    </w:div>
    <w:div w:id="1378159330">
      <w:bodyDiv w:val="1"/>
      <w:marLeft w:val="0"/>
      <w:marRight w:val="0"/>
      <w:marTop w:val="0"/>
      <w:marBottom w:val="0"/>
      <w:divBdr>
        <w:top w:val="none" w:sz="0" w:space="0" w:color="auto"/>
        <w:left w:val="none" w:sz="0" w:space="0" w:color="auto"/>
        <w:bottom w:val="none" w:sz="0" w:space="0" w:color="auto"/>
        <w:right w:val="none" w:sz="0" w:space="0" w:color="auto"/>
      </w:divBdr>
    </w:div>
    <w:div w:id="1449424840">
      <w:bodyDiv w:val="1"/>
      <w:marLeft w:val="0"/>
      <w:marRight w:val="0"/>
      <w:marTop w:val="0"/>
      <w:marBottom w:val="0"/>
      <w:divBdr>
        <w:top w:val="none" w:sz="0" w:space="0" w:color="auto"/>
        <w:left w:val="none" w:sz="0" w:space="0" w:color="auto"/>
        <w:bottom w:val="none" w:sz="0" w:space="0" w:color="auto"/>
        <w:right w:val="none" w:sz="0" w:space="0" w:color="auto"/>
      </w:divBdr>
    </w:div>
    <w:div w:id="1457330864">
      <w:bodyDiv w:val="1"/>
      <w:marLeft w:val="0"/>
      <w:marRight w:val="0"/>
      <w:marTop w:val="0"/>
      <w:marBottom w:val="0"/>
      <w:divBdr>
        <w:top w:val="none" w:sz="0" w:space="0" w:color="auto"/>
        <w:left w:val="none" w:sz="0" w:space="0" w:color="auto"/>
        <w:bottom w:val="none" w:sz="0" w:space="0" w:color="auto"/>
        <w:right w:val="none" w:sz="0" w:space="0" w:color="auto"/>
      </w:divBdr>
      <w:divsChild>
        <w:div w:id="809590206">
          <w:marLeft w:val="446"/>
          <w:marRight w:val="0"/>
          <w:marTop w:val="77"/>
          <w:marBottom w:val="120"/>
          <w:divBdr>
            <w:top w:val="none" w:sz="0" w:space="0" w:color="auto"/>
            <w:left w:val="none" w:sz="0" w:space="0" w:color="auto"/>
            <w:bottom w:val="none" w:sz="0" w:space="0" w:color="auto"/>
            <w:right w:val="none" w:sz="0" w:space="0" w:color="auto"/>
          </w:divBdr>
        </w:div>
      </w:divsChild>
    </w:div>
    <w:div w:id="1489789859">
      <w:bodyDiv w:val="1"/>
      <w:marLeft w:val="0"/>
      <w:marRight w:val="0"/>
      <w:marTop w:val="0"/>
      <w:marBottom w:val="0"/>
      <w:divBdr>
        <w:top w:val="none" w:sz="0" w:space="0" w:color="auto"/>
        <w:left w:val="none" w:sz="0" w:space="0" w:color="auto"/>
        <w:bottom w:val="none" w:sz="0" w:space="0" w:color="auto"/>
        <w:right w:val="none" w:sz="0" w:space="0" w:color="auto"/>
      </w:divBdr>
      <w:divsChild>
        <w:div w:id="1996258996">
          <w:marLeft w:val="446"/>
          <w:marRight w:val="0"/>
          <w:marTop w:val="0"/>
          <w:marBottom w:val="0"/>
          <w:divBdr>
            <w:top w:val="none" w:sz="0" w:space="0" w:color="auto"/>
            <w:left w:val="none" w:sz="0" w:space="0" w:color="auto"/>
            <w:bottom w:val="none" w:sz="0" w:space="0" w:color="auto"/>
            <w:right w:val="none" w:sz="0" w:space="0" w:color="auto"/>
          </w:divBdr>
        </w:div>
        <w:div w:id="467434014">
          <w:marLeft w:val="446"/>
          <w:marRight w:val="0"/>
          <w:marTop w:val="0"/>
          <w:marBottom w:val="0"/>
          <w:divBdr>
            <w:top w:val="none" w:sz="0" w:space="0" w:color="auto"/>
            <w:left w:val="none" w:sz="0" w:space="0" w:color="auto"/>
            <w:bottom w:val="none" w:sz="0" w:space="0" w:color="auto"/>
            <w:right w:val="none" w:sz="0" w:space="0" w:color="auto"/>
          </w:divBdr>
        </w:div>
        <w:div w:id="762722193">
          <w:marLeft w:val="446"/>
          <w:marRight w:val="0"/>
          <w:marTop w:val="0"/>
          <w:marBottom w:val="0"/>
          <w:divBdr>
            <w:top w:val="none" w:sz="0" w:space="0" w:color="auto"/>
            <w:left w:val="none" w:sz="0" w:space="0" w:color="auto"/>
            <w:bottom w:val="none" w:sz="0" w:space="0" w:color="auto"/>
            <w:right w:val="none" w:sz="0" w:space="0" w:color="auto"/>
          </w:divBdr>
        </w:div>
        <w:div w:id="1823546574">
          <w:marLeft w:val="446"/>
          <w:marRight w:val="0"/>
          <w:marTop w:val="0"/>
          <w:marBottom w:val="0"/>
          <w:divBdr>
            <w:top w:val="none" w:sz="0" w:space="0" w:color="auto"/>
            <w:left w:val="none" w:sz="0" w:space="0" w:color="auto"/>
            <w:bottom w:val="none" w:sz="0" w:space="0" w:color="auto"/>
            <w:right w:val="none" w:sz="0" w:space="0" w:color="auto"/>
          </w:divBdr>
        </w:div>
        <w:div w:id="330764646">
          <w:marLeft w:val="446"/>
          <w:marRight w:val="0"/>
          <w:marTop w:val="0"/>
          <w:marBottom w:val="0"/>
          <w:divBdr>
            <w:top w:val="none" w:sz="0" w:space="0" w:color="auto"/>
            <w:left w:val="none" w:sz="0" w:space="0" w:color="auto"/>
            <w:bottom w:val="none" w:sz="0" w:space="0" w:color="auto"/>
            <w:right w:val="none" w:sz="0" w:space="0" w:color="auto"/>
          </w:divBdr>
        </w:div>
        <w:div w:id="734817116">
          <w:marLeft w:val="446"/>
          <w:marRight w:val="0"/>
          <w:marTop w:val="0"/>
          <w:marBottom w:val="0"/>
          <w:divBdr>
            <w:top w:val="none" w:sz="0" w:space="0" w:color="auto"/>
            <w:left w:val="none" w:sz="0" w:space="0" w:color="auto"/>
            <w:bottom w:val="none" w:sz="0" w:space="0" w:color="auto"/>
            <w:right w:val="none" w:sz="0" w:space="0" w:color="auto"/>
          </w:divBdr>
        </w:div>
      </w:divsChild>
    </w:div>
    <w:div w:id="1594127225">
      <w:bodyDiv w:val="1"/>
      <w:marLeft w:val="0"/>
      <w:marRight w:val="0"/>
      <w:marTop w:val="0"/>
      <w:marBottom w:val="0"/>
      <w:divBdr>
        <w:top w:val="none" w:sz="0" w:space="0" w:color="auto"/>
        <w:left w:val="none" w:sz="0" w:space="0" w:color="auto"/>
        <w:bottom w:val="none" w:sz="0" w:space="0" w:color="auto"/>
        <w:right w:val="none" w:sz="0" w:space="0" w:color="auto"/>
      </w:divBdr>
    </w:div>
    <w:div w:id="1690522590">
      <w:bodyDiv w:val="1"/>
      <w:marLeft w:val="0"/>
      <w:marRight w:val="0"/>
      <w:marTop w:val="0"/>
      <w:marBottom w:val="0"/>
      <w:divBdr>
        <w:top w:val="none" w:sz="0" w:space="0" w:color="auto"/>
        <w:left w:val="none" w:sz="0" w:space="0" w:color="auto"/>
        <w:bottom w:val="none" w:sz="0" w:space="0" w:color="auto"/>
        <w:right w:val="none" w:sz="0" w:space="0" w:color="auto"/>
      </w:divBdr>
    </w:div>
    <w:div w:id="1707215511">
      <w:bodyDiv w:val="1"/>
      <w:marLeft w:val="0"/>
      <w:marRight w:val="0"/>
      <w:marTop w:val="0"/>
      <w:marBottom w:val="0"/>
      <w:divBdr>
        <w:top w:val="none" w:sz="0" w:space="0" w:color="auto"/>
        <w:left w:val="none" w:sz="0" w:space="0" w:color="auto"/>
        <w:bottom w:val="none" w:sz="0" w:space="0" w:color="auto"/>
        <w:right w:val="none" w:sz="0" w:space="0" w:color="auto"/>
      </w:divBdr>
    </w:div>
    <w:div w:id="1836416481">
      <w:bodyDiv w:val="1"/>
      <w:marLeft w:val="0"/>
      <w:marRight w:val="0"/>
      <w:marTop w:val="0"/>
      <w:marBottom w:val="0"/>
      <w:divBdr>
        <w:top w:val="none" w:sz="0" w:space="0" w:color="auto"/>
        <w:left w:val="none" w:sz="0" w:space="0" w:color="auto"/>
        <w:bottom w:val="none" w:sz="0" w:space="0" w:color="auto"/>
        <w:right w:val="none" w:sz="0" w:space="0" w:color="auto"/>
      </w:divBdr>
    </w:div>
    <w:div w:id="1974217002">
      <w:bodyDiv w:val="1"/>
      <w:marLeft w:val="0"/>
      <w:marRight w:val="0"/>
      <w:marTop w:val="0"/>
      <w:marBottom w:val="0"/>
      <w:divBdr>
        <w:top w:val="none" w:sz="0" w:space="0" w:color="auto"/>
        <w:left w:val="none" w:sz="0" w:space="0" w:color="auto"/>
        <w:bottom w:val="none" w:sz="0" w:space="0" w:color="auto"/>
        <w:right w:val="none" w:sz="0" w:space="0" w:color="auto"/>
      </w:divBdr>
    </w:div>
    <w:div w:id="2044012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3.tiff"/><Relationship Id="rId47" Type="http://schemas.openxmlformats.org/officeDocument/2006/relationships/image" Target="media/image37.png"/><Relationship Id="rId50" Type="http://schemas.openxmlformats.org/officeDocument/2006/relationships/hyperlink" Target="http://admgusev.ru/power/admin/bjudzh/budfor.php" TargetMode="External"/><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4.png"/><Relationship Id="rId76" Type="http://schemas.openxmlformats.org/officeDocument/2006/relationships/image" Target="media/image60.png"/><Relationship Id="rId84" Type="http://schemas.openxmlformats.org/officeDocument/2006/relationships/image" Target="media/image68.png"/><Relationship Id="rId89" Type="http://schemas.openxmlformats.org/officeDocument/2006/relationships/image" Target="media/image73.png"/><Relationship Id="rId97"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hyperlink" Target="consultantplus://offline/ref=868462D82D3C7F11877234C32C6259A5AAB03BE2FEB19760A877A2C721A10172224ADD77F1B64A76628664BD529C20C83C27131B18F90C0074X5J" TargetMode="External"/><Relationship Id="rId92"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consultantplus://offline/ref=AF83116A18AE3A0B76BE280F167889D394984080B0FB5CB261C4B865C1A7706A15AEE85A37BA7E616DC2E651E5FC0373E0A2100353FCwB6BK" TargetMode="External"/><Relationship Id="rId45" Type="http://schemas.openxmlformats.org/officeDocument/2006/relationships/image" Target="media/image36.png"/><Relationship Id="rId53" Type="http://schemas.openxmlformats.org/officeDocument/2006/relationships/image" Target="media/image41.tiff"/><Relationship Id="rId58" Type="http://schemas.openxmlformats.org/officeDocument/2006/relationships/image" Target="media/image46.png"/><Relationship Id="rId66" Type="http://schemas.openxmlformats.org/officeDocument/2006/relationships/image" Target="media/image52.png"/><Relationship Id="rId74" Type="http://schemas.openxmlformats.org/officeDocument/2006/relationships/hyperlink" Target="https://zakupki.gov.ru/epz/organization/view/info.html?organizationId=2198858" TargetMode="External"/><Relationship Id="rId79" Type="http://schemas.openxmlformats.org/officeDocument/2006/relationships/image" Target="media/image63.png"/><Relationship Id="rId87" Type="http://schemas.openxmlformats.org/officeDocument/2006/relationships/image" Target="media/image71.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6.jpe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tif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tiff"/><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image" Target="media/image61.jpeg"/><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admgusev.ru/power/admin/bjudzh/budfor.php" TargetMode="External"/><Relationship Id="rId72" Type="http://schemas.openxmlformats.org/officeDocument/2006/relationships/image" Target="media/image57.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jpeg"/><Relationship Id="rId46" Type="http://schemas.openxmlformats.org/officeDocument/2006/relationships/hyperlink" Target="http://petrgosk.ru/ekonomika/upravlenie-finansami/otkrytyy-byudzhet-dlya-grazhdan/index.php" TargetMode="External"/><Relationship Id="rId59" Type="http://schemas.openxmlformats.org/officeDocument/2006/relationships/image" Target="media/image47.tiff"/><Relationship Id="rId67" Type="http://schemas.openxmlformats.org/officeDocument/2006/relationships/image" Target="media/image53.png"/><Relationship Id="rId20" Type="http://schemas.openxmlformats.org/officeDocument/2006/relationships/image" Target="media/image13.png"/><Relationship Id="rId41" Type="http://schemas.openxmlformats.org/officeDocument/2006/relationships/hyperlink" Target="consultantplus://offline/ref=AF83116A18AE3A0B76BE280F167889D394984080B0FB5CB261C4B865C1A7706A15AEE85236B27F6C32C7F340BDF2016CFEA70B1F51FEB8w262K" TargetMode="External"/><Relationship Id="rId54" Type="http://schemas.openxmlformats.org/officeDocument/2006/relationships/image" Target="media/image42.jpeg"/><Relationship Id="rId62" Type="http://schemas.openxmlformats.org/officeDocument/2006/relationships/image" Target="media/image49.tiff"/><Relationship Id="rId70" Type="http://schemas.openxmlformats.org/officeDocument/2006/relationships/image" Target="media/image56.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jpe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5.jpeg"/><Relationship Id="rId52" Type="http://schemas.openxmlformats.org/officeDocument/2006/relationships/image" Target="media/image40.png"/><Relationship Id="rId60" Type="http://schemas.openxmlformats.org/officeDocument/2006/relationships/hyperlink" Target="http://pervomayskiy-mo.ru/" TargetMode="External"/><Relationship Id="rId65" Type="http://schemas.microsoft.com/office/2007/relationships/hdphoto" Target="media/hdphoto1.wdp"/><Relationship Id="rId73" Type="http://schemas.openxmlformats.org/officeDocument/2006/relationships/image" Target="media/image58.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076BF-0190-4E07-B7C9-4703111D5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218</Pages>
  <Words>75486</Words>
  <Characters>430273</Characters>
  <Application>Microsoft Office Word</Application>
  <DocSecurity>0</DocSecurity>
  <Lines>3585</Lines>
  <Paragraphs>1009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СКЛЯР ИРИНА ИВАНОВНА</dc:creator>
  <cp:lastModifiedBy>Светлана С. Козина</cp:lastModifiedBy>
  <cp:revision>3</cp:revision>
  <cp:lastPrinted>2021-12-02T10:59:00Z</cp:lastPrinted>
  <dcterms:created xsi:type="dcterms:W3CDTF">2021-12-02T11:57:00Z</dcterms:created>
  <dcterms:modified xsi:type="dcterms:W3CDTF">2022-01-31T12:23:00Z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-1318668649</vt:i4>
  </property>
</Properties>
</file>